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F3ED9" w14:textId="77777777" w:rsidR="008507A1" w:rsidRPr="00AC3F55" w:rsidRDefault="008507A1" w:rsidP="008507A1">
      <w:pPr>
        <w:spacing w:line="360" w:lineRule="auto"/>
        <w:jc w:val="center"/>
        <w:rPr>
          <w:rFonts w:asciiTheme="majorHAnsi" w:hAnsiTheme="majorHAnsi" w:cstheme="majorHAnsi"/>
          <w:b/>
          <w:sz w:val="28"/>
          <w:szCs w:val="28"/>
          <w:lang w:val="pt-PT"/>
        </w:rPr>
      </w:pPr>
    </w:p>
    <w:p w14:paraId="6DEAB70A" w14:textId="77777777" w:rsidR="008507A1" w:rsidRPr="00AC3F55" w:rsidRDefault="008507A1" w:rsidP="008507A1">
      <w:pPr>
        <w:spacing w:line="360" w:lineRule="auto"/>
        <w:jc w:val="center"/>
        <w:rPr>
          <w:rFonts w:asciiTheme="majorHAnsi" w:hAnsiTheme="majorHAnsi" w:cstheme="majorHAnsi"/>
          <w:b/>
          <w:sz w:val="28"/>
          <w:szCs w:val="28"/>
          <w:lang w:val="pt-PT"/>
        </w:rPr>
      </w:pPr>
    </w:p>
    <w:p w14:paraId="607CDAEA" w14:textId="77777777" w:rsidR="008507A1" w:rsidRPr="00AC3F55" w:rsidRDefault="008507A1" w:rsidP="008507A1">
      <w:pPr>
        <w:spacing w:line="360" w:lineRule="auto"/>
        <w:jc w:val="center"/>
        <w:rPr>
          <w:rFonts w:asciiTheme="majorHAnsi" w:hAnsiTheme="majorHAnsi" w:cstheme="majorHAnsi"/>
          <w:b/>
          <w:sz w:val="28"/>
          <w:szCs w:val="28"/>
          <w:lang w:val="pt-PT"/>
        </w:rPr>
      </w:pPr>
    </w:p>
    <w:p w14:paraId="30E72C95" w14:textId="77777777" w:rsidR="008507A1" w:rsidRPr="00AC3F55" w:rsidRDefault="008507A1" w:rsidP="008507A1">
      <w:pPr>
        <w:spacing w:line="360" w:lineRule="auto"/>
        <w:jc w:val="center"/>
        <w:rPr>
          <w:rFonts w:asciiTheme="majorHAnsi" w:hAnsiTheme="majorHAnsi" w:cstheme="majorHAnsi"/>
          <w:b/>
          <w:sz w:val="28"/>
          <w:szCs w:val="28"/>
          <w:lang w:val="pt-PT"/>
        </w:rPr>
      </w:pPr>
    </w:p>
    <w:p w14:paraId="2FA62759" w14:textId="77777777" w:rsidR="008507A1" w:rsidRPr="00AC3F55" w:rsidRDefault="008507A1" w:rsidP="008507A1">
      <w:pPr>
        <w:spacing w:line="360" w:lineRule="auto"/>
        <w:jc w:val="center"/>
        <w:rPr>
          <w:rFonts w:asciiTheme="majorHAnsi" w:hAnsiTheme="majorHAnsi" w:cstheme="majorHAnsi"/>
          <w:b/>
          <w:sz w:val="28"/>
          <w:szCs w:val="28"/>
          <w:lang w:val="pt-PT"/>
        </w:rPr>
      </w:pPr>
    </w:p>
    <w:p w14:paraId="1440454C" w14:textId="77777777" w:rsidR="00AC3F55" w:rsidRPr="00F6018A" w:rsidRDefault="00AC3F55" w:rsidP="00AC3F55">
      <w:pPr>
        <w:spacing w:line="360" w:lineRule="auto"/>
        <w:jc w:val="center"/>
        <w:rPr>
          <w:rFonts w:asciiTheme="majorHAnsi" w:hAnsiTheme="majorHAnsi" w:cstheme="majorHAnsi"/>
          <w:b/>
          <w:sz w:val="28"/>
          <w:szCs w:val="28"/>
          <w:lang w:val="pt-PT"/>
        </w:rPr>
      </w:pPr>
      <w:r w:rsidRPr="00DB556C">
        <w:rPr>
          <w:rFonts w:asciiTheme="majorHAnsi" w:hAnsiTheme="majorHAnsi" w:cstheme="majorHAnsi"/>
          <w:b/>
          <w:sz w:val="36"/>
          <w:szCs w:val="36"/>
          <w:lang w:val="pt-PT"/>
        </w:rPr>
        <w:t>PROGRAMA DO PROCEDIMENTO</w:t>
      </w:r>
    </w:p>
    <w:p w14:paraId="00AF1E6C" w14:textId="77777777" w:rsidR="00AC3F55" w:rsidRDefault="00AC3F55" w:rsidP="00AC3F55">
      <w:pPr>
        <w:spacing w:line="360" w:lineRule="auto"/>
        <w:jc w:val="center"/>
        <w:rPr>
          <w:rFonts w:asciiTheme="majorHAnsi" w:hAnsiTheme="majorHAnsi" w:cstheme="majorHAnsi"/>
          <w:b/>
          <w:sz w:val="28"/>
          <w:szCs w:val="28"/>
          <w:lang w:val="pt-PT"/>
        </w:rPr>
      </w:pPr>
      <w:r w:rsidRPr="00F6018A">
        <w:rPr>
          <w:rFonts w:asciiTheme="majorHAnsi" w:hAnsiTheme="majorHAnsi" w:cstheme="majorHAnsi"/>
          <w:b/>
          <w:sz w:val="28"/>
          <w:szCs w:val="28"/>
          <w:lang w:val="pt-PT"/>
        </w:rPr>
        <w:t xml:space="preserve">CONCURSO PÚBLICO </w:t>
      </w:r>
      <w:r>
        <w:rPr>
          <w:rFonts w:asciiTheme="majorHAnsi" w:hAnsiTheme="majorHAnsi" w:cstheme="majorHAnsi"/>
          <w:b/>
          <w:sz w:val="28"/>
          <w:szCs w:val="28"/>
          <w:lang w:val="pt-PT"/>
        </w:rPr>
        <w:t>Nº ____/202_</w:t>
      </w:r>
    </w:p>
    <w:p w14:paraId="592ED659" w14:textId="77777777" w:rsidR="00AC3F55" w:rsidRPr="00F6018A" w:rsidRDefault="00AC3F55" w:rsidP="00AC3F55">
      <w:pPr>
        <w:spacing w:line="360" w:lineRule="auto"/>
        <w:jc w:val="center"/>
        <w:rPr>
          <w:rFonts w:asciiTheme="majorHAnsi" w:hAnsiTheme="majorHAnsi" w:cstheme="majorHAnsi"/>
          <w:b/>
          <w:sz w:val="28"/>
          <w:szCs w:val="28"/>
          <w:lang w:val="pt-PT"/>
        </w:rPr>
      </w:pPr>
      <w:r w:rsidRPr="00F6018A">
        <w:rPr>
          <w:rFonts w:asciiTheme="majorHAnsi" w:hAnsiTheme="majorHAnsi" w:cstheme="majorHAnsi"/>
          <w:b/>
          <w:sz w:val="28"/>
          <w:szCs w:val="28"/>
          <w:lang w:val="pt-PT"/>
        </w:rPr>
        <w:t>EXECUÇÃO DA EMPREITADA DE</w:t>
      </w:r>
    </w:p>
    <w:p w14:paraId="74E1E840" w14:textId="77777777" w:rsidR="008507A1" w:rsidRPr="00AC3F55" w:rsidRDefault="00AC3F55" w:rsidP="00AC3F55">
      <w:pPr>
        <w:spacing w:line="360" w:lineRule="auto"/>
        <w:jc w:val="center"/>
        <w:rPr>
          <w:rFonts w:asciiTheme="majorHAnsi" w:hAnsiTheme="majorHAnsi" w:cstheme="majorHAnsi"/>
          <w:b/>
          <w:sz w:val="28"/>
          <w:szCs w:val="28"/>
          <w:lang w:val="pt-PT"/>
        </w:rPr>
      </w:pPr>
      <w:r w:rsidRPr="00F6018A">
        <w:rPr>
          <w:rFonts w:asciiTheme="majorHAnsi" w:hAnsiTheme="majorHAnsi" w:cstheme="majorHAnsi"/>
          <w:b/>
          <w:sz w:val="28"/>
          <w:szCs w:val="28"/>
          <w:lang w:val="pt-PT"/>
        </w:rPr>
        <w:t>“_____________________________________________”</w:t>
      </w:r>
    </w:p>
    <w:p w14:paraId="1997D557" w14:textId="77777777" w:rsidR="008507A1" w:rsidRPr="00AC3F55" w:rsidRDefault="008507A1" w:rsidP="008507A1">
      <w:pPr>
        <w:spacing w:line="360" w:lineRule="auto"/>
        <w:jc w:val="center"/>
        <w:rPr>
          <w:rFonts w:asciiTheme="majorHAnsi" w:hAnsiTheme="majorHAnsi" w:cstheme="majorHAnsi"/>
          <w:b/>
          <w:sz w:val="28"/>
          <w:szCs w:val="28"/>
          <w:lang w:val="pt-PT"/>
        </w:rPr>
      </w:pPr>
    </w:p>
    <w:p w14:paraId="70E02845" w14:textId="77777777" w:rsidR="008507A1" w:rsidRPr="00AC3F55" w:rsidRDefault="008507A1" w:rsidP="008507A1">
      <w:pPr>
        <w:spacing w:line="360" w:lineRule="auto"/>
        <w:jc w:val="center"/>
        <w:rPr>
          <w:rFonts w:asciiTheme="majorHAnsi" w:hAnsiTheme="majorHAnsi" w:cstheme="majorHAnsi"/>
          <w:b/>
          <w:sz w:val="28"/>
          <w:szCs w:val="28"/>
          <w:lang w:val="pt-PT"/>
        </w:rPr>
      </w:pPr>
    </w:p>
    <w:p w14:paraId="6275CBB6" w14:textId="77777777" w:rsidR="008507A1" w:rsidRPr="00AC3F55" w:rsidRDefault="008507A1" w:rsidP="008507A1">
      <w:pPr>
        <w:spacing w:line="360" w:lineRule="auto"/>
        <w:jc w:val="center"/>
        <w:rPr>
          <w:rFonts w:asciiTheme="majorHAnsi" w:hAnsiTheme="majorHAnsi" w:cstheme="majorHAnsi"/>
          <w:b/>
          <w:sz w:val="28"/>
          <w:szCs w:val="28"/>
          <w:lang w:val="pt-PT"/>
        </w:rPr>
      </w:pPr>
    </w:p>
    <w:p w14:paraId="5C14EDA4" w14:textId="77777777" w:rsidR="008507A1" w:rsidRPr="00AC3F55" w:rsidRDefault="008507A1" w:rsidP="008507A1">
      <w:pPr>
        <w:spacing w:line="360" w:lineRule="auto"/>
        <w:jc w:val="center"/>
        <w:rPr>
          <w:rFonts w:asciiTheme="majorHAnsi" w:hAnsiTheme="majorHAnsi" w:cstheme="majorHAnsi"/>
          <w:b/>
          <w:sz w:val="28"/>
          <w:szCs w:val="28"/>
          <w:lang w:val="pt-PT"/>
        </w:rPr>
      </w:pPr>
    </w:p>
    <w:p w14:paraId="29ED9554" w14:textId="77777777" w:rsidR="008507A1" w:rsidRPr="00AC3F55" w:rsidRDefault="008507A1" w:rsidP="008507A1">
      <w:pPr>
        <w:spacing w:line="360" w:lineRule="auto"/>
        <w:jc w:val="center"/>
        <w:rPr>
          <w:rFonts w:asciiTheme="majorHAnsi" w:hAnsiTheme="majorHAnsi" w:cstheme="majorHAnsi"/>
          <w:b/>
          <w:sz w:val="28"/>
          <w:szCs w:val="28"/>
          <w:lang w:val="pt-PT"/>
        </w:rPr>
      </w:pPr>
    </w:p>
    <w:p w14:paraId="1A868ECF" w14:textId="77777777" w:rsidR="008507A1" w:rsidRPr="00AC3F55" w:rsidRDefault="008507A1" w:rsidP="008507A1">
      <w:pPr>
        <w:spacing w:line="360" w:lineRule="auto"/>
        <w:jc w:val="center"/>
        <w:rPr>
          <w:rFonts w:asciiTheme="majorHAnsi" w:hAnsiTheme="majorHAnsi" w:cstheme="majorHAnsi"/>
          <w:b/>
          <w:sz w:val="28"/>
          <w:szCs w:val="28"/>
          <w:lang w:val="pt-PT"/>
        </w:rPr>
      </w:pPr>
    </w:p>
    <w:p w14:paraId="37216621" w14:textId="77777777" w:rsidR="008507A1" w:rsidRPr="00AC3F55" w:rsidRDefault="008507A1" w:rsidP="008507A1">
      <w:pPr>
        <w:spacing w:line="360" w:lineRule="auto"/>
        <w:jc w:val="center"/>
        <w:rPr>
          <w:rFonts w:asciiTheme="majorHAnsi" w:hAnsiTheme="majorHAnsi" w:cstheme="majorHAnsi"/>
          <w:b/>
          <w:sz w:val="28"/>
          <w:szCs w:val="28"/>
          <w:lang w:val="pt-PT"/>
        </w:rPr>
      </w:pPr>
    </w:p>
    <w:p w14:paraId="1757CC0B" w14:textId="77777777" w:rsidR="008507A1" w:rsidRPr="00AC3F55" w:rsidRDefault="008507A1" w:rsidP="008507A1">
      <w:pPr>
        <w:spacing w:line="360" w:lineRule="auto"/>
        <w:jc w:val="center"/>
        <w:rPr>
          <w:rFonts w:asciiTheme="majorHAnsi" w:hAnsiTheme="majorHAnsi" w:cstheme="majorHAnsi"/>
          <w:b/>
          <w:sz w:val="28"/>
          <w:szCs w:val="28"/>
          <w:lang w:val="pt-PT"/>
        </w:rPr>
      </w:pPr>
    </w:p>
    <w:p w14:paraId="1E3B837C" w14:textId="77777777" w:rsidR="008507A1" w:rsidRPr="00AC3F55" w:rsidRDefault="008507A1" w:rsidP="008507A1">
      <w:pPr>
        <w:spacing w:line="360" w:lineRule="auto"/>
        <w:jc w:val="center"/>
        <w:rPr>
          <w:rFonts w:asciiTheme="majorHAnsi" w:hAnsiTheme="majorHAnsi" w:cstheme="majorHAnsi"/>
          <w:b/>
          <w:sz w:val="28"/>
          <w:szCs w:val="28"/>
          <w:lang w:val="pt-PT"/>
        </w:rPr>
      </w:pPr>
    </w:p>
    <w:p w14:paraId="6C2FFC71" w14:textId="77777777" w:rsidR="008507A1" w:rsidRPr="00593B1F" w:rsidRDefault="008507A1" w:rsidP="008507A1">
      <w:pPr>
        <w:spacing w:line="360" w:lineRule="auto"/>
        <w:jc w:val="center"/>
        <w:rPr>
          <w:rFonts w:asciiTheme="majorHAnsi" w:hAnsiTheme="majorHAnsi" w:cstheme="majorHAnsi"/>
          <w:b/>
          <w:sz w:val="28"/>
          <w:szCs w:val="28"/>
          <w:u w:val="single"/>
          <w:lang w:val="pt-PT"/>
        </w:rPr>
      </w:pPr>
      <w:r w:rsidRPr="00593B1F">
        <w:rPr>
          <w:rFonts w:asciiTheme="majorHAnsi" w:hAnsiTheme="majorHAnsi" w:cstheme="majorHAnsi"/>
          <w:b/>
          <w:sz w:val="28"/>
          <w:szCs w:val="28"/>
          <w:u w:val="single"/>
          <w:lang w:val="pt-PT"/>
        </w:rPr>
        <w:lastRenderedPageBreak/>
        <w:t>Í</w:t>
      </w:r>
      <w:bookmarkStart w:id="0" w:name="_Ref119824226"/>
      <w:bookmarkEnd w:id="0"/>
      <w:r w:rsidRPr="00593B1F">
        <w:rPr>
          <w:rFonts w:asciiTheme="majorHAnsi" w:hAnsiTheme="majorHAnsi" w:cstheme="majorHAnsi"/>
          <w:b/>
          <w:sz w:val="28"/>
          <w:szCs w:val="28"/>
          <w:u w:val="single"/>
          <w:lang w:val="pt-PT"/>
        </w:rPr>
        <w:t>NDICE</w:t>
      </w:r>
    </w:p>
    <w:p w14:paraId="7636F62F" w14:textId="77777777" w:rsidR="00593B1F" w:rsidRDefault="00593B1F" w:rsidP="00593B1F">
      <w:pPr>
        <w:pStyle w:val="ndice1"/>
        <w:tabs>
          <w:tab w:val="right" w:leader="dot" w:pos="9628"/>
        </w:tabs>
        <w:rPr>
          <w:rFonts w:asciiTheme="majorHAnsi" w:hAnsiTheme="majorHAnsi" w:cstheme="majorHAnsi"/>
          <w:lang w:val="pt-PT"/>
        </w:rPr>
      </w:pPr>
    </w:p>
    <w:p w14:paraId="11216E05" w14:textId="2B0BD840" w:rsidR="00283024" w:rsidRDefault="008507A1">
      <w:pPr>
        <w:pStyle w:val="ndice1"/>
        <w:tabs>
          <w:tab w:val="right" w:leader="dot" w:pos="9344"/>
        </w:tabs>
        <w:rPr>
          <w:rFonts w:asciiTheme="minorHAnsi" w:eastAsiaTheme="minorEastAsia" w:hAnsiTheme="minorHAnsi" w:cstheme="minorBidi"/>
          <w:b w:val="0"/>
          <w:bCs w:val="0"/>
          <w:caps w:val="0"/>
          <w:noProof/>
          <w:sz w:val="22"/>
          <w:szCs w:val="22"/>
          <w:lang w:val="pt-PT" w:eastAsia="pt-PT"/>
        </w:rPr>
      </w:pPr>
      <w:r w:rsidRPr="00AC3F55">
        <w:rPr>
          <w:rFonts w:asciiTheme="majorHAnsi" w:hAnsiTheme="majorHAnsi" w:cstheme="majorHAnsi"/>
          <w:lang w:val="pt-PT"/>
        </w:rPr>
        <w:fldChar w:fldCharType="begin"/>
      </w:r>
      <w:r w:rsidRPr="00AC3F55">
        <w:rPr>
          <w:rFonts w:asciiTheme="majorHAnsi" w:hAnsiTheme="majorHAnsi" w:cstheme="majorHAnsi"/>
          <w:lang w:val="pt-PT"/>
        </w:rPr>
        <w:instrText xml:space="preserve"> TOC \o "1-3" \h \z \u </w:instrText>
      </w:r>
      <w:r w:rsidRPr="00AC3F55">
        <w:rPr>
          <w:rFonts w:asciiTheme="majorHAnsi" w:hAnsiTheme="majorHAnsi" w:cstheme="majorHAnsi"/>
          <w:lang w:val="pt-PT"/>
        </w:rPr>
        <w:fldChar w:fldCharType="separate"/>
      </w:r>
      <w:hyperlink w:anchor="_Toc104930685" w:history="1">
        <w:r w:rsidR="00283024" w:rsidRPr="000061C8">
          <w:rPr>
            <w:rStyle w:val="Hiperligao"/>
            <w:rFonts w:asciiTheme="majorHAnsi" w:hAnsiTheme="majorHAnsi" w:cstheme="majorHAnsi"/>
            <w:noProof/>
            <w:lang w:val="pt-PT"/>
          </w:rPr>
          <w:t>Capítulo I - Disposições iniciais</w:t>
        </w:r>
        <w:r w:rsidR="00283024">
          <w:rPr>
            <w:noProof/>
            <w:webHidden/>
          </w:rPr>
          <w:tab/>
        </w:r>
        <w:r w:rsidR="00283024">
          <w:rPr>
            <w:noProof/>
            <w:webHidden/>
          </w:rPr>
          <w:fldChar w:fldCharType="begin"/>
        </w:r>
        <w:r w:rsidR="00283024">
          <w:rPr>
            <w:noProof/>
            <w:webHidden/>
          </w:rPr>
          <w:instrText xml:space="preserve"> PAGEREF _Toc104930685 \h </w:instrText>
        </w:r>
        <w:r w:rsidR="00283024">
          <w:rPr>
            <w:noProof/>
            <w:webHidden/>
          </w:rPr>
        </w:r>
        <w:r w:rsidR="00283024">
          <w:rPr>
            <w:noProof/>
            <w:webHidden/>
          </w:rPr>
          <w:fldChar w:fldCharType="separate"/>
        </w:r>
        <w:r w:rsidR="005540C8">
          <w:rPr>
            <w:noProof/>
            <w:webHidden/>
          </w:rPr>
          <w:t>4</w:t>
        </w:r>
        <w:r w:rsidR="00283024">
          <w:rPr>
            <w:noProof/>
            <w:webHidden/>
          </w:rPr>
          <w:fldChar w:fldCharType="end"/>
        </w:r>
      </w:hyperlink>
    </w:p>
    <w:p w14:paraId="4A8663D2" w14:textId="753B7D25" w:rsidR="00283024" w:rsidRPr="00283024" w:rsidRDefault="00343FFF">
      <w:pPr>
        <w:pStyle w:val="ndice2"/>
        <w:tabs>
          <w:tab w:val="right" w:leader="dot" w:pos="9344"/>
        </w:tabs>
        <w:rPr>
          <w:rFonts w:asciiTheme="majorHAnsi" w:eastAsiaTheme="minorEastAsia" w:hAnsiTheme="majorHAnsi" w:cstheme="majorHAnsi"/>
          <w:bCs w:val="0"/>
          <w:noProof/>
          <w:sz w:val="24"/>
          <w:szCs w:val="24"/>
          <w:lang w:val="pt-PT" w:eastAsia="pt-PT"/>
        </w:rPr>
      </w:pPr>
      <w:hyperlink w:anchor="_Toc104930686" w:history="1">
        <w:r w:rsidR="00283024" w:rsidRPr="00283024">
          <w:rPr>
            <w:rStyle w:val="Hiperligao"/>
            <w:rFonts w:asciiTheme="majorHAnsi" w:hAnsiTheme="majorHAnsi" w:cstheme="majorHAnsi"/>
            <w:noProof/>
            <w:sz w:val="22"/>
            <w:szCs w:val="22"/>
            <w:lang w:val="pt-PT"/>
          </w:rPr>
          <w:t>Artigo 1.º - Definições</w:t>
        </w:r>
        <w:r w:rsidR="00283024" w:rsidRPr="00283024">
          <w:rPr>
            <w:rFonts w:asciiTheme="majorHAnsi" w:hAnsiTheme="majorHAnsi" w:cstheme="majorHAnsi"/>
            <w:noProof/>
            <w:webHidden/>
            <w:sz w:val="22"/>
            <w:szCs w:val="22"/>
          </w:rPr>
          <w:tab/>
        </w:r>
        <w:r w:rsidR="00283024" w:rsidRPr="00283024">
          <w:rPr>
            <w:rFonts w:asciiTheme="majorHAnsi" w:hAnsiTheme="majorHAnsi" w:cstheme="majorHAnsi"/>
            <w:noProof/>
            <w:webHidden/>
            <w:sz w:val="22"/>
            <w:szCs w:val="22"/>
          </w:rPr>
          <w:fldChar w:fldCharType="begin"/>
        </w:r>
        <w:r w:rsidR="00283024" w:rsidRPr="00283024">
          <w:rPr>
            <w:rFonts w:asciiTheme="majorHAnsi" w:hAnsiTheme="majorHAnsi" w:cstheme="majorHAnsi"/>
            <w:noProof/>
            <w:webHidden/>
            <w:sz w:val="22"/>
            <w:szCs w:val="22"/>
          </w:rPr>
          <w:instrText xml:space="preserve"> PAGEREF _Toc104930686 \h </w:instrText>
        </w:r>
        <w:r w:rsidR="00283024" w:rsidRPr="00283024">
          <w:rPr>
            <w:rFonts w:asciiTheme="majorHAnsi" w:hAnsiTheme="majorHAnsi" w:cstheme="majorHAnsi"/>
            <w:noProof/>
            <w:webHidden/>
            <w:sz w:val="22"/>
            <w:szCs w:val="22"/>
          </w:rPr>
        </w:r>
        <w:r w:rsidR="00283024" w:rsidRPr="00283024">
          <w:rPr>
            <w:rFonts w:asciiTheme="majorHAnsi" w:hAnsiTheme="majorHAnsi" w:cstheme="majorHAnsi"/>
            <w:noProof/>
            <w:webHidden/>
            <w:sz w:val="22"/>
            <w:szCs w:val="22"/>
          </w:rPr>
          <w:fldChar w:fldCharType="separate"/>
        </w:r>
        <w:r w:rsidR="005540C8">
          <w:rPr>
            <w:rFonts w:asciiTheme="majorHAnsi" w:hAnsiTheme="majorHAnsi" w:cstheme="majorHAnsi"/>
            <w:noProof/>
            <w:webHidden/>
            <w:sz w:val="22"/>
            <w:szCs w:val="22"/>
          </w:rPr>
          <w:t>4</w:t>
        </w:r>
        <w:r w:rsidR="00283024" w:rsidRPr="00283024">
          <w:rPr>
            <w:rFonts w:asciiTheme="majorHAnsi" w:hAnsiTheme="majorHAnsi" w:cstheme="majorHAnsi"/>
            <w:noProof/>
            <w:webHidden/>
            <w:sz w:val="22"/>
            <w:szCs w:val="22"/>
          </w:rPr>
          <w:fldChar w:fldCharType="end"/>
        </w:r>
      </w:hyperlink>
    </w:p>
    <w:p w14:paraId="20B05D5C" w14:textId="675D8ADF" w:rsidR="00283024" w:rsidRPr="00283024" w:rsidRDefault="00343FFF">
      <w:pPr>
        <w:pStyle w:val="ndice2"/>
        <w:tabs>
          <w:tab w:val="right" w:leader="dot" w:pos="9344"/>
        </w:tabs>
        <w:rPr>
          <w:rFonts w:asciiTheme="majorHAnsi" w:eastAsiaTheme="minorEastAsia" w:hAnsiTheme="majorHAnsi" w:cstheme="majorHAnsi"/>
          <w:bCs w:val="0"/>
          <w:noProof/>
          <w:sz w:val="24"/>
          <w:szCs w:val="24"/>
          <w:lang w:val="pt-PT" w:eastAsia="pt-PT"/>
        </w:rPr>
      </w:pPr>
      <w:hyperlink w:anchor="_Toc104930687" w:history="1">
        <w:r w:rsidR="00283024" w:rsidRPr="00283024">
          <w:rPr>
            <w:rStyle w:val="Hiperligao"/>
            <w:rFonts w:asciiTheme="majorHAnsi" w:hAnsiTheme="majorHAnsi" w:cstheme="majorHAnsi"/>
            <w:noProof/>
            <w:sz w:val="22"/>
            <w:szCs w:val="22"/>
            <w:lang w:val="pt-PT"/>
          </w:rPr>
          <w:t>Artigo 2.º - Objeto do Concurso</w:t>
        </w:r>
        <w:r w:rsidR="00283024" w:rsidRPr="00283024">
          <w:rPr>
            <w:rFonts w:asciiTheme="majorHAnsi" w:hAnsiTheme="majorHAnsi" w:cstheme="majorHAnsi"/>
            <w:noProof/>
            <w:webHidden/>
            <w:sz w:val="22"/>
            <w:szCs w:val="22"/>
          </w:rPr>
          <w:tab/>
        </w:r>
        <w:r w:rsidR="00283024" w:rsidRPr="00283024">
          <w:rPr>
            <w:rFonts w:asciiTheme="majorHAnsi" w:hAnsiTheme="majorHAnsi" w:cstheme="majorHAnsi"/>
            <w:noProof/>
            <w:webHidden/>
            <w:sz w:val="22"/>
            <w:szCs w:val="22"/>
          </w:rPr>
          <w:fldChar w:fldCharType="begin"/>
        </w:r>
        <w:r w:rsidR="00283024" w:rsidRPr="00283024">
          <w:rPr>
            <w:rFonts w:asciiTheme="majorHAnsi" w:hAnsiTheme="majorHAnsi" w:cstheme="majorHAnsi"/>
            <w:noProof/>
            <w:webHidden/>
            <w:sz w:val="22"/>
            <w:szCs w:val="22"/>
          </w:rPr>
          <w:instrText xml:space="preserve"> PAGEREF _Toc104930687 \h </w:instrText>
        </w:r>
        <w:r w:rsidR="00283024" w:rsidRPr="00283024">
          <w:rPr>
            <w:rFonts w:asciiTheme="majorHAnsi" w:hAnsiTheme="majorHAnsi" w:cstheme="majorHAnsi"/>
            <w:noProof/>
            <w:webHidden/>
            <w:sz w:val="22"/>
            <w:szCs w:val="22"/>
          </w:rPr>
        </w:r>
        <w:r w:rsidR="00283024" w:rsidRPr="00283024">
          <w:rPr>
            <w:rFonts w:asciiTheme="majorHAnsi" w:hAnsiTheme="majorHAnsi" w:cstheme="majorHAnsi"/>
            <w:noProof/>
            <w:webHidden/>
            <w:sz w:val="22"/>
            <w:szCs w:val="22"/>
          </w:rPr>
          <w:fldChar w:fldCharType="separate"/>
        </w:r>
        <w:r w:rsidR="005540C8">
          <w:rPr>
            <w:rFonts w:asciiTheme="majorHAnsi" w:hAnsiTheme="majorHAnsi" w:cstheme="majorHAnsi"/>
            <w:noProof/>
            <w:webHidden/>
            <w:sz w:val="22"/>
            <w:szCs w:val="22"/>
          </w:rPr>
          <w:t>4</w:t>
        </w:r>
        <w:r w:rsidR="00283024" w:rsidRPr="00283024">
          <w:rPr>
            <w:rFonts w:asciiTheme="majorHAnsi" w:hAnsiTheme="majorHAnsi" w:cstheme="majorHAnsi"/>
            <w:noProof/>
            <w:webHidden/>
            <w:sz w:val="22"/>
            <w:szCs w:val="22"/>
          </w:rPr>
          <w:fldChar w:fldCharType="end"/>
        </w:r>
      </w:hyperlink>
    </w:p>
    <w:p w14:paraId="28FA65BE" w14:textId="09DA032B" w:rsidR="00283024" w:rsidRPr="00283024" w:rsidRDefault="00343FFF">
      <w:pPr>
        <w:pStyle w:val="ndice2"/>
        <w:tabs>
          <w:tab w:val="right" w:leader="dot" w:pos="9344"/>
        </w:tabs>
        <w:rPr>
          <w:rFonts w:asciiTheme="majorHAnsi" w:eastAsiaTheme="minorEastAsia" w:hAnsiTheme="majorHAnsi" w:cstheme="majorHAnsi"/>
          <w:bCs w:val="0"/>
          <w:noProof/>
          <w:sz w:val="24"/>
          <w:szCs w:val="24"/>
          <w:lang w:val="pt-PT" w:eastAsia="pt-PT"/>
        </w:rPr>
      </w:pPr>
      <w:hyperlink w:anchor="_Toc104930688" w:history="1">
        <w:r w:rsidR="00283024" w:rsidRPr="00283024">
          <w:rPr>
            <w:rStyle w:val="Hiperligao"/>
            <w:rFonts w:asciiTheme="majorHAnsi" w:hAnsiTheme="majorHAnsi" w:cstheme="majorHAnsi"/>
            <w:noProof/>
            <w:sz w:val="22"/>
            <w:szCs w:val="22"/>
            <w:lang w:val="pt-PT"/>
          </w:rPr>
          <w:t>Artigo 3.º - Entidade Adjudicante e órgão que tomou a decisão de contratar</w:t>
        </w:r>
        <w:r w:rsidR="00283024" w:rsidRPr="00283024">
          <w:rPr>
            <w:rFonts w:asciiTheme="majorHAnsi" w:hAnsiTheme="majorHAnsi" w:cstheme="majorHAnsi"/>
            <w:noProof/>
            <w:webHidden/>
            <w:sz w:val="22"/>
            <w:szCs w:val="22"/>
          </w:rPr>
          <w:tab/>
        </w:r>
        <w:r w:rsidR="00283024" w:rsidRPr="00283024">
          <w:rPr>
            <w:rFonts w:asciiTheme="majorHAnsi" w:hAnsiTheme="majorHAnsi" w:cstheme="majorHAnsi"/>
            <w:noProof/>
            <w:webHidden/>
            <w:sz w:val="22"/>
            <w:szCs w:val="22"/>
          </w:rPr>
          <w:fldChar w:fldCharType="begin"/>
        </w:r>
        <w:r w:rsidR="00283024" w:rsidRPr="00283024">
          <w:rPr>
            <w:rFonts w:asciiTheme="majorHAnsi" w:hAnsiTheme="majorHAnsi" w:cstheme="majorHAnsi"/>
            <w:noProof/>
            <w:webHidden/>
            <w:sz w:val="22"/>
            <w:szCs w:val="22"/>
          </w:rPr>
          <w:instrText xml:space="preserve"> PAGEREF _Toc104930688 \h </w:instrText>
        </w:r>
        <w:r w:rsidR="00283024" w:rsidRPr="00283024">
          <w:rPr>
            <w:rFonts w:asciiTheme="majorHAnsi" w:hAnsiTheme="majorHAnsi" w:cstheme="majorHAnsi"/>
            <w:noProof/>
            <w:webHidden/>
            <w:sz w:val="22"/>
            <w:szCs w:val="22"/>
          </w:rPr>
        </w:r>
        <w:r w:rsidR="00283024" w:rsidRPr="00283024">
          <w:rPr>
            <w:rFonts w:asciiTheme="majorHAnsi" w:hAnsiTheme="majorHAnsi" w:cstheme="majorHAnsi"/>
            <w:noProof/>
            <w:webHidden/>
            <w:sz w:val="22"/>
            <w:szCs w:val="22"/>
          </w:rPr>
          <w:fldChar w:fldCharType="separate"/>
        </w:r>
        <w:r w:rsidR="005540C8">
          <w:rPr>
            <w:rFonts w:asciiTheme="majorHAnsi" w:hAnsiTheme="majorHAnsi" w:cstheme="majorHAnsi"/>
            <w:noProof/>
            <w:webHidden/>
            <w:sz w:val="22"/>
            <w:szCs w:val="22"/>
          </w:rPr>
          <w:t>5</w:t>
        </w:r>
        <w:r w:rsidR="00283024" w:rsidRPr="00283024">
          <w:rPr>
            <w:rFonts w:asciiTheme="majorHAnsi" w:hAnsiTheme="majorHAnsi" w:cstheme="majorHAnsi"/>
            <w:noProof/>
            <w:webHidden/>
            <w:sz w:val="22"/>
            <w:szCs w:val="22"/>
          </w:rPr>
          <w:fldChar w:fldCharType="end"/>
        </w:r>
      </w:hyperlink>
    </w:p>
    <w:p w14:paraId="291E0344" w14:textId="35F4BC1C" w:rsidR="00283024" w:rsidRPr="00283024" w:rsidRDefault="00343FFF">
      <w:pPr>
        <w:pStyle w:val="ndice2"/>
        <w:tabs>
          <w:tab w:val="right" w:leader="dot" w:pos="9344"/>
        </w:tabs>
        <w:rPr>
          <w:rFonts w:asciiTheme="majorHAnsi" w:eastAsiaTheme="minorEastAsia" w:hAnsiTheme="majorHAnsi" w:cstheme="majorHAnsi"/>
          <w:bCs w:val="0"/>
          <w:noProof/>
          <w:sz w:val="24"/>
          <w:szCs w:val="24"/>
          <w:lang w:val="pt-PT" w:eastAsia="pt-PT"/>
        </w:rPr>
      </w:pPr>
      <w:hyperlink w:anchor="_Toc104930689" w:history="1">
        <w:r w:rsidR="00283024" w:rsidRPr="00283024">
          <w:rPr>
            <w:rStyle w:val="Hiperligao"/>
            <w:rFonts w:asciiTheme="majorHAnsi" w:hAnsiTheme="majorHAnsi" w:cstheme="majorHAnsi"/>
            <w:noProof/>
            <w:sz w:val="22"/>
            <w:szCs w:val="22"/>
            <w:lang w:val="pt-PT"/>
          </w:rPr>
          <w:t>Artigo 4.º - Preço Base</w:t>
        </w:r>
        <w:r w:rsidR="00283024" w:rsidRPr="00283024">
          <w:rPr>
            <w:rFonts w:asciiTheme="majorHAnsi" w:hAnsiTheme="majorHAnsi" w:cstheme="majorHAnsi"/>
            <w:noProof/>
            <w:webHidden/>
            <w:sz w:val="22"/>
            <w:szCs w:val="22"/>
          </w:rPr>
          <w:tab/>
        </w:r>
        <w:r w:rsidR="00283024" w:rsidRPr="00283024">
          <w:rPr>
            <w:rFonts w:asciiTheme="majorHAnsi" w:hAnsiTheme="majorHAnsi" w:cstheme="majorHAnsi"/>
            <w:noProof/>
            <w:webHidden/>
            <w:sz w:val="22"/>
            <w:szCs w:val="22"/>
          </w:rPr>
          <w:fldChar w:fldCharType="begin"/>
        </w:r>
        <w:r w:rsidR="00283024" w:rsidRPr="00283024">
          <w:rPr>
            <w:rFonts w:asciiTheme="majorHAnsi" w:hAnsiTheme="majorHAnsi" w:cstheme="majorHAnsi"/>
            <w:noProof/>
            <w:webHidden/>
            <w:sz w:val="22"/>
            <w:szCs w:val="22"/>
          </w:rPr>
          <w:instrText xml:space="preserve"> PAGEREF _Toc104930689 \h </w:instrText>
        </w:r>
        <w:r w:rsidR="00283024" w:rsidRPr="00283024">
          <w:rPr>
            <w:rFonts w:asciiTheme="majorHAnsi" w:hAnsiTheme="majorHAnsi" w:cstheme="majorHAnsi"/>
            <w:noProof/>
            <w:webHidden/>
            <w:sz w:val="22"/>
            <w:szCs w:val="22"/>
          </w:rPr>
        </w:r>
        <w:r w:rsidR="00283024" w:rsidRPr="00283024">
          <w:rPr>
            <w:rFonts w:asciiTheme="majorHAnsi" w:hAnsiTheme="majorHAnsi" w:cstheme="majorHAnsi"/>
            <w:noProof/>
            <w:webHidden/>
            <w:sz w:val="22"/>
            <w:szCs w:val="22"/>
          </w:rPr>
          <w:fldChar w:fldCharType="separate"/>
        </w:r>
        <w:r w:rsidR="005540C8">
          <w:rPr>
            <w:rFonts w:asciiTheme="majorHAnsi" w:hAnsiTheme="majorHAnsi" w:cstheme="majorHAnsi"/>
            <w:noProof/>
            <w:webHidden/>
            <w:sz w:val="22"/>
            <w:szCs w:val="22"/>
          </w:rPr>
          <w:t>5</w:t>
        </w:r>
        <w:r w:rsidR="00283024" w:rsidRPr="00283024">
          <w:rPr>
            <w:rFonts w:asciiTheme="majorHAnsi" w:hAnsiTheme="majorHAnsi" w:cstheme="majorHAnsi"/>
            <w:noProof/>
            <w:webHidden/>
            <w:sz w:val="22"/>
            <w:szCs w:val="22"/>
          </w:rPr>
          <w:fldChar w:fldCharType="end"/>
        </w:r>
      </w:hyperlink>
    </w:p>
    <w:p w14:paraId="7F7007FD" w14:textId="44D2811A" w:rsidR="00283024" w:rsidRPr="00283024" w:rsidRDefault="00343FFF">
      <w:pPr>
        <w:pStyle w:val="ndice2"/>
        <w:tabs>
          <w:tab w:val="right" w:leader="dot" w:pos="9344"/>
        </w:tabs>
        <w:rPr>
          <w:rFonts w:asciiTheme="majorHAnsi" w:eastAsiaTheme="minorEastAsia" w:hAnsiTheme="majorHAnsi" w:cstheme="majorHAnsi"/>
          <w:bCs w:val="0"/>
          <w:noProof/>
          <w:sz w:val="24"/>
          <w:szCs w:val="24"/>
          <w:lang w:val="pt-PT" w:eastAsia="pt-PT"/>
        </w:rPr>
      </w:pPr>
      <w:hyperlink w:anchor="_Toc104930690" w:history="1">
        <w:r w:rsidR="00283024" w:rsidRPr="00283024">
          <w:rPr>
            <w:rStyle w:val="Hiperligao"/>
            <w:rFonts w:asciiTheme="majorHAnsi" w:hAnsiTheme="majorHAnsi" w:cstheme="majorHAnsi"/>
            <w:noProof/>
            <w:sz w:val="22"/>
            <w:szCs w:val="22"/>
            <w:lang w:val="pt-PT"/>
          </w:rPr>
          <w:t>Artigo 5.º - Preço Anormalmente Baixo (*)</w:t>
        </w:r>
        <w:r w:rsidR="00283024" w:rsidRPr="00283024">
          <w:rPr>
            <w:rFonts w:asciiTheme="majorHAnsi" w:hAnsiTheme="majorHAnsi" w:cstheme="majorHAnsi"/>
            <w:noProof/>
            <w:webHidden/>
            <w:sz w:val="22"/>
            <w:szCs w:val="22"/>
          </w:rPr>
          <w:tab/>
        </w:r>
        <w:r w:rsidR="00283024" w:rsidRPr="00283024">
          <w:rPr>
            <w:rFonts w:asciiTheme="majorHAnsi" w:hAnsiTheme="majorHAnsi" w:cstheme="majorHAnsi"/>
            <w:noProof/>
            <w:webHidden/>
            <w:sz w:val="22"/>
            <w:szCs w:val="22"/>
          </w:rPr>
          <w:fldChar w:fldCharType="begin"/>
        </w:r>
        <w:r w:rsidR="00283024" w:rsidRPr="00283024">
          <w:rPr>
            <w:rFonts w:asciiTheme="majorHAnsi" w:hAnsiTheme="majorHAnsi" w:cstheme="majorHAnsi"/>
            <w:noProof/>
            <w:webHidden/>
            <w:sz w:val="22"/>
            <w:szCs w:val="22"/>
          </w:rPr>
          <w:instrText xml:space="preserve"> PAGEREF _Toc104930690 \h </w:instrText>
        </w:r>
        <w:r w:rsidR="00283024" w:rsidRPr="00283024">
          <w:rPr>
            <w:rFonts w:asciiTheme="majorHAnsi" w:hAnsiTheme="majorHAnsi" w:cstheme="majorHAnsi"/>
            <w:noProof/>
            <w:webHidden/>
            <w:sz w:val="22"/>
            <w:szCs w:val="22"/>
          </w:rPr>
        </w:r>
        <w:r w:rsidR="00283024" w:rsidRPr="00283024">
          <w:rPr>
            <w:rFonts w:asciiTheme="majorHAnsi" w:hAnsiTheme="majorHAnsi" w:cstheme="majorHAnsi"/>
            <w:noProof/>
            <w:webHidden/>
            <w:sz w:val="22"/>
            <w:szCs w:val="22"/>
          </w:rPr>
          <w:fldChar w:fldCharType="separate"/>
        </w:r>
        <w:r w:rsidR="005540C8">
          <w:rPr>
            <w:rFonts w:asciiTheme="majorHAnsi" w:hAnsiTheme="majorHAnsi" w:cstheme="majorHAnsi"/>
            <w:noProof/>
            <w:webHidden/>
            <w:sz w:val="22"/>
            <w:szCs w:val="22"/>
          </w:rPr>
          <w:t>5</w:t>
        </w:r>
        <w:r w:rsidR="00283024" w:rsidRPr="00283024">
          <w:rPr>
            <w:rFonts w:asciiTheme="majorHAnsi" w:hAnsiTheme="majorHAnsi" w:cstheme="majorHAnsi"/>
            <w:noProof/>
            <w:webHidden/>
            <w:sz w:val="22"/>
            <w:szCs w:val="22"/>
          </w:rPr>
          <w:fldChar w:fldCharType="end"/>
        </w:r>
      </w:hyperlink>
    </w:p>
    <w:p w14:paraId="07EF6F46" w14:textId="1F0B42AF" w:rsidR="00283024" w:rsidRPr="00283024" w:rsidRDefault="00343FFF">
      <w:pPr>
        <w:pStyle w:val="ndice2"/>
        <w:tabs>
          <w:tab w:val="right" w:leader="dot" w:pos="9344"/>
        </w:tabs>
        <w:rPr>
          <w:rFonts w:asciiTheme="majorHAnsi" w:eastAsiaTheme="minorEastAsia" w:hAnsiTheme="majorHAnsi" w:cstheme="majorHAnsi"/>
          <w:bCs w:val="0"/>
          <w:noProof/>
          <w:sz w:val="24"/>
          <w:szCs w:val="24"/>
          <w:lang w:val="pt-PT" w:eastAsia="pt-PT"/>
        </w:rPr>
      </w:pPr>
      <w:hyperlink w:anchor="_Toc104930691" w:history="1">
        <w:r w:rsidR="00283024" w:rsidRPr="00283024">
          <w:rPr>
            <w:rStyle w:val="Hiperligao"/>
            <w:rFonts w:asciiTheme="majorHAnsi" w:hAnsiTheme="majorHAnsi" w:cstheme="majorHAnsi"/>
            <w:noProof/>
            <w:sz w:val="22"/>
            <w:szCs w:val="22"/>
            <w:lang w:val="pt-PT"/>
          </w:rPr>
          <w:t>Artigo 6.º - Peças do Procedimento</w:t>
        </w:r>
        <w:r w:rsidR="00283024" w:rsidRPr="00283024">
          <w:rPr>
            <w:rFonts w:asciiTheme="majorHAnsi" w:hAnsiTheme="majorHAnsi" w:cstheme="majorHAnsi"/>
            <w:noProof/>
            <w:webHidden/>
            <w:sz w:val="22"/>
            <w:szCs w:val="22"/>
          </w:rPr>
          <w:tab/>
        </w:r>
        <w:r w:rsidR="00283024" w:rsidRPr="00283024">
          <w:rPr>
            <w:rFonts w:asciiTheme="majorHAnsi" w:hAnsiTheme="majorHAnsi" w:cstheme="majorHAnsi"/>
            <w:noProof/>
            <w:webHidden/>
            <w:sz w:val="22"/>
            <w:szCs w:val="22"/>
          </w:rPr>
          <w:fldChar w:fldCharType="begin"/>
        </w:r>
        <w:r w:rsidR="00283024" w:rsidRPr="00283024">
          <w:rPr>
            <w:rFonts w:asciiTheme="majorHAnsi" w:hAnsiTheme="majorHAnsi" w:cstheme="majorHAnsi"/>
            <w:noProof/>
            <w:webHidden/>
            <w:sz w:val="22"/>
            <w:szCs w:val="22"/>
          </w:rPr>
          <w:instrText xml:space="preserve"> PAGEREF _Toc104930691 \h </w:instrText>
        </w:r>
        <w:r w:rsidR="00283024" w:rsidRPr="00283024">
          <w:rPr>
            <w:rFonts w:asciiTheme="majorHAnsi" w:hAnsiTheme="majorHAnsi" w:cstheme="majorHAnsi"/>
            <w:noProof/>
            <w:webHidden/>
            <w:sz w:val="22"/>
            <w:szCs w:val="22"/>
          </w:rPr>
        </w:r>
        <w:r w:rsidR="00283024" w:rsidRPr="00283024">
          <w:rPr>
            <w:rFonts w:asciiTheme="majorHAnsi" w:hAnsiTheme="majorHAnsi" w:cstheme="majorHAnsi"/>
            <w:noProof/>
            <w:webHidden/>
            <w:sz w:val="22"/>
            <w:szCs w:val="22"/>
          </w:rPr>
          <w:fldChar w:fldCharType="separate"/>
        </w:r>
        <w:r w:rsidR="005540C8">
          <w:rPr>
            <w:rFonts w:asciiTheme="majorHAnsi" w:hAnsiTheme="majorHAnsi" w:cstheme="majorHAnsi"/>
            <w:noProof/>
            <w:webHidden/>
            <w:sz w:val="22"/>
            <w:szCs w:val="22"/>
          </w:rPr>
          <w:t>5</w:t>
        </w:r>
        <w:r w:rsidR="00283024" w:rsidRPr="00283024">
          <w:rPr>
            <w:rFonts w:asciiTheme="majorHAnsi" w:hAnsiTheme="majorHAnsi" w:cstheme="majorHAnsi"/>
            <w:noProof/>
            <w:webHidden/>
            <w:sz w:val="22"/>
            <w:szCs w:val="22"/>
          </w:rPr>
          <w:fldChar w:fldCharType="end"/>
        </w:r>
      </w:hyperlink>
    </w:p>
    <w:p w14:paraId="078C7560" w14:textId="2F673313" w:rsidR="00283024" w:rsidRPr="00283024" w:rsidRDefault="00343FFF">
      <w:pPr>
        <w:pStyle w:val="ndice2"/>
        <w:tabs>
          <w:tab w:val="right" w:leader="dot" w:pos="9344"/>
        </w:tabs>
        <w:rPr>
          <w:rFonts w:asciiTheme="majorHAnsi" w:eastAsiaTheme="minorEastAsia" w:hAnsiTheme="majorHAnsi" w:cstheme="majorHAnsi"/>
          <w:bCs w:val="0"/>
          <w:noProof/>
          <w:sz w:val="24"/>
          <w:szCs w:val="24"/>
          <w:lang w:val="pt-PT" w:eastAsia="pt-PT"/>
        </w:rPr>
      </w:pPr>
      <w:hyperlink w:anchor="_Toc104930692" w:history="1">
        <w:r w:rsidR="00283024" w:rsidRPr="00283024">
          <w:rPr>
            <w:rStyle w:val="Hiperligao"/>
            <w:rFonts w:asciiTheme="majorHAnsi" w:hAnsiTheme="majorHAnsi" w:cstheme="majorHAnsi"/>
            <w:noProof/>
            <w:sz w:val="22"/>
            <w:szCs w:val="22"/>
            <w:lang w:val="pt-PT"/>
          </w:rPr>
          <w:t>Artigo 7.º - Consulta e disponibilização das Peças do Procedimento</w:t>
        </w:r>
        <w:r w:rsidR="00283024" w:rsidRPr="00283024">
          <w:rPr>
            <w:rFonts w:asciiTheme="majorHAnsi" w:hAnsiTheme="majorHAnsi" w:cstheme="majorHAnsi"/>
            <w:noProof/>
            <w:webHidden/>
            <w:sz w:val="22"/>
            <w:szCs w:val="22"/>
          </w:rPr>
          <w:tab/>
        </w:r>
        <w:r w:rsidR="00283024" w:rsidRPr="00283024">
          <w:rPr>
            <w:rFonts w:asciiTheme="majorHAnsi" w:hAnsiTheme="majorHAnsi" w:cstheme="majorHAnsi"/>
            <w:noProof/>
            <w:webHidden/>
            <w:sz w:val="22"/>
            <w:szCs w:val="22"/>
          </w:rPr>
          <w:fldChar w:fldCharType="begin"/>
        </w:r>
        <w:r w:rsidR="00283024" w:rsidRPr="00283024">
          <w:rPr>
            <w:rFonts w:asciiTheme="majorHAnsi" w:hAnsiTheme="majorHAnsi" w:cstheme="majorHAnsi"/>
            <w:noProof/>
            <w:webHidden/>
            <w:sz w:val="22"/>
            <w:szCs w:val="22"/>
          </w:rPr>
          <w:instrText xml:space="preserve"> PAGEREF _Toc104930692 \h </w:instrText>
        </w:r>
        <w:r w:rsidR="00283024" w:rsidRPr="00283024">
          <w:rPr>
            <w:rFonts w:asciiTheme="majorHAnsi" w:hAnsiTheme="majorHAnsi" w:cstheme="majorHAnsi"/>
            <w:noProof/>
            <w:webHidden/>
            <w:sz w:val="22"/>
            <w:szCs w:val="22"/>
          </w:rPr>
        </w:r>
        <w:r w:rsidR="00283024" w:rsidRPr="00283024">
          <w:rPr>
            <w:rFonts w:asciiTheme="majorHAnsi" w:hAnsiTheme="majorHAnsi" w:cstheme="majorHAnsi"/>
            <w:noProof/>
            <w:webHidden/>
            <w:sz w:val="22"/>
            <w:szCs w:val="22"/>
          </w:rPr>
          <w:fldChar w:fldCharType="separate"/>
        </w:r>
        <w:r w:rsidR="005540C8">
          <w:rPr>
            <w:rFonts w:asciiTheme="majorHAnsi" w:hAnsiTheme="majorHAnsi" w:cstheme="majorHAnsi"/>
            <w:noProof/>
            <w:webHidden/>
            <w:sz w:val="22"/>
            <w:szCs w:val="22"/>
          </w:rPr>
          <w:t>6</w:t>
        </w:r>
        <w:r w:rsidR="00283024" w:rsidRPr="00283024">
          <w:rPr>
            <w:rFonts w:asciiTheme="majorHAnsi" w:hAnsiTheme="majorHAnsi" w:cstheme="majorHAnsi"/>
            <w:noProof/>
            <w:webHidden/>
            <w:sz w:val="22"/>
            <w:szCs w:val="22"/>
          </w:rPr>
          <w:fldChar w:fldCharType="end"/>
        </w:r>
      </w:hyperlink>
    </w:p>
    <w:p w14:paraId="327F860B" w14:textId="36E08343" w:rsidR="00283024" w:rsidRPr="00283024" w:rsidRDefault="00343FFF">
      <w:pPr>
        <w:pStyle w:val="ndice2"/>
        <w:tabs>
          <w:tab w:val="right" w:leader="dot" w:pos="9344"/>
        </w:tabs>
        <w:rPr>
          <w:rFonts w:asciiTheme="majorHAnsi" w:eastAsiaTheme="minorEastAsia" w:hAnsiTheme="majorHAnsi" w:cstheme="majorHAnsi"/>
          <w:bCs w:val="0"/>
          <w:noProof/>
          <w:sz w:val="24"/>
          <w:szCs w:val="24"/>
          <w:lang w:val="pt-PT" w:eastAsia="pt-PT"/>
        </w:rPr>
      </w:pPr>
      <w:hyperlink w:anchor="_Toc104930693" w:history="1">
        <w:r w:rsidR="00283024" w:rsidRPr="00283024">
          <w:rPr>
            <w:rStyle w:val="Hiperligao"/>
            <w:rFonts w:asciiTheme="majorHAnsi" w:hAnsiTheme="majorHAnsi" w:cstheme="majorHAnsi"/>
            <w:noProof/>
            <w:sz w:val="22"/>
            <w:szCs w:val="22"/>
            <w:lang w:val="pt-PT"/>
          </w:rPr>
          <w:t>Artigo 8.º - Esclarecimentos relativos às Peças do Concurso</w:t>
        </w:r>
        <w:r w:rsidR="00283024" w:rsidRPr="00283024">
          <w:rPr>
            <w:rFonts w:asciiTheme="majorHAnsi" w:hAnsiTheme="majorHAnsi" w:cstheme="majorHAnsi"/>
            <w:noProof/>
            <w:webHidden/>
            <w:sz w:val="22"/>
            <w:szCs w:val="22"/>
          </w:rPr>
          <w:tab/>
        </w:r>
        <w:r w:rsidR="00283024" w:rsidRPr="00283024">
          <w:rPr>
            <w:rFonts w:asciiTheme="majorHAnsi" w:hAnsiTheme="majorHAnsi" w:cstheme="majorHAnsi"/>
            <w:noProof/>
            <w:webHidden/>
            <w:sz w:val="22"/>
            <w:szCs w:val="22"/>
          </w:rPr>
          <w:fldChar w:fldCharType="begin"/>
        </w:r>
        <w:r w:rsidR="00283024" w:rsidRPr="00283024">
          <w:rPr>
            <w:rFonts w:asciiTheme="majorHAnsi" w:hAnsiTheme="majorHAnsi" w:cstheme="majorHAnsi"/>
            <w:noProof/>
            <w:webHidden/>
            <w:sz w:val="22"/>
            <w:szCs w:val="22"/>
          </w:rPr>
          <w:instrText xml:space="preserve"> PAGEREF _Toc104930693 \h </w:instrText>
        </w:r>
        <w:r w:rsidR="00283024" w:rsidRPr="00283024">
          <w:rPr>
            <w:rFonts w:asciiTheme="majorHAnsi" w:hAnsiTheme="majorHAnsi" w:cstheme="majorHAnsi"/>
            <w:noProof/>
            <w:webHidden/>
            <w:sz w:val="22"/>
            <w:szCs w:val="22"/>
          </w:rPr>
        </w:r>
        <w:r w:rsidR="00283024" w:rsidRPr="00283024">
          <w:rPr>
            <w:rFonts w:asciiTheme="majorHAnsi" w:hAnsiTheme="majorHAnsi" w:cstheme="majorHAnsi"/>
            <w:noProof/>
            <w:webHidden/>
            <w:sz w:val="22"/>
            <w:szCs w:val="22"/>
          </w:rPr>
          <w:fldChar w:fldCharType="separate"/>
        </w:r>
        <w:r w:rsidR="005540C8">
          <w:rPr>
            <w:rFonts w:asciiTheme="majorHAnsi" w:hAnsiTheme="majorHAnsi" w:cstheme="majorHAnsi"/>
            <w:noProof/>
            <w:webHidden/>
            <w:sz w:val="22"/>
            <w:szCs w:val="22"/>
          </w:rPr>
          <w:t>6</w:t>
        </w:r>
        <w:r w:rsidR="00283024" w:rsidRPr="00283024">
          <w:rPr>
            <w:rFonts w:asciiTheme="majorHAnsi" w:hAnsiTheme="majorHAnsi" w:cstheme="majorHAnsi"/>
            <w:noProof/>
            <w:webHidden/>
            <w:sz w:val="22"/>
            <w:szCs w:val="22"/>
          </w:rPr>
          <w:fldChar w:fldCharType="end"/>
        </w:r>
      </w:hyperlink>
    </w:p>
    <w:p w14:paraId="6146273D" w14:textId="6985A48C" w:rsidR="00283024" w:rsidRPr="00283024" w:rsidRDefault="00343FFF">
      <w:pPr>
        <w:pStyle w:val="ndice2"/>
        <w:tabs>
          <w:tab w:val="right" w:leader="dot" w:pos="9344"/>
        </w:tabs>
        <w:rPr>
          <w:rFonts w:asciiTheme="majorHAnsi" w:eastAsiaTheme="minorEastAsia" w:hAnsiTheme="majorHAnsi" w:cstheme="majorHAnsi"/>
          <w:bCs w:val="0"/>
          <w:noProof/>
          <w:sz w:val="24"/>
          <w:szCs w:val="24"/>
          <w:lang w:val="pt-PT" w:eastAsia="pt-PT"/>
        </w:rPr>
      </w:pPr>
      <w:hyperlink w:anchor="_Toc104930694" w:history="1">
        <w:r w:rsidR="00283024" w:rsidRPr="00283024">
          <w:rPr>
            <w:rStyle w:val="Hiperligao"/>
            <w:rFonts w:asciiTheme="majorHAnsi" w:hAnsiTheme="majorHAnsi" w:cstheme="majorHAnsi"/>
            <w:noProof/>
            <w:sz w:val="22"/>
            <w:szCs w:val="22"/>
            <w:lang w:val="pt-PT"/>
          </w:rPr>
          <w:t>Artigo 9.º - Erros e omissões do Caderno de Encargos</w:t>
        </w:r>
        <w:r w:rsidR="00283024" w:rsidRPr="00283024">
          <w:rPr>
            <w:rFonts w:asciiTheme="majorHAnsi" w:hAnsiTheme="majorHAnsi" w:cstheme="majorHAnsi"/>
            <w:noProof/>
            <w:webHidden/>
            <w:sz w:val="22"/>
            <w:szCs w:val="22"/>
          </w:rPr>
          <w:tab/>
        </w:r>
        <w:r w:rsidR="00283024" w:rsidRPr="00283024">
          <w:rPr>
            <w:rFonts w:asciiTheme="majorHAnsi" w:hAnsiTheme="majorHAnsi" w:cstheme="majorHAnsi"/>
            <w:noProof/>
            <w:webHidden/>
            <w:sz w:val="22"/>
            <w:szCs w:val="22"/>
          </w:rPr>
          <w:fldChar w:fldCharType="begin"/>
        </w:r>
        <w:r w:rsidR="00283024" w:rsidRPr="00283024">
          <w:rPr>
            <w:rFonts w:asciiTheme="majorHAnsi" w:hAnsiTheme="majorHAnsi" w:cstheme="majorHAnsi"/>
            <w:noProof/>
            <w:webHidden/>
            <w:sz w:val="22"/>
            <w:szCs w:val="22"/>
          </w:rPr>
          <w:instrText xml:space="preserve"> PAGEREF _Toc104930694 \h </w:instrText>
        </w:r>
        <w:r w:rsidR="00283024" w:rsidRPr="00283024">
          <w:rPr>
            <w:rFonts w:asciiTheme="majorHAnsi" w:hAnsiTheme="majorHAnsi" w:cstheme="majorHAnsi"/>
            <w:noProof/>
            <w:webHidden/>
            <w:sz w:val="22"/>
            <w:szCs w:val="22"/>
          </w:rPr>
        </w:r>
        <w:r w:rsidR="00283024" w:rsidRPr="00283024">
          <w:rPr>
            <w:rFonts w:asciiTheme="majorHAnsi" w:hAnsiTheme="majorHAnsi" w:cstheme="majorHAnsi"/>
            <w:noProof/>
            <w:webHidden/>
            <w:sz w:val="22"/>
            <w:szCs w:val="22"/>
          </w:rPr>
          <w:fldChar w:fldCharType="separate"/>
        </w:r>
        <w:r w:rsidR="005540C8">
          <w:rPr>
            <w:rFonts w:asciiTheme="majorHAnsi" w:hAnsiTheme="majorHAnsi" w:cstheme="majorHAnsi"/>
            <w:noProof/>
            <w:webHidden/>
            <w:sz w:val="22"/>
            <w:szCs w:val="22"/>
          </w:rPr>
          <w:t>7</w:t>
        </w:r>
        <w:r w:rsidR="00283024" w:rsidRPr="00283024">
          <w:rPr>
            <w:rFonts w:asciiTheme="majorHAnsi" w:hAnsiTheme="majorHAnsi" w:cstheme="majorHAnsi"/>
            <w:noProof/>
            <w:webHidden/>
            <w:sz w:val="22"/>
            <w:szCs w:val="22"/>
          </w:rPr>
          <w:fldChar w:fldCharType="end"/>
        </w:r>
      </w:hyperlink>
    </w:p>
    <w:p w14:paraId="5B5C47CB" w14:textId="60F612A1" w:rsidR="00283024" w:rsidRPr="00283024" w:rsidRDefault="00343FFF">
      <w:pPr>
        <w:pStyle w:val="ndice2"/>
        <w:tabs>
          <w:tab w:val="right" w:leader="dot" w:pos="9344"/>
        </w:tabs>
        <w:rPr>
          <w:rFonts w:asciiTheme="majorHAnsi" w:eastAsiaTheme="minorEastAsia" w:hAnsiTheme="majorHAnsi" w:cstheme="majorHAnsi"/>
          <w:bCs w:val="0"/>
          <w:noProof/>
          <w:sz w:val="24"/>
          <w:szCs w:val="24"/>
          <w:lang w:val="pt-PT" w:eastAsia="pt-PT"/>
        </w:rPr>
      </w:pPr>
      <w:hyperlink w:anchor="_Toc104930695" w:history="1">
        <w:r w:rsidR="00283024" w:rsidRPr="00283024">
          <w:rPr>
            <w:rStyle w:val="Hiperligao"/>
            <w:rFonts w:asciiTheme="majorHAnsi" w:hAnsiTheme="majorHAnsi" w:cstheme="majorHAnsi"/>
            <w:noProof/>
            <w:sz w:val="22"/>
            <w:szCs w:val="22"/>
            <w:lang w:val="pt-PT"/>
          </w:rPr>
          <w:t>Artigo 10.º - Inspeção do Local dos Trabalhos</w:t>
        </w:r>
        <w:r w:rsidR="00283024" w:rsidRPr="00283024">
          <w:rPr>
            <w:rFonts w:asciiTheme="majorHAnsi" w:hAnsiTheme="majorHAnsi" w:cstheme="majorHAnsi"/>
            <w:noProof/>
            <w:webHidden/>
            <w:sz w:val="22"/>
            <w:szCs w:val="22"/>
          </w:rPr>
          <w:tab/>
        </w:r>
        <w:r w:rsidR="00283024" w:rsidRPr="00283024">
          <w:rPr>
            <w:rFonts w:asciiTheme="majorHAnsi" w:hAnsiTheme="majorHAnsi" w:cstheme="majorHAnsi"/>
            <w:noProof/>
            <w:webHidden/>
            <w:sz w:val="22"/>
            <w:szCs w:val="22"/>
          </w:rPr>
          <w:fldChar w:fldCharType="begin"/>
        </w:r>
        <w:r w:rsidR="00283024" w:rsidRPr="00283024">
          <w:rPr>
            <w:rFonts w:asciiTheme="majorHAnsi" w:hAnsiTheme="majorHAnsi" w:cstheme="majorHAnsi"/>
            <w:noProof/>
            <w:webHidden/>
            <w:sz w:val="22"/>
            <w:szCs w:val="22"/>
          </w:rPr>
          <w:instrText xml:space="preserve"> PAGEREF _Toc104930695 \h </w:instrText>
        </w:r>
        <w:r w:rsidR="00283024" w:rsidRPr="00283024">
          <w:rPr>
            <w:rFonts w:asciiTheme="majorHAnsi" w:hAnsiTheme="majorHAnsi" w:cstheme="majorHAnsi"/>
            <w:noProof/>
            <w:webHidden/>
            <w:sz w:val="22"/>
            <w:szCs w:val="22"/>
          </w:rPr>
        </w:r>
        <w:r w:rsidR="00283024" w:rsidRPr="00283024">
          <w:rPr>
            <w:rFonts w:asciiTheme="majorHAnsi" w:hAnsiTheme="majorHAnsi" w:cstheme="majorHAnsi"/>
            <w:noProof/>
            <w:webHidden/>
            <w:sz w:val="22"/>
            <w:szCs w:val="22"/>
          </w:rPr>
          <w:fldChar w:fldCharType="separate"/>
        </w:r>
        <w:r w:rsidR="005540C8">
          <w:rPr>
            <w:rFonts w:asciiTheme="majorHAnsi" w:hAnsiTheme="majorHAnsi" w:cstheme="majorHAnsi"/>
            <w:noProof/>
            <w:webHidden/>
            <w:sz w:val="22"/>
            <w:szCs w:val="22"/>
          </w:rPr>
          <w:t>8</w:t>
        </w:r>
        <w:r w:rsidR="00283024" w:rsidRPr="00283024">
          <w:rPr>
            <w:rFonts w:asciiTheme="majorHAnsi" w:hAnsiTheme="majorHAnsi" w:cstheme="majorHAnsi"/>
            <w:noProof/>
            <w:webHidden/>
            <w:sz w:val="22"/>
            <w:szCs w:val="22"/>
          </w:rPr>
          <w:fldChar w:fldCharType="end"/>
        </w:r>
      </w:hyperlink>
    </w:p>
    <w:p w14:paraId="7E3B2184" w14:textId="337ACA24" w:rsidR="00283024" w:rsidRDefault="00343FFF">
      <w:pPr>
        <w:pStyle w:val="ndice1"/>
        <w:tabs>
          <w:tab w:val="right" w:leader="dot" w:pos="9344"/>
        </w:tabs>
        <w:rPr>
          <w:rFonts w:asciiTheme="minorHAnsi" w:eastAsiaTheme="minorEastAsia" w:hAnsiTheme="minorHAnsi" w:cstheme="minorBidi"/>
          <w:b w:val="0"/>
          <w:bCs w:val="0"/>
          <w:caps w:val="0"/>
          <w:noProof/>
          <w:sz w:val="22"/>
          <w:szCs w:val="22"/>
          <w:lang w:val="pt-PT" w:eastAsia="pt-PT"/>
        </w:rPr>
      </w:pPr>
      <w:hyperlink w:anchor="_Toc104930696" w:history="1">
        <w:r w:rsidR="00283024" w:rsidRPr="000061C8">
          <w:rPr>
            <w:rStyle w:val="Hiperligao"/>
            <w:rFonts w:asciiTheme="majorHAnsi" w:hAnsiTheme="majorHAnsi" w:cstheme="majorHAnsi"/>
            <w:noProof/>
            <w:lang w:val="pt-PT"/>
          </w:rPr>
          <w:t>Capítulo II - Dos requisitos a que devem obedecer as propostas e a respetiva entrega</w:t>
        </w:r>
        <w:r w:rsidR="00283024">
          <w:rPr>
            <w:noProof/>
            <w:webHidden/>
          </w:rPr>
          <w:tab/>
        </w:r>
        <w:r w:rsidR="00283024">
          <w:rPr>
            <w:noProof/>
            <w:webHidden/>
          </w:rPr>
          <w:fldChar w:fldCharType="begin"/>
        </w:r>
        <w:r w:rsidR="00283024">
          <w:rPr>
            <w:noProof/>
            <w:webHidden/>
          </w:rPr>
          <w:instrText xml:space="preserve"> PAGEREF _Toc104930696 \h </w:instrText>
        </w:r>
        <w:r w:rsidR="00283024">
          <w:rPr>
            <w:noProof/>
            <w:webHidden/>
          </w:rPr>
        </w:r>
        <w:r w:rsidR="00283024">
          <w:rPr>
            <w:noProof/>
            <w:webHidden/>
          </w:rPr>
          <w:fldChar w:fldCharType="separate"/>
        </w:r>
        <w:r w:rsidR="005540C8">
          <w:rPr>
            <w:noProof/>
            <w:webHidden/>
          </w:rPr>
          <w:t>9</w:t>
        </w:r>
        <w:r w:rsidR="00283024">
          <w:rPr>
            <w:noProof/>
            <w:webHidden/>
          </w:rPr>
          <w:fldChar w:fldCharType="end"/>
        </w:r>
      </w:hyperlink>
    </w:p>
    <w:p w14:paraId="3D81BEF0" w14:textId="6B33AFB6" w:rsidR="00283024" w:rsidRPr="00283024" w:rsidRDefault="00343FFF">
      <w:pPr>
        <w:pStyle w:val="ndice2"/>
        <w:tabs>
          <w:tab w:val="right" w:leader="dot" w:pos="9344"/>
        </w:tabs>
        <w:rPr>
          <w:rFonts w:asciiTheme="majorHAnsi" w:eastAsiaTheme="minorEastAsia" w:hAnsiTheme="majorHAnsi" w:cstheme="majorHAnsi"/>
          <w:bCs w:val="0"/>
          <w:noProof/>
          <w:sz w:val="24"/>
          <w:szCs w:val="24"/>
          <w:lang w:val="pt-PT" w:eastAsia="pt-PT"/>
        </w:rPr>
      </w:pPr>
      <w:hyperlink w:anchor="_Toc104930697" w:history="1">
        <w:r w:rsidR="00283024" w:rsidRPr="00283024">
          <w:rPr>
            <w:rStyle w:val="Hiperligao"/>
            <w:rFonts w:asciiTheme="majorHAnsi" w:hAnsiTheme="majorHAnsi" w:cstheme="majorHAnsi"/>
            <w:noProof/>
            <w:sz w:val="22"/>
            <w:szCs w:val="22"/>
            <w:lang w:val="pt-PT"/>
          </w:rPr>
          <w:t>Artigo 11.º - Documentos da Proposta</w:t>
        </w:r>
        <w:r w:rsidR="00283024" w:rsidRPr="00283024">
          <w:rPr>
            <w:rFonts w:asciiTheme="majorHAnsi" w:hAnsiTheme="majorHAnsi" w:cstheme="majorHAnsi"/>
            <w:noProof/>
            <w:webHidden/>
            <w:sz w:val="22"/>
            <w:szCs w:val="22"/>
          </w:rPr>
          <w:tab/>
        </w:r>
        <w:r w:rsidR="00283024" w:rsidRPr="00283024">
          <w:rPr>
            <w:rFonts w:asciiTheme="majorHAnsi" w:hAnsiTheme="majorHAnsi" w:cstheme="majorHAnsi"/>
            <w:noProof/>
            <w:webHidden/>
            <w:sz w:val="22"/>
            <w:szCs w:val="22"/>
          </w:rPr>
          <w:fldChar w:fldCharType="begin"/>
        </w:r>
        <w:r w:rsidR="00283024" w:rsidRPr="00283024">
          <w:rPr>
            <w:rFonts w:asciiTheme="majorHAnsi" w:hAnsiTheme="majorHAnsi" w:cstheme="majorHAnsi"/>
            <w:noProof/>
            <w:webHidden/>
            <w:sz w:val="22"/>
            <w:szCs w:val="22"/>
          </w:rPr>
          <w:instrText xml:space="preserve"> PAGEREF _Toc104930697 \h </w:instrText>
        </w:r>
        <w:r w:rsidR="00283024" w:rsidRPr="00283024">
          <w:rPr>
            <w:rFonts w:asciiTheme="majorHAnsi" w:hAnsiTheme="majorHAnsi" w:cstheme="majorHAnsi"/>
            <w:noProof/>
            <w:webHidden/>
            <w:sz w:val="22"/>
            <w:szCs w:val="22"/>
          </w:rPr>
        </w:r>
        <w:r w:rsidR="00283024" w:rsidRPr="00283024">
          <w:rPr>
            <w:rFonts w:asciiTheme="majorHAnsi" w:hAnsiTheme="majorHAnsi" w:cstheme="majorHAnsi"/>
            <w:noProof/>
            <w:webHidden/>
            <w:sz w:val="22"/>
            <w:szCs w:val="22"/>
          </w:rPr>
          <w:fldChar w:fldCharType="separate"/>
        </w:r>
        <w:r w:rsidR="005540C8">
          <w:rPr>
            <w:rFonts w:asciiTheme="majorHAnsi" w:hAnsiTheme="majorHAnsi" w:cstheme="majorHAnsi"/>
            <w:noProof/>
            <w:webHidden/>
            <w:sz w:val="22"/>
            <w:szCs w:val="22"/>
          </w:rPr>
          <w:t>9</w:t>
        </w:r>
        <w:r w:rsidR="00283024" w:rsidRPr="00283024">
          <w:rPr>
            <w:rFonts w:asciiTheme="majorHAnsi" w:hAnsiTheme="majorHAnsi" w:cstheme="majorHAnsi"/>
            <w:noProof/>
            <w:webHidden/>
            <w:sz w:val="22"/>
            <w:szCs w:val="22"/>
          </w:rPr>
          <w:fldChar w:fldCharType="end"/>
        </w:r>
      </w:hyperlink>
    </w:p>
    <w:p w14:paraId="3586CBF0" w14:textId="52C44BB6" w:rsidR="00283024" w:rsidRPr="00283024" w:rsidRDefault="00343FFF">
      <w:pPr>
        <w:pStyle w:val="ndice2"/>
        <w:tabs>
          <w:tab w:val="right" w:leader="dot" w:pos="9344"/>
        </w:tabs>
        <w:rPr>
          <w:rFonts w:asciiTheme="majorHAnsi" w:eastAsiaTheme="minorEastAsia" w:hAnsiTheme="majorHAnsi" w:cstheme="majorHAnsi"/>
          <w:bCs w:val="0"/>
          <w:noProof/>
          <w:sz w:val="24"/>
          <w:szCs w:val="24"/>
          <w:lang w:val="pt-PT" w:eastAsia="pt-PT"/>
        </w:rPr>
      </w:pPr>
      <w:hyperlink w:anchor="_Toc104930698" w:history="1">
        <w:r w:rsidR="00283024" w:rsidRPr="00283024">
          <w:rPr>
            <w:rStyle w:val="Hiperligao"/>
            <w:rFonts w:asciiTheme="majorHAnsi" w:hAnsiTheme="majorHAnsi" w:cstheme="majorHAnsi"/>
            <w:noProof/>
            <w:sz w:val="22"/>
            <w:szCs w:val="22"/>
            <w:lang w:val="pt-PT"/>
          </w:rPr>
          <w:t>Artigo 12.º - Modo de apresentação da Proposta</w:t>
        </w:r>
        <w:r w:rsidR="00283024" w:rsidRPr="00283024">
          <w:rPr>
            <w:rFonts w:asciiTheme="majorHAnsi" w:hAnsiTheme="majorHAnsi" w:cstheme="majorHAnsi"/>
            <w:noProof/>
            <w:webHidden/>
            <w:sz w:val="22"/>
            <w:szCs w:val="22"/>
          </w:rPr>
          <w:tab/>
        </w:r>
        <w:r w:rsidR="00283024" w:rsidRPr="00283024">
          <w:rPr>
            <w:rFonts w:asciiTheme="majorHAnsi" w:hAnsiTheme="majorHAnsi" w:cstheme="majorHAnsi"/>
            <w:noProof/>
            <w:webHidden/>
            <w:sz w:val="22"/>
            <w:szCs w:val="22"/>
          </w:rPr>
          <w:fldChar w:fldCharType="begin"/>
        </w:r>
        <w:r w:rsidR="00283024" w:rsidRPr="00283024">
          <w:rPr>
            <w:rFonts w:asciiTheme="majorHAnsi" w:hAnsiTheme="majorHAnsi" w:cstheme="majorHAnsi"/>
            <w:noProof/>
            <w:webHidden/>
            <w:sz w:val="22"/>
            <w:szCs w:val="22"/>
          </w:rPr>
          <w:instrText xml:space="preserve"> PAGEREF _Toc104930698 \h </w:instrText>
        </w:r>
        <w:r w:rsidR="00283024" w:rsidRPr="00283024">
          <w:rPr>
            <w:rFonts w:asciiTheme="majorHAnsi" w:hAnsiTheme="majorHAnsi" w:cstheme="majorHAnsi"/>
            <w:noProof/>
            <w:webHidden/>
            <w:sz w:val="22"/>
            <w:szCs w:val="22"/>
          </w:rPr>
        </w:r>
        <w:r w:rsidR="00283024" w:rsidRPr="00283024">
          <w:rPr>
            <w:rFonts w:asciiTheme="majorHAnsi" w:hAnsiTheme="majorHAnsi" w:cstheme="majorHAnsi"/>
            <w:noProof/>
            <w:webHidden/>
            <w:sz w:val="22"/>
            <w:szCs w:val="22"/>
          </w:rPr>
          <w:fldChar w:fldCharType="separate"/>
        </w:r>
        <w:r w:rsidR="005540C8">
          <w:rPr>
            <w:rFonts w:asciiTheme="majorHAnsi" w:hAnsiTheme="majorHAnsi" w:cstheme="majorHAnsi"/>
            <w:noProof/>
            <w:webHidden/>
            <w:sz w:val="22"/>
            <w:szCs w:val="22"/>
          </w:rPr>
          <w:t>11</w:t>
        </w:r>
        <w:r w:rsidR="00283024" w:rsidRPr="00283024">
          <w:rPr>
            <w:rFonts w:asciiTheme="majorHAnsi" w:hAnsiTheme="majorHAnsi" w:cstheme="majorHAnsi"/>
            <w:noProof/>
            <w:webHidden/>
            <w:sz w:val="22"/>
            <w:szCs w:val="22"/>
          </w:rPr>
          <w:fldChar w:fldCharType="end"/>
        </w:r>
      </w:hyperlink>
    </w:p>
    <w:p w14:paraId="0F4A8C5C" w14:textId="4C693151" w:rsidR="00283024" w:rsidRPr="00283024" w:rsidRDefault="00343FFF">
      <w:pPr>
        <w:pStyle w:val="ndice2"/>
        <w:tabs>
          <w:tab w:val="right" w:leader="dot" w:pos="9344"/>
        </w:tabs>
        <w:rPr>
          <w:rFonts w:asciiTheme="majorHAnsi" w:eastAsiaTheme="minorEastAsia" w:hAnsiTheme="majorHAnsi" w:cstheme="majorHAnsi"/>
          <w:bCs w:val="0"/>
          <w:noProof/>
          <w:sz w:val="24"/>
          <w:szCs w:val="24"/>
          <w:lang w:val="pt-PT" w:eastAsia="pt-PT"/>
        </w:rPr>
      </w:pPr>
      <w:hyperlink w:anchor="_Toc104930699" w:history="1">
        <w:r w:rsidR="00283024" w:rsidRPr="00283024">
          <w:rPr>
            <w:rStyle w:val="Hiperligao"/>
            <w:rFonts w:asciiTheme="majorHAnsi" w:hAnsiTheme="majorHAnsi" w:cstheme="majorHAnsi"/>
            <w:noProof/>
            <w:sz w:val="22"/>
            <w:szCs w:val="22"/>
            <w:lang w:val="pt-PT"/>
          </w:rPr>
          <w:t>Artigo 13.º - Prazo para a apresentação da Proposta</w:t>
        </w:r>
        <w:r w:rsidR="00283024" w:rsidRPr="00283024">
          <w:rPr>
            <w:rFonts w:asciiTheme="majorHAnsi" w:hAnsiTheme="majorHAnsi" w:cstheme="majorHAnsi"/>
            <w:noProof/>
            <w:webHidden/>
            <w:sz w:val="22"/>
            <w:szCs w:val="22"/>
          </w:rPr>
          <w:tab/>
        </w:r>
        <w:r w:rsidR="00283024" w:rsidRPr="00283024">
          <w:rPr>
            <w:rFonts w:asciiTheme="majorHAnsi" w:hAnsiTheme="majorHAnsi" w:cstheme="majorHAnsi"/>
            <w:noProof/>
            <w:webHidden/>
            <w:sz w:val="22"/>
            <w:szCs w:val="22"/>
          </w:rPr>
          <w:fldChar w:fldCharType="begin"/>
        </w:r>
        <w:r w:rsidR="00283024" w:rsidRPr="00283024">
          <w:rPr>
            <w:rFonts w:asciiTheme="majorHAnsi" w:hAnsiTheme="majorHAnsi" w:cstheme="majorHAnsi"/>
            <w:noProof/>
            <w:webHidden/>
            <w:sz w:val="22"/>
            <w:szCs w:val="22"/>
          </w:rPr>
          <w:instrText xml:space="preserve"> PAGEREF _Toc104930699 \h </w:instrText>
        </w:r>
        <w:r w:rsidR="00283024" w:rsidRPr="00283024">
          <w:rPr>
            <w:rFonts w:asciiTheme="majorHAnsi" w:hAnsiTheme="majorHAnsi" w:cstheme="majorHAnsi"/>
            <w:noProof/>
            <w:webHidden/>
            <w:sz w:val="22"/>
            <w:szCs w:val="22"/>
          </w:rPr>
        </w:r>
        <w:r w:rsidR="00283024" w:rsidRPr="00283024">
          <w:rPr>
            <w:rFonts w:asciiTheme="majorHAnsi" w:hAnsiTheme="majorHAnsi" w:cstheme="majorHAnsi"/>
            <w:noProof/>
            <w:webHidden/>
            <w:sz w:val="22"/>
            <w:szCs w:val="22"/>
          </w:rPr>
          <w:fldChar w:fldCharType="separate"/>
        </w:r>
        <w:r w:rsidR="005540C8">
          <w:rPr>
            <w:rFonts w:asciiTheme="majorHAnsi" w:hAnsiTheme="majorHAnsi" w:cstheme="majorHAnsi"/>
            <w:noProof/>
            <w:webHidden/>
            <w:sz w:val="22"/>
            <w:szCs w:val="22"/>
          </w:rPr>
          <w:t>12</w:t>
        </w:r>
        <w:r w:rsidR="00283024" w:rsidRPr="00283024">
          <w:rPr>
            <w:rFonts w:asciiTheme="majorHAnsi" w:hAnsiTheme="majorHAnsi" w:cstheme="majorHAnsi"/>
            <w:noProof/>
            <w:webHidden/>
            <w:sz w:val="22"/>
            <w:szCs w:val="22"/>
          </w:rPr>
          <w:fldChar w:fldCharType="end"/>
        </w:r>
      </w:hyperlink>
    </w:p>
    <w:p w14:paraId="39F7548D" w14:textId="62F59C69" w:rsidR="00283024" w:rsidRPr="00283024" w:rsidRDefault="00343FFF">
      <w:pPr>
        <w:pStyle w:val="ndice2"/>
        <w:tabs>
          <w:tab w:val="right" w:leader="dot" w:pos="9344"/>
        </w:tabs>
        <w:rPr>
          <w:rFonts w:asciiTheme="majorHAnsi" w:eastAsiaTheme="minorEastAsia" w:hAnsiTheme="majorHAnsi" w:cstheme="majorHAnsi"/>
          <w:bCs w:val="0"/>
          <w:noProof/>
          <w:sz w:val="24"/>
          <w:szCs w:val="24"/>
          <w:lang w:val="pt-PT" w:eastAsia="pt-PT"/>
        </w:rPr>
      </w:pPr>
      <w:hyperlink w:anchor="_Toc104930700" w:history="1">
        <w:r w:rsidR="00283024" w:rsidRPr="00283024">
          <w:rPr>
            <w:rStyle w:val="Hiperligao"/>
            <w:rFonts w:asciiTheme="majorHAnsi" w:hAnsiTheme="majorHAnsi" w:cstheme="majorHAnsi"/>
            <w:noProof/>
            <w:sz w:val="22"/>
            <w:szCs w:val="22"/>
            <w:lang w:val="pt-PT"/>
          </w:rPr>
          <w:t>Artigo 14.º - Não admissão de Propostas variantes</w:t>
        </w:r>
        <w:r w:rsidR="00283024" w:rsidRPr="00283024">
          <w:rPr>
            <w:rFonts w:asciiTheme="majorHAnsi" w:hAnsiTheme="majorHAnsi" w:cstheme="majorHAnsi"/>
            <w:noProof/>
            <w:webHidden/>
            <w:sz w:val="22"/>
            <w:szCs w:val="22"/>
          </w:rPr>
          <w:tab/>
        </w:r>
        <w:r w:rsidR="00283024" w:rsidRPr="00283024">
          <w:rPr>
            <w:rFonts w:asciiTheme="majorHAnsi" w:hAnsiTheme="majorHAnsi" w:cstheme="majorHAnsi"/>
            <w:noProof/>
            <w:webHidden/>
            <w:sz w:val="22"/>
            <w:szCs w:val="22"/>
          </w:rPr>
          <w:fldChar w:fldCharType="begin"/>
        </w:r>
        <w:r w:rsidR="00283024" w:rsidRPr="00283024">
          <w:rPr>
            <w:rFonts w:asciiTheme="majorHAnsi" w:hAnsiTheme="majorHAnsi" w:cstheme="majorHAnsi"/>
            <w:noProof/>
            <w:webHidden/>
            <w:sz w:val="22"/>
            <w:szCs w:val="22"/>
          </w:rPr>
          <w:instrText xml:space="preserve"> PAGEREF _Toc104930700 \h </w:instrText>
        </w:r>
        <w:r w:rsidR="00283024" w:rsidRPr="00283024">
          <w:rPr>
            <w:rFonts w:asciiTheme="majorHAnsi" w:hAnsiTheme="majorHAnsi" w:cstheme="majorHAnsi"/>
            <w:noProof/>
            <w:webHidden/>
            <w:sz w:val="22"/>
            <w:szCs w:val="22"/>
          </w:rPr>
        </w:r>
        <w:r w:rsidR="00283024" w:rsidRPr="00283024">
          <w:rPr>
            <w:rFonts w:asciiTheme="majorHAnsi" w:hAnsiTheme="majorHAnsi" w:cstheme="majorHAnsi"/>
            <w:noProof/>
            <w:webHidden/>
            <w:sz w:val="22"/>
            <w:szCs w:val="22"/>
          </w:rPr>
          <w:fldChar w:fldCharType="separate"/>
        </w:r>
        <w:r w:rsidR="005540C8">
          <w:rPr>
            <w:rFonts w:asciiTheme="majorHAnsi" w:hAnsiTheme="majorHAnsi" w:cstheme="majorHAnsi"/>
            <w:noProof/>
            <w:webHidden/>
            <w:sz w:val="22"/>
            <w:szCs w:val="22"/>
          </w:rPr>
          <w:t>12</w:t>
        </w:r>
        <w:r w:rsidR="00283024" w:rsidRPr="00283024">
          <w:rPr>
            <w:rFonts w:asciiTheme="majorHAnsi" w:hAnsiTheme="majorHAnsi" w:cstheme="majorHAnsi"/>
            <w:noProof/>
            <w:webHidden/>
            <w:sz w:val="22"/>
            <w:szCs w:val="22"/>
          </w:rPr>
          <w:fldChar w:fldCharType="end"/>
        </w:r>
      </w:hyperlink>
    </w:p>
    <w:p w14:paraId="607388BA" w14:textId="224AFD75" w:rsidR="00283024" w:rsidRPr="00283024" w:rsidRDefault="00343FFF">
      <w:pPr>
        <w:pStyle w:val="ndice2"/>
        <w:tabs>
          <w:tab w:val="right" w:leader="dot" w:pos="9344"/>
        </w:tabs>
        <w:rPr>
          <w:rFonts w:asciiTheme="majorHAnsi" w:eastAsiaTheme="minorEastAsia" w:hAnsiTheme="majorHAnsi" w:cstheme="majorHAnsi"/>
          <w:bCs w:val="0"/>
          <w:noProof/>
          <w:sz w:val="24"/>
          <w:szCs w:val="24"/>
          <w:lang w:val="pt-PT" w:eastAsia="pt-PT"/>
        </w:rPr>
      </w:pPr>
      <w:hyperlink w:anchor="_Toc104930701" w:history="1">
        <w:r w:rsidR="00283024" w:rsidRPr="00283024">
          <w:rPr>
            <w:rStyle w:val="Hiperligao"/>
            <w:rFonts w:asciiTheme="majorHAnsi" w:hAnsiTheme="majorHAnsi" w:cstheme="majorHAnsi"/>
            <w:noProof/>
            <w:sz w:val="22"/>
            <w:szCs w:val="22"/>
            <w:lang w:val="pt-PT"/>
          </w:rPr>
          <w:t>Artigo 15.º - Prazo de manutenção das Propostas</w:t>
        </w:r>
        <w:r w:rsidR="00283024" w:rsidRPr="00283024">
          <w:rPr>
            <w:rFonts w:asciiTheme="majorHAnsi" w:hAnsiTheme="majorHAnsi" w:cstheme="majorHAnsi"/>
            <w:noProof/>
            <w:webHidden/>
            <w:sz w:val="22"/>
            <w:szCs w:val="22"/>
          </w:rPr>
          <w:tab/>
        </w:r>
        <w:r w:rsidR="00283024" w:rsidRPr="00283024">
          <w:rPr>
            <w:rFonts w:asciiTheme="majorHAnsi" w:hAnsiTheme="majorHAnsi" w:cstheme="majorHAnsi"/>
            <w:noProof/>
            <w:webHidden/>
            <w:sz w:val="22"/>
            <w:szCs w:val="22"/>
          </w:rPr>
          <w:fldChar w:fldCharType="begin"/>
        </w:r>
        <w:r w:rsidR="00283024" w:rsidRPr="00283024">
          <w:rPr>
            <w:rFonts w:asciiTheme="majorHAnsi" w:hAnsiTheme="majorHAnsi" w:cstheme="majorHAnsi"/>
            <w:noProof/>
            <w:webHidden/>
            <w:sz w:val="22"/>
            <w:szCs w:val="22"/>
          </w:rPr>
          <w:instrText xml:space="preserve"> PAGEREF _Toc104930701 \h </w:instrText>
        </w:r>
        <w:r w:rsidR="00283024" w:rsidRPr="00283024">
          <w:rPr>
            <w:rFonts w:asciiTheme="majorHAnsi" w:hAnsiTheme="majorHAnsi" w:cstheme="majorHAnsi"/>
            <w:noProof/>
            <w:webHidden/>
            <w:sz w:val="22"/>
            <w:szCs w:val="22"/>
          </w:rPr>
        </w:r>
        <w:r w:rsidR="00283024" w:rsidRPr="00283024">
          <w:rPr>
            <w:rFonts w:asciiTheme="majorHAnsi" w:hAnsiTheme="majorHAnsi" w:cstheme="majorHAnsi"/>
            <w:noProof/>
            <w:webHidden/>
            <w:sz w:val="22"/>
            <w:szCs w:val="22"/>
          </w:rPr>
          <w:fldChar w:fldCharType="separate"/>
        </w:r>
        <w:r w:rsidR="005540C8">
          <w:rPr>
            <w:rFonts w:asciiTheme="majorHAnsi" w:hAnsiTheme="majorHAnsi" w:cstheme="majorHAnsi"/>
            <w:noProof/>
            <w:webHidden/>
            <w:sz w:val="22"/>
            <w:szCs w:val="22"/>
          </w:rPr>
          <w:t>13</w:t>
        </w:r>
        <w:r w:rsidR="00283024" w:rsidRPr="00283024">
          <w:rPr>
            <w:rFonts w:asciiTheme="majorHAnsi" w:hAnsiTheme="majorHAnsi" w:cstheme="majorHAnsi"/>
            <w:noProof/>
            <w:webHidden/>
            <w:sz w:val="22"/>
            <w:szCs w:val="22"/>
          </w:rPr>
          <w:fldChar w:fldCharType="end"/>
        </w:r>
      </w:hyperlink>
    </w:p>
    <w:p w14:paraId="4B5129CD" w14:textId="7F85383F" w:rsidR="00283024" w:rsidRDefault="00343FFF">
      <w:pPr>
        <w:pStyle w:val="ndice1"/>
        <w:tabs>
          <w:tab w:val="right" w:leader="dot" w:pos="9344"/>
        </w:tabs>
        <w:rPr>
          <w:rFonts w:asciiTheme="minorHAnsi" w:eastAsiaTheme="minorEastAsia" w:hAnsiTheme="minorHAnsi" w:cstheme="minorBidi"/>
          <w:b w:val="0"/>
          <w:bCs w:val="0"/>
          <w:caps w:val="0"/>
          <w:noProof/>
          <w:sz w:val="22"/>
          <w:szCs w:val="22"/>
          <w:lang w:val="pt-PT" w:eastAsia="pt-PT"/>
        </w:rPr>
      </w:pPr>
      <w:hyperlink w:anchor="_Toc104930702" w:history="1">
        <w:r w:rsidR="00283024" w:rsidRPr="000061C8">
          <w:rPr>
            <w:rStyle w:val="Hiperligao"/>
            <w:rFonts w:asciiTheme="majorHAnsi" w:hAnsiTheme="majorHAnsi" w:cstheme="majorHAnsi"/>
            <w:noProof/>
            <w:lang w:val="pt-PT"/>
          </w:rPr>
          <w:t>Capítulo III - da análise e avaliação das PROPOSTAs</w:t>
        </w:r>
        <w:r w:rsidR="00283024">
          <w:rPr>
            <w:noProof/>
            <w:webHidden/>
          </w:rPr>
          <w:tab/>
        </w:r>
        <w:r w:rsidR="00283024">
          <w:rPr>
            <w:noProof/>
            <w:webHidden/>
          </w:rPr>
          <w:fldChar w:fldCharType="begin"/>
        </w:r>
        <w:r w:rsidR="00283024">
          <w:rPr>
            <w:noProof/>
            <w:webHidden/>
          </w:rPr>
          <w:instrText xml:space="preserve"> PAGEREF _Toc104930702 \h </w:instrText>
        </w:r>
        <w:r w:rsidR="00283024">
          <w:rPr>
            <w:noProof/>
            <w:webHidden/>
          </w:rPr>
        </w:r>
        <w:r w:rsidR="00283024">
          <w:rPr>
            <w:noProof/>
            <w:webHidden/>
          </w:rPr>
          <w:fldChar w:fldCharType="separate"/>
        </w:r>
        <w:r w:rsidR="005540C8">
          <w:rPr>
            <w:noProof/>
            <w:webHidden/>
          </w:rPr>
          <w:t>14</w:t>
        </w:r>
        <w:r w:rsidR="00283024">
          <w:rPr>
            <w:noProof/>
            <w:webHidden/>
          </w:rPr>
          <w:fldChar w:fldCharType="end"/>
        </w:r>
      </w:hyperlink>
    </w:p>
    <w:p w14:paraId="03BD7C56" w14:textId="09F6BD35" w:rsidR="00283024" w:rsidRPr="00283024" w:rsidRDefault="00343FFF">
      <w:pPr>
        <w:pStyle w:val="ndice2"/>
        <w:tabs>
          <w:tab w:val="right" w:leader="dot" w:pos="9344"/>
        </w:tabs>
        <w:rPr>
          <w:rFonts w:asciiTheme="majorHAnsi" w:eastAsiaTheme="minorEastAsia" w:hAnsiTheme="majorHAnsi" w:cstheme="majorHAnsi"/>
          <w:bCs w:val="0"/>
          <w:noProof/>
          <w:sz w:val="24"/>
          <w:szCs w:val="24"/>
          <w:lang w:val="pt-PT" w:eastAsia="pt-PT"/>
        </w:rPr>
      </w:pPr>
      <w:hyperlink w:anchor="_Toc104930703" w:history="1">
        <w:r w:rsidR="00283024" w:rsidRPr="00283024">
          <w:rPr>
            <w:rStyle w:val="Hiperligao"/>
            <w:rFonts w:asciiTheme="majorHAnsi" w:hAnsiTheme="majorHAnsi" w:cstheme="majorHAnsi"/>
            <w:noProof/>
            <w:sz w:val="22"/>
            <w:szCs w:val="22"/>
            <w:lang w:val="pt-PT"/>
          </w:rPr>
          <w:t>Artigo 16.º - Publicação da lista dos concorrentes</w:t>
        </w:r>
        <w:r w:rsidR="00283024" w:rsidRPr="00283024">
          <w:rPr>
            <w:rFonts w:asciiTheme="majorHAnsi" w:hAnsiTheme="majorHAnsi" w:cstheme="majorHAnsi"/>
            <w:noProof/>
            <w:webHidden/>
            <w:sz w:val="22"/>
            <w:szCs w:val="22"/>
          </w:rPr>
          <w:tab/>
        </w:r>
        <w:r w:rsidR="00283024" w:rsidRPr="00283024">
          <w:rPr>
            <w:rFonts w:asciiTheme="majorHAnsi" w:hAnsiTheme="majorHAnsi" w:cstheme="majorHAnsi"/>
            <w:noProof/>
            <w:webHidden/>
            <w:sz w:val="22"/>
            <w:szCs w:val="22"/>
          </w:rPr>
          <w:fldChar w:fldCharType="begin"/>
        </w:r>
        <w:r w:rsidR="00283024" w:rsidRPr="00283024">
          <w:rPr>
            <w:rFonts w:asciiTheme="majorHAnsi" w:hAnsiTheme="majorHAnsi" w:cstheme="majorHAnsi"/>
            <w:noProof/>
            <w:webHidden/>
            <w:sz w:val="22"/>
            <w:szCs w:val="22"/>
          </w:rPr>
          <w:instrText xml:space="preserve"> PAGEREF _Toc104930703 \h </w:instrText>
        </w:r>
        <w:r w:rsidR="00283024" w:rsidRPr="00283024">
          <w:rPr>
            <w:rFonts w:asciiTheme="majorHAnsi" w:hAnsiTheme="majorHAnsi" w:cstheme="majorHAnsi"/>
            <w:noProof/>
            <w:webHidden/>
            <w:sz w:val="22"/>
            <w:szCs w:val="22"/>
          </w:rPr>
        </w:r>
        <w:r w:rsidR="00283024" w:rsidRPr="00283024">
          <w:rPr>
            <w:rFonts w:asciiTheme="majorHAnsi" w:hAnsiTheme="majorHAnsi" w:cstheme="majorHAnsi"/>
            <w:noProof/>
            <w:webHidden/>
            <w:sz w:val="22"/>
            <w:szCs w:val="22"/>
          </w:rPr>
          <w:fldChar w:fldCharType="separate"/>
        </w:r>
        <w:r w:rsidR="005540C8">
          <w:rPr>
            <w:rFonts w:asciiTheme="majorHAnsi" w:hAnsiTheme="majorHAnsi" w:cstheme="majorHAnsi"/>
            <w:noProof/>
            <w:webHidden/>
            <w:sz w:val="22"/>
            <w:szCs w:val="22"/>
          </w:rPr>
          <w:t>14</w:t>
        </w:r>
        <w:r w:rsidR="00283024" w:rsidRPr="00283024">
          <w:rPr>
            <w:rFonts w:asciiTheme="majorHAnsi" w:hAnsiTheme="majorHAnsi" w:cstheme="majorHAnsi"/>
            <w:noProof/>
            <w:webHidden/>
            <w:sz w:val="22"/>
            <w:szCs w:val="22"/>
          </w:rPr>
          <w:fldChar w:fldCharType="end"/>
        </w:r>
      </w:hyperlink>
    </w:p>
    <w:p w14:paraId="1757A113" w14:textId="02EA5D99" w:rsidR="00283024" w:rsidRPr="00283024" w:rsidRDefault="00343FFF">
      <w:pPr>
        <w:pStyle w:val="ndice2"/>
        <w:tabs>
          <w:tab w:val="right" w:leader="dot" w:pos="9344"/>
        </w:tabs>
        <w:rPr>
          <w:rFonts w:asciiTheme="majorHAnsi" w:eastAsiaTheme="minorEastAsia" w:hAnsiTheme="majorHAnsi" w:cstheme="majorHAnsi"/>
          <w:bCs w:val="0"/>
          <w:noProof/>
          <w:sz w:val="24"/>
          <w:szCs w:val="24"/>
          <w:lang w:val="pt-PT" w:eastAsia="pt-PT"/>
        </w:rPr>
      </w:pPr>
      <w:hyperlink w:anchor="_Toc104930704" w:history="1">
        <w:r w:rsidR="00283024" w:rsidRPr="00283024">
          <w:rPr>
            <w:rStyle w:val="Hiperligao"/>
            <w:rFonts w:asciiTheme="majorHAnsi" w:hAnsiTheme="majorHAnsi" w:cstheme="majorHAnsi"/>
            <w:noProof/>
            <w:sz w:val="22"/>
            <w:szCs w:val="22"/>
            <w:lang w:val="pt-PT"/>
          </w:rPr>
          <w:t>Artigo 17.º - Causas de exclusão das Propostas</w:t>
        </w:r>
        <w:r w:rsidR="00283024" w:rsidRPr="00283024">
          <w:rPr>
            <w:rFonts w:asciiTheme="majorHAnsi" w:hAnsiTheme="majorHAnsi" w:cstheme="majorHAnsi"/>
            <w:noProof/>
            <w:webHidden/>
            <w:sz w:val="22"/>
            <w:szCs w:val="22"/>
          </w:rPr>
          <w:tab/>
        </w:r>
        <w:r w:rsidR="00283024" w:rsidRPr="00283024">
          <w:rPr>
            <w:rFonts w:asciiTheme="majorHAnsi" w:hAnsiTheme="majorHAnsi" w:cstheme="majorHAnsi"/>
            <w:noProof/>
            <w:webHidden/>
            <w:sz w:val="22"/>
            <w:szCs w:val="22"/>
          </w:rPr>
          <w:fldChar w:fldCharType="begin"/>
        </w:r>
        <w:r w:rsidR="00283024" w:rsidRPr="00283024">
          <w:rPr>
            <w:rFonts w:asciiTheme="majorHAnsi" w:hAnsiTheme="majorHAnsi" w:cstheme="majorHAnsi"/>
            <w:noProof/>
            <w:webHidden/>
            <w:sz w:val="22"/>
            <w:szCs w:val="22"/>
          </w:rPr>
          <w:instrText xml:space="preserve"> PAGEREF _Toc104930704 \h </w:instrText>
        </w:r>
        <w:r w:rsidR="00283024" w:rsidRPr="00283024">
          <w:rPr>
            <w:rFonts w:asciiTheme="majorHAnsi" w:hAnsiTheme="majorHAnsi" w:cstheme="majorHAnsi"/>
            <w:noProof/>
            <w:webHidden/>
            <w:sz w:val="22"/>
            <w:szCs w:val="22"/>
          </w:rPr>
        </w:r>
        <w:r w:rsidR="00283024" w:rsidRPr="00283024">
          <w:rPr>
            <w:rFonts w:asciiTheme="majorHAnsi" w:hAnsiTheme="majorHAnsi" w:cstheme="majorHAnsi"/>
            <w:noProof/>
            <w:webHidden/>
            <w:sz w:val="22"/>
            <w:szCs w:val="22"/>
          </w:rPr>
          <w:fldChar w:fldCharType="separate"/>
        </w:r>
        <w:r w:rsidR="005540C8">
          <w:rPr>
            <w:rFonts w:asciiTheme="majorHAnsi" w:hAnsiTheme="majorHAnsi" w:cstheme="majorHAnsi"/>
            <w:noProof/>
            <w:webHidden/>
            <w:sz w:val="22"/>
            <w:szCs w:val="22"/>
          </w:rPr>
          <w:t>14</w:t>
        </w:r>
        <w:r w:rsidR="00283024" w:rsidRPr="00283024">
          <w:rPr>
            <w:rFonts w:asciiTheme="majorHAnsi" w:hAnsiTheme="majorHAnsi" w:cstheme="majorHAnsi"/>
            <w:noProof/>
            <w:webHidden/>
            <w:sz w:val="22"/>
            <w:szCs w:val="22"/>
          </w:rPr>
          <w:fldChar w:fldCharType="end"/>
        </w:r>
      </w:hyperlink>
    </w:p>
    <w:p w14:paraId="17CB015D" w14:textId="75B4E60F" w:rsidR="00283024" w:rsidRPr="00283024" w:rsidRDefault="00343FFF">
      <w:pPr>
        <w:pStyle w:val="ndice2"/>
        <w:tabs>
          <w:tab w:val="right" w:leader="dot" w:pos="9344"/>
        </w:tabs>
        <w:rPr>
          <w:rFonts w:asciiTheme="majorHAnsi" w:eastAsiaTheme="minorEastAsia" w:hAnsiTheme="majorHAnsi" w:cstheme="majorHAnsi"/>
          <w:bCs w:val="0"/>
          <w:noProof/>
          <w:sz w:val="24"/>
          <w:szCs w:val="24"/>
          <w:lang w:val="pt-PT" w:eastAsia="pt-PT"/>
        </w:rPr>
      </w:pPr>
      <w:hyperlink w:anchor="_Toc104930705" w:history="1">
        <w:r w:rsidR="00283024" w:rsidRPr="00283024">
          <w:rPr>
            <w:rStyle w:val="Hiperligao"/>
            <w:rFonts w:asciiTheme="majorHAnsi" w:hAnsiTheme="majorHAnsi" w:cstheme="majorHAnsi"/>
            <w:noProof/>
            <w:sz w:val="22"/>
            <w:szCs w:val="22"/>
            <w:lang w:val="pt-PT"/>
          </w:rPr>
          <w:t>Artigo 18.º - Análise das Propostas</w:t>
        </w:r>
        <w:r w:rsidR="00283024" w:rsidRPr="00283024">
          <w:rPr>
            <w:rFonts w:asciiTheme="majorHAnsi" w:hAnsiTheme="majorHAnsi" w:cstheme="majorHAnsi"/>
            <w:noProof/>
            <w:webHidden/>
            <w:sz w:val="22"/>
            <w:szCs w:val="22"/>
          </w:rPr>
          <w:tab/>
        </w:r>
        <w:r w:rsidR="00283024" w:rsidRPr="00283024">
          <w:rPr>
            <w:rFonts w:asciiTheme="majorHAnsi" w:hAnsiTheme="majorHAnsi" w:cstheme="majorHAnsi"/>
            <w:noProof/>
            <w:webHidden/>
            <w:sz w:val="22"/>
            <w:szCs w:val="22"/>
          </w:rPr>
          <w:fldChar w:fldCharType="begin"/>
        </w:r>
        <w:r w:rsidR="00283024" w:rsidRPr="00283024">
          <w:rPr>
            <w:rFonts w:asciiTheme="majorHAnsi" w:hAnsiTheme="majorHAnsi" w:cstheme="majorHAnsi"/>
            <w:noProof/>
            <w:webHidden/>
            <w:sz w:val="22"/>
            <w:szCs w:val="22"/>
          </w:rPr>
          <w:instrText xml:space="preserve"> PAGEREF _Toc104930705 \h </w:instrText>
        </w:r>
        <w:r w:rsidR="00283024" w:rsidRPr="00283024">
          <w:rPr>
            <w:rFonts w:asciiTheme="majorHAnsi" w:hAnsiTheme="majorHAnsi" w:cstheme="majorHAnsi"/>
            <w:noProof/>
            <w:webHidden/>
            <w:sz w:val="22"/>
            <w:szCs w:val="22"/>
          </w:rPr>
        </w:r>
        <w:r w:rsidR="00283024" w:rsidRPr="00283024">
          <w:rPr>
            <w:rFonts w:asciiTheme="majorHAnsi" w:hAnsiTheme="majorHAnsi" w:cstheme="majorHAnsi"/>
            <w:noProof/>
            <w:webHidden/>
            <w:sz w:val="22"/>
            <w:szCs w:val="22"/>
          </w:rPr>
          <w:fldChar w:fldCharType="separate"/>
        </w:r>
        <w:r w:rsidR="005540C8">
          <w:rPr>
            <w:rFonts w:asciiTheme="majorHAnsi" w:hAnsiTheme="majorHAnsi" w:cstheme="majorHAnsi"/>
            <w:noProof/>
            <w:webHidden/>
            <w:sz w:val="22"/>
            <w:szCs w:val="22"/>
          </w:rPr>
          <w:t>14</w:t>
        </w:r>
        <w:r w:rsidR="00283024" w:rsidRPr="00283024">
          <w:rPr>
            <w:rFonts w:asciiTheme="majorHAnsi" w:hAnsiTheme="majorHAnsi" w:cstheme="majorHAnsi"/>
            <w:noProof/>
            <w:webHidden/>
            <w:sz w:val="22"/>
            <w:szCs w:val="22"/>
          </w:rPr>
          <w:fldChar w:fldCharType="end"/>
        </w:r>
      </w:hyperlink>
    </w:p>
    <w:p w14:paraId="62000DBF" w14:textId="445F22BF" w:rsidR="00283024" w:rsidRPr="00283024" w:rsidRDefault="00343FFF">
      <w:pPr>
        <w:pStyle w:val="ndice2"/>
        <w:tabs>
          <w:tab w:val="right" w:leader="dot" w:pos="9344"/>
        </w:tabs>
        <w:rPr>
          <w:rFonts w:asciiTheme="majorHAnsi" w:eastAsiaTheme="minorEastAsia" w:hAnsiTheme="majorHAnsi" w:cstheme="majorHAnsi"/>
          <w:bCs w:val="0"/>
          <w:noProof/>
          <w:sz w:val="24"/>
          <w:szCs w:val="24"/>
          <w:lang w:val="pt-PT" w:eastAsia="pt-PT"/>
        </w:rPr>
      </w:pPr>
      <w:hyperlink w:anchor="_Toc104930706" w:history="1">
        <w:r w:rsidR="00283024" w:rsidRPr="00283024">
          <w:rPr>
            <w:rStyle w:val="Hiperligao"/>
            <w:rFonts w:asciiTheme="majorHAnsi" w:hAnsiTheme="majorHAnsi" w:cstheme="majorHAnsi"/>
            <w:noProof/>
            <w:sz w:val="22"/>
            <w:szCs w:val="22"/>
            <w:lang w:val="pt-PT"/>
          </w:rPr>
          <w:t>Artigo 19.º - Esclarecimentos sobre as Propostas</w:t>
        </w:r>
        <w:r w:rsidR="00283024" w:rsidRPr="00283024">
          <w:rPr>
            <w:rFonts w:asciiTheme="majorHAnsi" w:hAnsiTheme="majorHAnsi" w:cstheme="majorHAnsi"/>
            <w:noProof/>
            <w:webHidden/>
            <w:sz w:val="22"/>
            <w:szCs w:val="22"/>
          </w:rPr>
          <w:tab/>
        </w:r>
        <w:r w:rsidR="00283024" w:rsidRPr="00283024">
          <w:rPr>
            <w:rFonts w:asciiTheme="majorHAnsi" w:hAnsiTheme="majorHAnsi" w:cstheme="majorHAnsi"/>
            <w:noProof/>
            <w:webHidden/>
            <w:sz w:val="22"/>
            <w:szCs w:val="22"/>
          </w:rPr>
          <w:fldChar w:fldCharType="begin"/>
        </w:r>
        <w:r w:rsidR="00283024" w:rsidRPr="00283024">
          <w:rPr>
            <w:rFonts w:asciiTheme="majorHAnsi" w:hAnsiTheme="majorHAnsi" w:cstheme="majorHAnsi"/>
            <w:noProof/>
            <w:webHidden/>
            <w:sz w:val="22"/>
            <w:szCs w:val="22"/>
          </w:rPr>
          <w:instrText xml:space="preserve"> PAGEREF _Toc104930706 \h </w:instrText>
        </w:r>
        <w:r w:rsidR="00283024" w:rsidRPr="00283024">
          <w:rPr>
            <w:rFonts w:asciiTheme="majorHAnsi" w:hAnsiTheme="majorHAnsi" w:cstheme="majorHAnsi"/>
            <w:noProof/>
            <w:webHidden/>
            <w:sz w:val="22"/>
            <w:szCs w:val="22"/>
          </w:rPr>
        </w:r>
        <w:r w:rsidR="00283024" w:rsidRPr="00283024">
          <w:rPr>
            <w:rFonts w:asciiTheme="majorHAnsi" w:hAnsiTheme="majorHAnsi" w:cstheme="majorHAnsi"/>
            <w:noProof/>
            <w:webHidden/>
            <w:sz w:val="22"/>
            <w:szCs w:val="22"/>
          </w:rPr>
          <w:fldChar w:fldCharType="separate"/>
        </w:r>
        <w:r w:rsidR="005540C8">
          <w:rPr>
            <w:rFonts w:asciiTheme="majorHAnsi" w:hAnsiTheme="majorHAnsi" w:cstheme="majorHAnsi"/>
            <w:noProof/>
            <w:webHidden/>
            <w:sz w:val="22"/>
            <w:szCs w:val="22"/>
          </w:rPr>
          <w:t>15</w:t>
        </w:r>
        <w:r w:rsidR="00283024" w:rsidRPr="00283024">
          <w:rPr>
            <w:rFonts w:asciiTheme="majorHAnsi" w:hAnsiTheme="majorHAnsi" w:cstheme="majorHAnsi"/>
            <w:noProof/>
            <w:webHidden/>
            <w:sz w:val="22"/>
            <w:szCs w:val="22"/>
          </w:rPr>
          <w:fldChar w:fldCharType="end"/>
        </w:r>
      </w:hyperlink>
    </w:p>
    <w:p w14:paraId="371C44BC" w14:textId="67672694" w:rsidR="00283024" w:rsidRPr="00283024" w:rsidRDefault="00343FFF">
      <w:pPr>
        <w:pStyle w:val="ndice2"/>
        <w:tabs>
          <w:tab w:val="right" w:leader="dot" w:pos="9344"/>
        </w:tabs>
        <w:rPr>
          <w:rFonts w:asciiTheme="majorHAnsi" w:eastAsiaTheme="minorEastAsia" w:hAnsiTheme="majorHAnsi" w:cstheme="majorHAnsi"/>
          <w:bCs w:val="0"/>
          <w:noProof/>
          <w:sz w:val="24"/>
          <w:szCs w:val="24"/>
          <w:lang w:val="pt-PT" w:eastAsia="pt-PT"/>
        </w:rPr>
      </w:pPr>
      <w:hyperlink w:anchor="_Toc104930707" w:history="1">
        <w:r w:rsidR="00283024" w:rsidRPr="00283024">
          <w:rPr>
            <w:rStyle w:val="Hiperligao"/>
            <w:rFonts w:asciiTheme="majorHAnsi" w:hAnsiTheme="majorHAnsi" w:cstheme="majorHAnsi"/>
            <w:noProof/>
            <w:sz w:val="22"/>
            <w:szCs w:val="22"/>
            <w:lang w:val="pt-PT"/>
          </w:rPr>
          <w:t>Artigo 20.º - Critério de adjudicação</w:t>
        </w:r>
        <w:r w:rsidR="00283024" w:rsidRPr="00283024">
          <w:rPr>
            <w:rFonts w:asciiTheme="majorHAnsi" w:hAnsiTheme="majorHAnsi" w:cstheme="majorHAnsi"/>
            <w:noProof/>
            <w:webHidden/>
            <w:sz w:val="22"/>
            <w:szCs w:val="22"/>
          </w:rPr>
          <w:tab/>
        </w:r>
        <w:r w:rsidR="00283024" w:rsidRPr="00283024">
          <w:rPr>
            <w:rFonts w:asciiTheme="majorHAnsi" w:hAnsiTheme="majorHAnsi" w:cstheme="majorHAnsi"/>
            <w:noProof/>
            <w:webHidden/>
            <w:sz w:val="22"/>
            <w:szCs w:val="22"/>
          </w:rPr>
          <w:fldChar w:fldCharType="begin"/>
        </w:r>
        <w:r w:rsidR="00283024" w:rsidRPr="00283024">
          <w:rPr>
            <w:rFonts w:asciiTheme="majorHAnsi" w:hAnsiTheme="majorHAnsi" w:cstheme="majorHAnsi"/>
            <w:noProof/>
            <w:webHidden/>
            <w:sz w:val="22"/>
            <w:szCs w:val="22"/>
          </w:rPr>
          <w:instrText xml:space="preserve"> PAGEREF _Toc104930707 \h </w:instrText>
        </w:r>
        <w:r w:rsidR="00283024" w:rsidRPr="00283024">
          <w:rPr>
            <w:rFonts w:asciiTheme="majorHAnsi" w:hAnsiTheme="majorHAnsi" w:cstheme="majorHAnsi"/>
            <w:noProof/>
            <w:webHidden/>
            <w:sz w:val="22"/>
            <w:szCs w:val="22"/>
          </w:rPr>
        </w:r>
        <w:r w:rsidR="00283024" w:rsidRPr="00283024">
          <w:rPr>
            <w:rFonts w:asciiTheme="majorHAnsi" w:hAnsiTheme="majorHAnsi" w:cstheme="majorHAnsi"/>
            <w:noProof/>
            <w:webHidden/>
            <w:sz w:val="22"/>
            <w:szCs w:val="22"/>
          </w:rPr>
          <w:fldChar w:fldCharType="separate"/>
        </w:r>
        <w:r w:rsidR="005540C8">
          <w:rPr>
            <w:rFonts w:asciiTheme="majorHAnsi" w:hAnsiTheme="majorHAnsi" w:cstheme="majorHAnsi"/>
            <w:noProof/>
            <w:webHidden/>
            <w:sz w:val="22"/>
            <w:szCs w:val="22"/>
          </w:rPr>
          <w:t>15</w:t>
        </w:r>
        <w:r w:rsidR="00283024" w:rsidRPr="00283024">
          <w:rPr>
            <w:rFonts w:asciiTheme="majorHAnsi" w:hAnsiTheme="majorHAnsi" w:cstheme="majorHAnsi"/>
            <w:noProof/>
            <w:webHidden/>
            <w:sz w:val="22"/>
            <w:szCs w:val="22"/>
          </w:rPr>
          <w:fldChar w:fldCharType="end"/>
        </w:r>
      </w:hyperlink>
    </w:p>
    <w:p w14:paraId="5285ACCC" w14:textId="605ECE84" w:rsidR="00283024" w:rsidRPr="00283024" w:rsidRDefault="00343FFF">
      <w:pPr>
        <w:pStyle w:val="ndice2"/>
        <w:tabs>
          <w:tab w:val="right" w:leader="dot" w:pos="9344"/>
        </w:tabs>
        <w:rPr>
          <w:rFonts w:asciiTheme="majorHAnsi" w:eastAsiaTheme="minorEastAsia" w:hAnsiTheme="majorHAnsi" w:cstheme="majorHAnsi"/>
          <w:bCs w:val="0"/>
          <w:noProof/>
          <w:sz w:val="24"/>
          <w:szCs w:val="24"/>
          <w:lang w:val="pt-PT" w:eastAsia="pt-PT"/>
        </w:rPr>
      </w:pPr>
      <w:hyperlink w:anchor="_Toc104930708" w:history="1">
        <w:r w:rsidR="00283024" w:rsidRPr="00283024">
          <w:rPr>
            <w:rStyle w:val="Hiperligao"/>
            <w:rFonts w:asciiTheme="majorHAnsi" w:hAnsiTheme="majorHAnsi" w:cstheme="majorHAnsi"/>
            <w:noProof/>
            <w:sz w:val="22"/>
            <w:szCs w:val="22"/>
            <w:lang w:val="pt-PT"/>
          </w:rPr>
          <w:t>Artigo 21.º - Audiência Prévia</w:t>
        </w:r>
        <w:r w:rsidR="00283024" w:rsidRPr="00283024">
          <w:rPr>
            <w:rFonts w:asciiTheme="majorHAnsi" w:hAnsiTheme="majorHAnsi" w:cstheme="majorHAnsi"/>
            <w:noProof/>
            <w:webHidden/>
            <w:sz w:val="22"/>
            <w:szCs w:val="22"/>
          </w:rPr>
          <w:tab/>
        </w:r>
        <w:r w:rsidR="00283024" w:rsidRPr="00283024">
          <w:rPr>
            <w:rFonts w:asciiTheme="majorHAnsi" w:hAnsiTheme="majorHAnsi" w:cstheme="majorHAnsi"/>
            <w:noProof/>
            <w:webHidden/>
            <w:sz w:val="22"/>
            <w:szCs w:val="22"/>
          </w:rPr>
          <w:fldChar w:fldCharType="begin"/>
        </w:r>
        <w:r w:rsidR="00283024" w:rsidRPr="00283024">
          <w:rPr>
            <w:rFonts w:asciiTheme="majorHAnsi" w:hAnsiTheme="majorHAnsi" w:cstheme="majorHAnsi"/>
            <w:noProof/>
            <w:webHidden/>
            <w:sz w:val="22"/>
            <w:szCs w:val="22"/>
          </w:rPr>
          <w:instrText xml:space="preserve"> PAGEREF _Toc104930708 \h </w:instrText>
        </w:r>
        <w:r w:rsidR="00283024" w:rsidRPr="00283024">
          <w:rPr>
            <w:rFonts w:asciiTheme="majorHAnsi" w:hAnsiTheme="majorHAnsi" w:cstheme="majorHAnsi"/>
            <w:noProof/>
            <w:webHidden/>
            <w:sz w:val="22"/>
            <w:szCs w:val="22"/>
          </w:rPr>
        </w:r>
        <w:r w:rsidR="00283024" w:rsidRPr="00283024">
          <w:rPr>
            <w:rFonts w:asciiTheme="majorHAnsi" w:hAnsiTheme="majorHAnsi" w:cstheme="majorHAnsi"/>
            <w:noProof/>
            <w:webHidden/>
            <w:sz w:val="22"/>
            <w:szCs w:val="22"/>
          </w:rPr>
          <w:fldChar w:fldCharType="separate"/>
        </w:r>
        <w:r w:rsidR="005540C8">
          <w:rPr>
            <w:rFonts w:asciiTheme="majorHAnsi" w:hAnsiTheme="majorHAnsi" w:cstheme="majorHAnsi"/>
            <w:noProof/>
            <w:webHidden/>
            <w:sz w:val="22"/>
            <w:szCs w:val="22"/>
          </w:rPr>
          <w:t>15</w:t>
        </w:r>
        <w:r w:rsidR="00283024" w:rsidRPr="00283024">
          <w:rPr>
            <w:rFonts w:asciiTheme="majorHAnsi" w:hAnsiTheme="majorHAnsi" w:cstheme="majorHAnsi"/>
            <w:noProof/>
            <w:webHidden/>
            <w:sz w:val="22"/>
            <w:szCs w:val="22"/>
          </w:rPr>
          <w:fldChar w:fldCharType="end"/>
        </w:r>
      </w:hyperlink>
    </w:p>
    <w:p w14:paraId="6D42F967" w14:textId="290CB170" w:rsidR="00283024" w:rsidRDefault="00343FFF">
      <w:pPr>
        <w:pStyle w:val="ndice1"/>
        <w:tabs>
          <w:tab w:val="right" w:leader="dot" w:pos="9344"/>
        </w:tabs>
        <w:rPr>
          <w:rFonts w:asciiTheme="minorHAnsi" w:eastAsiaTheme="minorEastAsia" w:hAnsiTheme="minorHAnsi" w:cstheme="minorBidi"/>
          <w:b w:val="0"/>
          <w:bCs w:val="0"/>
          <w:caps w:val="0"/>
          <w:noProof/>
          <w:sz w:val="22"/>
          <w:szCs w:val="22"/>
          <w:lang w:val="pt-PT" w:eastAsia="pt-PT"/>
        </w:rPr>
      </w:pPr>
      <w:hyperlink w:anchor="_Toc104930709" w:history="1">
        <w:r w:rsidR="00283024" w:rsidRPr="000061C8">
          <w:rPr>
            <w:rStyle w:val="Hiperligao"/>
            <w:rFonts w:asciiTheme="majorHAnsi" w:hAnsiTheme="majorHAnsi" w:cstheme="majorHAnsi"/>
            <w:noProof/>
            <w:lang w:val="pt-PT"/>
          </w:rPr>
          <w:t>Capítulo IV - da habilitação e da prestação da caução</w:t>
        </w:r>
        <w:r w:rsidR="00283024">
          <w:rPr>
            <w:noProof/>
            <w:webHidden/>
          </w:rPr>
          <w:tab/>
        </w:r>
        <w:r w:rsidR="00283024">
          <w:rPr>
            <w:noProof/>
            <w:webHidden/>
          </w:rPr>
          <w:fldChar w:fldCharType="begin"/>
        </w:r>
        <w:r w:rsidR="00283024">
          <w:rPr>
            <w:noProof/>
            <w:webHidden/>
          </w:rPr>
          <w:instrText xml:space="preserve"> PAGEREF _Toc104930709 \h </w:instrText>
        </w:r>
        <w:r w:rsidR="00283024">
          <w:rPr>
            <w:noProof/>
            <w:webHidden/>
          </w:rPr>
        </w:r>
        <w:r w:rsidR="00283024">
          <w:rPr>
            <w:noProof/>
            <w:webHidden/>
          </w:rPr>
          <w:fldChar w:fldCharType="separate"/>
        </w:r>
        <w:r w:rsidR="005540C8">
          <w:rPr>
            <w:noProof/>
            <w:webHidden/>
          </w:rPr>
          <w:t>16</w:t>
        </w:r>
        <w:r w:rsidR="00283024">
          <w:rPr>
            <w:noProof/>
            <w:webHidden/>
          </w:rPr>
          <w:fldChar w:fldCharType="end"/>
        </w:r>
      </w:hyperlink>
    </w:p>
    <w:p w14:paraId="3D66E8D1" w14:textId="7EE91583" w:rsidR="00283024" w:rsidRPr="00283024" w:rsidRDefault="00343FFF">
      <w:pPr>
        <w:pStyle w:val="ndice2"/>
        <w:tabs>
          <w:tab w:val="right" w:leader="dot" w:pos="9344"/>
        </w:tabs>
        <w:rPr>
          <w:rFonts w:asciiTheme="majorHAnsi" w:eastAsiaTheme="minorEastAsia" w:hAnsiTheme="majorHAnsi" w:cstheme="majorHAnsi"/>
          <w:bCs w:val="0"/>
          <w:noProof/>
          <w:sz w:val="24"/>
          <w:szCs w:val="24"/>
          <w:lang w:val="pt-PT" w:eastAsia="pt-PT"/>
        </w:rPr>
      </w:pPr>
      <w:hyperlink w:anchor="_Toc104930710" w:history="1">
        <w:r w:rsidR="00283024" w:rsidRPr="00283024">
          <w:rPr>
            <w:rStyle w:val="Hiperligao"/>
            <w:rFonts w:asciiTheme="majorHAnsi" w:hAnsiTheme="majorHAnsi" w:cstheme="majorHAnsi"/>
            <w:noProof/>
            <w:sz w:val="22"/>
            <w:szCs w:val="22"/>
            <w:lang w:val="pt-PT"/>
          </w:rPr>
          <w:t>Artigo 22.º - Documentos de habilitação</w:t>
        </w:r>
        <w:r w:rsidR="00283024" w:rsidRPr="00283024">
          <w:rPr>
            <w:rFonts w:asciiTheme="majorHAnsi" w:hAnsiTheme="majorHAnsi" w:cstheme="majorHAnsi"/>
            <w:noProof/>
            <w:webHidden/>
            <w:sz w:val="22"/>
            <w:szCs w:val="22"/>
          </w:rPr>
          <w:tab/>
        </w:r>
        <w:r w:rsidR="00283024" w:rsidRPr="00283024">
          <w:rPr>
            <w:rFonts w:asciiTheme="majorHAnsi" w:hAnsiTheme="majorHAnsi" w:cstheme="majorHAnsi"/>
            <w:noProof/>
            <w:webHidden/>
            <w:sz w:val="22"/>
            <w:szCs w:val="22"/>
          </w:rPr>
          <w:fldChar w:fldCharType="begin"/>
        </w:r>
        <w:r w:rsidR="00283024" w:rsidRPr="00283024">
          <w:rPr>
            <w:rFonts w:asciiTheme="majorHAnsi" w:hAnsiTheme="majorHAnsi" w:cstheme="majorHAnsi"/>
            <w:noProof/>
            <w:webHidden/>
            <w:sz w:val="22"/>
            <w:szCs w:val="22"/>
          </w:rPr>
          <w:instrText xml:space="preserve"> PAGEREF _Toc104930710 \h </w:instrText>
        </w:r>
        <w:r w:rsidR="00283024" w:rsidRPr="00283024">
          <w:rPr>
            <w:rFonts w:asciiTheme="majorHAnsi" w:hAnsiTheme="majorHAnsi" w:cstheme="majorHAnsi"/>
            <w:noProof/>
            <w:webHidden/>
            <w:sz w:val="22"/>
            <w:szCs w:val="22"/>
          </w:rPr>
        </w:r>
        <w:r w:rsidR="00283024" w:rsidRPr="00283024">
          <w:rPr>
            <w:rFonts w:asciiTheme="majorHAnsi" w:hAnsiTheme="majorHAnsi" w:cstheme="majorHAnsi"/>
            <w:noProof/>
            <w:webHidden/>
            <w:sz w:val="22"/>
            <w:szCs w:val="22"/>
          </w:rPr>
          <w:fldChar w:fldCharType="separate"/>
        </w:r>
        <w:r w:rsidR="005540C8">
          <w:rPr>
            <w:rFonts w:asciiTheme="majorHAnsi" w:hAnsiTheme="majorHAnsi" w:cstheme="majorHAnsi"/>
            <w:noProof/>
            <w:webHidden/>
            <w:sz w:val="22"/>
            <w:szCs w:val="22"/>
          </w:rPr>
          <w:t>16</w:t>
        </w:r>
        <w:r w:rsidR="00283024" w:rsidRPr="00283024">
          <w:rPr>
            <w:rFonts w:asciiTheme="majorHAnsi" w:hAnsiTheme="majorHAnsi" w:cstheme="majorHAnsi"/>
            <w:noProof/>
            <w:webHidden/>
            <w:sz w:val="22"/>
            <w:szCs w:val="22"/>
          </w:rPr>
          <w:fldChar w:fldCharType="end"/>
        </w:r>
      </w:hyperlink>
    </w:p>
    <w:p w14:paraId="2FFE7244" w14:textId="30910CF6" w:rsidR="00283024" w:rsidRPr="00283024" w:rsidRDefault="00343FFF">
      <w:pPr>
        <w:pStyle w:val="ndice2"/>
        <w:tabs>
          <w:tab w:val="right" w:leader="dot" w:pos="9344"/>
        </w:tabs>
        <w:rPr>
          <w:rFonts w:asciiTheme="majorHAnsi" w:eastAsiaTheme="minorEastAsia" w:hAnsiTheme="majorHAnsi" w:cstheme="majorHAnsi"/>
          <w:bCs w:val="0"/>
          <w:noProof/>
          <w:sz w:val="24"/>
          <w:szCs w:val="24"/>
          <w:lang w:val="pt-PT" w:eastAsia="pt-PT"/>
        </w:rPr>
      </w:pPr>
      <w:hyperlink w:anchor="_Toc104930711" w:history="1">
        <w:r w:rsidR="00283024" w:rsidRPr="00283024">
          <w:rPr>
            <w:rStyle w:val="Hiperligao"/>
            <w:rFonts w:asciiTheme="majorHAnsi" w:hAnsiTheme="majorHAnsi" w:cstheme="majorHAnsi"/>
            <w:noProof/>
            <w:sz w:val="22"/>
            <w:szCs w:val="22"/>
            <w:lang w:val="pt-PT"/>
          </w:rPr>
          <w:t>Artigo 23.º - Adjudicação de Proposta apresentada por um agrupamento</w:t>
        </w:r>
        <w:r w:rsidR="00283024" w:rsidRPr="00283024">
          <w:rPr>
            <w:rFonts w:asciiTheme="majorHAnsi" w:hAnsiTheme="majorHAnsi" w:cstheme="majorHAnsi"/>
            <w:noProof/>
            <w:webHidden/>
            <w:sz w:val="22"/>
            <w:szCs w:val="22"/>
          </w:rPr>
          <w:tab/>
        </w:r>
        <w:r w:rsidR="00283024" w:rsidRPr="00283024">
          <w:rPr>
            <w:rFonts w:asciiTheme="majorHAnsi" w:hAnsiTheme="majorHAnsi" w:cstheme="majorHAnsi"/>
            <w:noProof/>
            <w:webHidden/>
            <w:sz w:val="22"/>
            <w:szCs w:val="22"/>
          </w:rPr>
          <w:fldChar w:fldCharType="begin"/>
        </w:r>
        <w:r w:rsidR="00283024" w:rsidRPr="00283024">
          <w:rPr>
            <w:rFonts w:asciiTheme="majorHAnsi" w:hAnsiTheme="majorHAnsi" w:cstheme="majorHAnsi"/>
            <w:noProof/>
            <w:webHidden/>
            <w:sz w:val="22"/>
            <w:szCs w:val="22"/>
          </w:rPr>
          <w:instrText xml:space="preserve"> PAGEREF _Toc104930711 \h </w:instrText>
        </w:r>
        <w:r w:rsidR="00283024" w:rsidRPr="00283024">
          <w:rPr>
            <w:rFonts w:asciiTheme="majorHAnsi" w:hAnsiTheme="majorHAnsi" w:cstheme="majorHAnsi"/>
            <w:noProof/>
            <w:webHidden/>
            <w:sz w:val="22"/>
            <w:szCs w:val="22"/>
          </w:rPr>
        </w:r>
        <w:r w:rsidR="00283024" w:rsidRPr="00283024">
          <w:rPr>
            <w:rFonts w:asciiTheme="majorHAnsi" w:hAnsiTheme="majorHAnsi" w:cstheme="majorHAnsi"/>
            <w:noProof/>
            <w:webHidden/>
            <w:sz w:val="22"/>
            <w:szCs w:val="22"/>
          </w:rPr>
          <w:fldChar w:fldCharType="separate"/>
        </w:r>
        <w:r w:rsidR="005540C8">
          <w:rPr>
            <w:rFonts w:asciiTheme="majorHAnsi" w:hAnsiTheme="majorHAnsi" w:cstheme="majorHAnsi"/>
            <w:noProof/>
            <w:webHidden/>
            <w:sz w:val="22"/>
            <w:szCs w:val="22"/>
          </w:rPr>
          <w:t>17</w:t>
        </w:r>
        <w:r w:rsidR="00283024" w:rsidRPr="00283024">
          <w:rPr>
            <w:rFonts w:asciiTheme="majorHAnsi" w:hAnsiTheme="majorHAnsi" w:cstheme="majorHAnsi"/>
            <w:noProof/>
            <w:webHidden/>
            <w:sz w:val="22"/>
            <w:szCs w:val="22"/>
          </w:rPr>
          <w:fldChar w:fldCharType="end"/>
        </w:r>
      </w:hyperlink>
    </w:p>
    <w:p w14:paraId="4F727A76" w14:textId="090F89CD" w:rsidR="00283024" w:rsidRPr="00283024" w:rsidRDefault="00343FFF">
      <w:pPr>
        <w:pStyle w:val="ndice2"/>
        <w:tabs>
          <w:tab w:val="right" w:leader="dot" w:pos="9344"/>
        </w:tabs>
        <w:rPr>
          <w:rFonts w:asciiTheme="majorHAnsi" w:eastAsiaTheme="minorEastAsia" w:hAnsiTheme="majorHAnsi" w:cstheme="majorHAnsi"/>
          <w:bCs w:val="0"/>
          <w:noProof/>
          <w:sz w:val="24"/>
          <w:szCs w:val="24"/>
          <w:lang w:val="pt-PT" w:eastAsia="pt-PT"/>
        </w:rPr>
      </w:pPr>
      <w:hyperlink w:anchor="_Toc104930712" w:history="1">
        <w:r w:rsidR="00283024" w:rsidRPr="00283024">
          <w:rPr>
            <w:rStyle w:val="Hiperligao"/>
            <w:rFonts w:asciiTheme="majorHAnsi" w:hAnsiTheme="majorHAnsi" w:cstheme="majorHAnsi"/>
            <w:noProof/>
            <w:sz w:val="22"/>
            <w:szCs w:val="22"/>
            <w:lang w:val="pt-PT"/>
          </w:rPr>
          <w:t>Artigo 24.º - Caução (*)</w:t>
        </w:r>
        <w:r w:rsidR="00283024" w:rsidRPr="00283024">
          <w:rPr>
            <w:rFonts w:asciiTheme="majorHAnsi" w:hAnsiTheme="majorHAnsi" w:cstheme="majorHAnsi"/>
            <w:noProof/>
            <w:webHidden/>
            <w:sz w:val="22"/>
            <w:szCs w:val="22"/>
          </w:rPr>
          <w:tab/>
        </w:r>
        <w:r w:rsidR="00283024" w:rsidRPr="00283024">
          <w:rPr>
            <w:rFonts w:asciiTheme="majorHAnsi" w:hAnsiTheme="majorHAnsi" w:cstheme="majorHAnsi"/>
            <w:noProof/>
            <w:webHidden/>
            <w:sz w:val="22"/>
            <w:szCs w:val="22"/>
          </w:rPr>
          <w:fldChar w:fldCharType="begin"/>
        </w:r>
        <w:r w:rsidR="00283024" w:rsidRPr="00283024">
          <w:rPr>
            <w:rFonts w:asciiTheme="majorHAnsi" w:hAnsiTheme="majorHAnsi" w:cstheme="majorHAnsi"/>
            <w:noProof/>
            <w:webHidden/>
            <w:sz w:val="22"/>
            <w:szCs w:val="22"/>
          </w:rPr>
          <w:instrText xml:space="preserve"> PAGEREF _Toc104930712 \h </w:instrText>
        </w:r>
        <w:r w:rsidR="00283024" w:rsidRPr="00283024">
          <w:rPr>
            <w:rFonts w:asciiTheme="majorHAnsi" w:hAnsiTheme="majorHAnsi" w:cstheme="majorHAnsi"/>
            <w:noProof/>
            <w:webHidden/>
            <w:sz w:val="22"/>
            <w:szCs w:val="22"/>
          </w:rPr>
        </w:r>
        <w:r w:rsidR="00283024" w:rsidRPr="00283024">
          <w:rPr>
            <w:rFonts w:asciiTheme="majorHAnsi" w:hAnsiTheme="majorHAnsi" w:cstheme="majorHAnsi"/>
            <w:noProof/>
            <w:webHidden/>
            <w:sz w:val="22"/>
            <w:szCs w:val="22"/>
          </w:rPr>
          <w:fldChar w:fldCharType="separate"/>
        </w:r>
        <w:r w:rsidR="005540C8">
          <w:rPr>
            <w:rFonts w:asciiTheme="majorHAnsi" w:hAnsiTheme="majorHAnsi" w:cstheme="majorHAnsi"/>
            <w:noProof/>
            <w:webHidden/>
            <w:sz w:val="22"/>
            <w:szCs w:val="22"/>
          </w:rPr>
          <w:t>18</w:t>
        </w:r>
        <w:r w:rsidR="00283024" w:rsidRPr="00283024">
          <w:rPr>
            <w:rFonts w:asciiTheme="majorHAnsi" w:hAnsiTheme="majorHAnsi" w:cstheme="majorHAnsi"/>
            <w:noProof/>
            <w:webHidden/>
            <w:sz w:val="22"/>
            <w:szCs w:val="22"/>
          </w:rPr>
          <w:fldChar w:fldCharType="end"/>
        </w:r>
      </w:hyperlink>
    </w:p>
    <w:p w14:paraId="75D0DFF3" w14:textId="378153D7" w:rsidR="00283024" w:rsidRPr="00283024" w:rsidRDefault="00343FFF">
      <w:pPr>
        <w:pStyle w:val="ndice2"/>
        <w:tabs>
          <w:tab w:val="right" w:leader="dot" w:pos="9344"/>
        </w:tabs>
        <w:rPr>
          <w:rFonts w:asciiTheme="majorHAnsi" w:eastAsiaTheme="minorEastAsia" w:hAnsiTheme="majorHAnsi" w:cstheme="majorHAnsi"/>
          <w:bCs w:val="0"/>
          <w:noProof/>
          <w:sz w:val="24"/>
          <w:szCs w:val="24"/>
          <w:lang w:val="pt-PT" w:eastAsia="pt-PT"/>
        </w:rPr>
      </w:pPr>
      <w:hyperlink w:anchor="_Toc104930713" w:history="1">
        <w:r w:rsidR="00283024" w:rsidRPr="00283024">
          <w:rPr>
            <w:rStyle w:val="Hiperligao"/>
            <w:rFonts w:asciiTheme="majorHAnsi" w:hAnsiTheme="majorHAnsi" w:cstheme="majorHAnsi"/>
            <w:noProof/>
            <w:sz w:val="22"/>
            <w:szCs w:val="22"/>
            <w:lang w:val="pt-PT"/>
          </w:rPr>
          <w:t>Artigo 25.º - Minuta do Contrato</w:t>
        </w:r>
        <w:r w:rsidR="00283024" w:rsidRPr="00283024">
          <w:rPr>
            <w:rFonts w:asciiTheme="majorHAnsi" w:hAnsiTheme="majorHAnsi" w:cstheme="majorHAnsi"/>
            <w:noProof/>
            <w:webHidden/>
            <w:sz w:val="22"/>
            <w:szCs w:val="22"/>
          </w:rPr>
          <w:tab/>
        </w:r>
        <w:r w:rsidR="00283024" w:rsidRPr="00283024">
          <w:rPr>
            <w:rFonts w:asciiTheme="majorHAnsi" w:hAnsiTheme="majorHAnsi" w:cstheme="majorHAnsi"/>
            <w:noProof/>
            <w:webHidden/>
            <w:sz w:val="22"/>
            <w:szCs w:val="22"/>
          </w:rPr>
          <w:fldChar w:fldCharType="begin"/>
        </w:r>
        <w:r w:rsidR="00283024" w:rsidRPr="00283024">
          <w:rPr>
            <w:rFonts w:asciiTheme="majorHAnsi" w:hAnsiTheme="majorHAnsi" w:cstheme="majorHAnsi"/>
            <w:noProof/>
            <w:webHidden/>
            <w:sz w:val="22"/>
            <w:szCs w:val="22"/>
          </w:rPr>
          <w:instrText xml:space="preserve"> PAGEREF _Toc104930713 \h </w:instrText>
        </w:r>
        <w:r w:rsidR="00283024" w:rsidRPr="00283024">
          <w:rPr>
            <w:rFonts w:asciiTheme="majorHAnsi" w:hAnsiTheme="majorHAnsi" w:cstheme="majorHAnsi"/>
            <w:noProof/>
            <w:webHidden/>
            <w:sz w:val="22"/>
            <w:szCs w:val="22"/>
          </w:rPr>
        </w:r>
        <w:r w:rsidR="00283024" w:rsidRPr="00283024">
          <w:rPr>
            <w:rFonts w:asciiTheme="majorHAnsi" w:hAnsiTheme="majorHAnsi" w:cstheme="majorHAnsi"/>
            <w:noProof/>
            <w:webHidden/>
            <w:sz w:val="22"/>
            <w:szCs w:val="22"/>
          </w:rPr>
          <w:fldChar w:fldCharType="separate"/>
        </w:r>
        <w:r w:rsidR="005540C8">
          <w:rPr>
            <w:rFonts w:asciiTheme="majorHAnsi" w:hAnsiTheme="majorHAnsi" w:cstheme="majorHAnsi"/>
            <w:noProof/>
            <w:webHidden/>
            <w:sz w:val="22"/>
            <w:szCs w:val="22"/>
          </w:rPr>
          <w:t>19</w:t>
        </w:r>
        <w:r w:rsidR="00283024" w:rsidRPr="00283024">
          <w:rPr>
            <w:rFonts w:asciiTheme="majorHAnsi" w:hAnsiTheme="majorHAnsi" w:cstheme="majorHAnsi"/>
            <w:noProof/>
            <w:webHidden/>
            <w:sz w:val="22"/>
            <w:szCs w:val="22"/>
          </w:rPr>
          <w:fldChar w:fldCharType="end"/>
        </w:r>
      </w:hyperlink>
    </w:p>
    <w:p w14:paraId="692C5A5F" w14:textId="2443EBFB" w:rsidR="00283024" w:rsidRDefault="00343FFF">
      <w:pPr>
        <w:pStyle w:val="ndice1"/>
        <w:tabs>
          <w:tab w:val="right" w:leader="dot" w:pos="9344"/>
        </w:tabs>
        <w:rPr>
          <w:rFonts w:asciiTheme="minorHAnsi" w:eastAsiaTheme="minorEastAsia" w:hAnsiTheme="minorHAnsi" w:cstheme="minorBidi"/>
          <w:b w:val="0"/>
          <w:bCs w:val="0"/>
          <w:caps w:val="0"/>
          <w:noProof/>
          <w:sz w:val="22"/>
          <w:szCs w:val="22"/>
          <w:lang w:val="pt-PT" w:eastAsia="pt-PT"/>
        </w:rPr>
      </w:pPr>
      <w:hyperlink w:anchor="_Toc104930714" w:history="1">
        <w:r w:rsidR="00283024" w:rsidRPr="000061C8">
          <w:rPr>
            <w:rStyle w:val="Hiperligao"/>
            <w:rFonts w:asciiTheme="majorHAnsi" w:hAnsiTheme="majorHAnsi" w:cstheme="majorHAnsi"/>
            <w:noProof/>
            <w:lang w:val="pt-PT"/>
          </w:rPr>
          <w:t>Capítulo V - Disposições Finais</w:t>
        </w:r>
        <w:r w:rsidR="00283024">
          <w:rPr>
            <w:noProof/>
            <w:webHidden/>
          </w:rPr>
          <w:tab/>
        </w:r>
        <w:r w:rsidR="00283024">
          <w:rPr>
            <w:noProof/>
            <w:webHidden/>
          </w:rPr>
          <w:fldChar w:fldCharType="begin"/>
        </w:r>
        <w:r w:rsidR="00283024">
          <w:rPr>
            <w:noProof/>
            <w:webHidden/>
          </w:rPr>
          <w:instrText xml:space="preserve"> PAGEREF _Toc104930714 \h </w:instrText>
        </w:r>
        <w:r w:rsidR="00283024">
          <w:rPr>
            <w:noProof/>
            <w:webHidden/>
          </w:rPr>
        </w:r>
        <w:r w:rsidR="00283024">
          <w:rPr>
            <w:noProof/>
            <w:webHidden/>
          </w:rPr>
          <w:fldChar w:fldCharType="separate"/>
        </w:r>
        <w:r w:rsidR="005540C8">
          <w:rPr>
            <w:noProof/>
            <w:webHidden/>
          </w:rPr>
          <w:t>20</w:t>
        </w:r>
        <w:r w:rsidR="00283024">
          <w:rPr>
            <w:noProof/>
            <w:webHidden/>
          </w:rPr>
          <w:fldChar w:fldCharType="end"/>
        </w:r>
      </w:hyperlink>
    </w:p>
    <w:p w14:paraId="6593DA55" w14:textId="6878A88C" w:rsidR="00283024" w:rsidRPr="00283024" w:rsidRDefault="00343FFF">
      <w:pPr>
        <w:pStyle w:val="ndice2"/>
        <w:tabs>
          <w:tab w:val="right" w:leader="dot" w:pos="9344"/>
        </w:tabs>
        <w:rPr>
          <w:rFonts w:asciiTheme="majorHAnsi" w:eastAsiaTheme="minorEastAsia" w:hAnsiTheme="majorHAnsi" w:cstheme="majorHAnsi"/>
          <w:bCs w:val="0"/>
          <w:noProof/>
          <w:sz w:val="24"/>
          <w:szCs w:val="24"/>
          <w:lang w:val="pt-PT" w:eastAsia="pt-PT"/>
        </w:rPr>
      </w:pPr>
      <w:hyperlink w:anchor="_Toc104930715" w:history="1">
        <w:r w:rsidR="00283024" w:rsidRPr="00283024">
          <w:rPr>
            <w:rStyle w:val="Hiperligao"/>
            <w:rFonts w:asciiTheme="majorHAnsi" w:hAnsiTheme="majorHAnsi" w:cstheme="majorHAnsi"/>
            <w:noProof/>
            <w:sz w:val="22"/>
            <w:szCs w:val="22"/>
            <w:lang w:val="pt-PT"/>
          </w:rPr>
          <w:t>Artigo 26.º - Encargos dos concorrentes</w:t>
        </w:r>
        <w:r w:rsidR="00283024" w:rsidRPr="00283024">
          <w:rPr>
            <w:rFonts w:asciiTheme="majorHAnsi" w:hAnsiTheme="majorHAnsi" w:cstheme="majorHAnsi"/>
            <w:noProof/>
            <w:webHidden/>
            <w:sz w:val="22"/>
            <w:szCs w:val="22"/>
          </w:rPr>
          <w:tab/>
        </w:r>
        <w:r w:rsidR="00283024" w:rsidRPr="00283024">
          <w:rPr>
            <w:rFonts w:asciiTheme="majorHAnsi" w:hAnsiTheme="majorHAnsi" w:cstheme="majorHAnsi"/>
            <w:noProof/>
            <w:webHidden/>
            <w:sz w:val="22"/>
            <w:szCs w:val="22"/>
          </w:rPr>
          <w:fldChar w:fldCharType="begin"/>
        </w:r>
        <w:r w:rsidR="00283024" w:rsidRPr="00283024">
          <w:rPr>
            <w:rFonts w:asciiTheme="majorHAnsi" w:hAnsiTheme="majorHAnsi" w:cstheme="majorHAnsi"/>
            <w:noProof/>
            <w:webHidden/>
            <w:sz w:val="22"/>
            <w:szCs w:val="22"/>
          </w:rPr>
          <w:instrText xml:space="preserve"> PAGEREF _Toc104930715 \h </w:instrText>
        </w:r>
        <w:r w:rsidR="00283024" w:rsidRPr="00283024">
          <w:rPr>
            <w:rFonts w:asciiTheme="majorHAnsi" w:hAnsiTheme="majorHAnsi" w:cstheme="majorHAnsi"/>
            <w:noProof/>
            <w:webHidden/>
            <w:sz w:val="22"/>
            <w:szCs w:val="22"/>
          </w:rPr>
        </w:r>
        <w:r w:rsidR="00283024" w:rsidRPr="00283024">
          <w:rPr>
            <w:rFonts w:asciiTheme="majorHAnsi" w:hAnsiTheme="majorHAnsi" w:cstheme="majorHAnsi"/>
            <w:noProof/>
            <w:webHidden/>
            <w:sz w:val="22"/>
            <w:szCs w:val="22"/>
          </w:rPr>
          <w:fldChar w:fldCharType="separate"/>
        </w:r>
        <w:r w:rsidR="005540C8">
          <w:rPr>
            <w:rFonts w:asciiTheme="majorHAnsi" w:hAnsiTheme="majorHAnsi" w:cstheme="majorHAnsi"/>
            <w:noProof/>
            <w:webHidden/>
            <w:sz w:val="22"/>
            <w:szCs w:val="22"/>
          </w:rPr>
          <w:t>20</w:t>
        </w:r>
        <w:r w:rsidR="00283024" w:rsidRPr="00283024">
          <w:rPr>
            <w:rFonts w:asciiTheme="majorHAnsi" w:hAnsiTheme="majorHAnsi" w:cstheme="majorHAnsi"/>
            <w:noProof/>
            <w:webHidden/>
            <w:sz w:val="22"/>
            <w:szCs w:val="22"/>
          </w:rPr>
          <w:fldChar w:fldCharType="end"/>
        </w:r>
      </w:hyperlink>
    </w:p>
    <w:p w14:paraId="742BD753" w14:textId="6F3D4A3B" w:rsidR="00283024" w:rsidRPr="00283024" w:rsidRDefault="00343FFF">
      <w:pPr>
        <w:pStyle w:val="ndice2"/>
        <w:tabs>
          <w:tab w:val="right" w:leader="dot" w:pos="9344"/>
        </w:tabs>
        <w:rPr>
          <w:rFonts w:asciiTheme="majorHAnsi" w:eastAsiaTheme="minorEastAsia" w:hAnsiTheme="majorHAnsi" w:cstheme="majorHAnsi"/>
          <w:bCs w:val="0"/>
          <w:noProof/>
          <w:sz w:val="24"/>
          <w:szCs w:val="24"/>
          <w:lang w:val="pt-PT" w:eastAsia="pt-PT"/>
        </w:rPr>
      </w:pPr>
      <w:hyperlink w:anchor="_Toc104930716" w:history="1">
        <w:r w:rsidR="00283024" w:rsidRPr="00283024">
          <w:rPr>
            <w:rStyle w:val="Hiperligao"/>
            <w:rFonts w:asciiTheme="majorHAnsi" w:hAnsiTheme="majorHAnsi" w:cstheme="majorHAnsi"/>
            <w:noProof/>
            <w:sz w:val="22"/>
            <w:szCs w:val="22"/>
            <w:lang w:val="pt-PT"/>
          </w:rPr>
          <w:t>Artigo 27.º - Legislação aplicável</w:t>
        </w:r>
        <w:r w:rsidR="00283024" w:rsidRPr="00283024">
          <w:rPr>
            <w:rFonts w:asciiTheme="majorHAnsi" w:hAnsiTheme="majorHAnsi" w:cstheme="majorHAnsi"/>
            <w:noProof/>
            <w:webHidden/>
            <w:sz w:val="22"/>
            <w:szCs w:val="22"/>
          </w:rPr>
          <w:tab/>
        </w:r>
        <w:r w:rsidR="00283024" w:rsidRPr="00283024">
          <w:rPr>
            <w:rFonts w:asciiTheme="majorHAnsi" w:hAnsiTheme="majorHAnsi" w:cstheme="majorHAnsi"/>
            <w:noProof/>
            <w:webHidden/>
            <w:sz w:val="22"/>
            <w:szCs w:val="22"/>
          </w:rPr>
          <w:fldChar w:fldCharType="begin"/>
        </w:r>
        <w:r w:rsidR="00283024" w:rsidRPr="00283024">
          <w:rPr>
            <w:rFonts w:asciiTheme="majorHAnsi" w:hAnsiTheme="majorHAnsi" w:cstheme="majorHAnsi"/>
            <w:noProof/>
            <w:webHidden/>
            <w:sz w:val="22"/>
            <w:szCs w:val="22"/>
          </w:rPr>
          <w:instrText xml:space="preserve"> PAGEREF _Toc104930716 \h </w:instrText>
        </w:r>
        <w:r w:rsidR="00283024" w:rsidRPr="00283024">
          <w:rPr>
            <w:rFonts w:asciiTheme="majorHAnsi" w:hAnsiTheme="majorHAnsi" w:cstheme="majorHAnsi"/>
            <w:noProof/>
            <w:webHidden/>
            <w:sz w:val="22"/>
            <w:szCs w:val="22"/>
          </w:rPr>
        </w:r>
        <w:r w:rsidR="00283024" w:rsidRPr="00283024">
          <w:rPr>
            <w:rFonts w:asciiTheme="majorHAnsi" w:hAnsiTheme="majorHAnsi" w:cstheme="majorHAnsi"/>
            <w:noProof/>
            <w:webHidden/>
            <w:sz w:val="22"/>
            <w:szCs w:val="22"/>
          </w:rPr>
          <w:fldChar w:fldCharType="separate"/>
        </w:r>
        <w:r w:rsidR="005540C8">
          <w:rPr>
            <w:rFonts w:asciiTheme="majorHAnsi" w:hAnsiTheme="majorHAnsi" w:cstheme="majorHAnsi"/>
            <w:noProof/>
            <w:webHidden/>
            <w:sz w:val="22"/>
            <w:szCs w:val="22"/>
          </w:rPr>
          <w:t>20</w:t>
        </w:r>
        <w:r w:rsidR="00283024" w:rsidRPr="00283024">
          <w:rPr>
            <w:rFonts w:asciiTheme="majorHAnsi" w:hAnsiTheme="majorHAnsi" w:cstheme="majorHAnsi"/>
            <w:noProof/>
            <w:webHidden/>
            <w:sz w:val="22"/>
            <w:szCs w:val="22"/>
          </w:rPr>
          <w:fldChar w:fldCharType="end"/>
        </w:r>
      </w:hyperlink>
    </w:p>
    <w:p w14:paraId="50F0934C" w14:textId="7A8C0D4E" w:rsidR="00283024" w:rsidRPr="00283024" w:rsidRDefault="00343FFF" w:rsidP="00283024">
      <w:pPr>
        <w:pStyle w:val="ndice3"/>
        <w:tabs>
          <w:tab w:val="right" w:leader="dot" w:pos="9344"/>
        </w:tabs>
        <w:ind w:left="0"/>
        <w:rPr>
          <w:rFonts w:asciiTheme="majorHAnsi" w:eastAsiaTheme="minorEastAsia" w:hAnsiTheme="majorHAnsi" w:cstheme="majorHAnsi"/>
          <w:noProof/>
          <w:sz w:val="22"/>
          <w:szCs w:val="22"/>
          <w:lang w:val="pt-PT" w:eastAsia="pt-PT"/>
        </w:rPr>
      </w:pPr>
      <w:hyperlink w:anchor="_Toc104930717" w:history="1">
        <w:r w:rsidR="00283024" w:rsidRPr="00283024">
          <w:rPr>
            <w:rStyle w:val="Hiperligao"/>
            <w:rFonts w:asciiTheme="majorHAnsi" w:hAnsiTheme="majorHAnsi" w:cstheme="majorHAnsi"/>
            <w:noProof/>
            <w:lang w:val="pt-PT"/>
          </w:rPr>
          <w:t>Anexo I.</w:t>
        </w:r>
        <w:r w:rsidR="00283024" w:rsidRPr="00283024">
          <w:rPr>
            <w:rFonts w:asciiTheme="majorHAnsi" w:hAnsiTheme="majorHAnsi" w:cstheme="majorHAnsi"/>
            <w:noProof/>
            <w:webHidden/>
          </w:rPr>
          <w:tab/>
        </w:r>
        <w:r w:rsidR="00283024" w:rsidRPr="00283024">
          <w:rPr>
            <w:rFonts w:asciiTheme="majorHAnsi" w:hAnsiTheme="majorHAnsi" w:cstheme="majorHAnsi"/>
            <w:noProof/>
            <w:webHidden/>
          </w:rPr>
          <w:fldChar w:fldCharType="begin"/>
        </w:r>
        <w:r w:rsidR="00283024" w:rsidRPr="00283024">
          <w:rPr>
            <w:rFonts w:asciiTheme="majorHAnsi" w:hAnsiTheme="majorHAnsi" w:cstheme="majorHAnsi"/>
            <w:noProof/>
            <w:webHidden/>
          </w:rPr>
          <w:instrText xml:space="preserve"> PAGEREF _Toc104930717 \h </w:instrText>
        </w:r>
        <w:r w:rsidR="00283024" w:rsidRPr="00283024">
          <w:rPr>
            <w:rFonts w:asciiTheme="majorHAnsi" w:hAnsiTheme="majorHAnsi" w:cstheme="majorHAnsi"/>
            <w:noProof/>
            <w:webHidden/>
          </w:rPr>
        </w:r>
        <w:r w:rsidR="00283024" w:rsidRPr="00283024">
          <w:rPr>
            <w:rFonts w:asciiTheme="majorHAnsi" w:hAnsiTheme="majorHAnsi" w:cstheme="majorHAnsi"/>
            <w:noProof/>
            <w:webHidden/>
          </w:rPr>
          <w:fldChar w:fldCharType="separate"/>
        </w:r>
        <w:r w:rsidR="005540C8">
          <w:rPr>
            <w:rFonts w:asciiTheme="majorHAnsi" w:hAnsiTheme="majorHAnsi" w:cstheme="majorHAnsi"/>
            <w:noProof/>
            <w:webHidden/>
          </w:rPr>
          <w:t>21</w:t>
        </w:r>
        <w:r w:rsidR="00283024" w:rsidRPr="00283024">
          <w:rPr>
            <w:rFonts w:asciiTheme="majorHAnsi" w:hAnsiTheme="majorHAnsi" w:cstheme="majorHAnsi"/>
            <w:noProof/>
            <w:webHidden/>
          </w:rPr>
          <w:fldChar w:fldCharType="end"/>
        </w:r>
      </w:hyperlink>
    </w:p>
    <w:p w14:paraId="384FA619" w14:textId="6F133614" w:rsidR="00283024" w:rsidRPr="00283024" w:rsidRDefault="00343FFF" w:rsidP="00283024">
      <w:pPr>
        <w:pStyle w:val="ndice3"/>
        <w:tabs>
          <w:tab w:val="right" w:leader="dot" w:pos="9344"/>
        </w:tabs>
        <w:ind w:left="0"/>
        <w:rPr>
          <w:rFonts w:asciiTheme="majorHAnsi" w:eastAsiaTheme="minorEastAsia" w:hAnsiTheme="majorHAnsi" w:cstheme="majorHAnsi"/>
          <w:noProof/>
          <w:sz w:val="22"/>
          <w:szCs w:val="22"/>
          <w:lang w:val="pt-PT" w:eastAsia="pt-PT"/>
        </w:rPr>
      </w:pPr>
      <w:hyperlink w:anchor="_Toc104930718" w:history="1">
        <w:r w:rsidR="00283024" w:rsidRPr="00283024">
          <w:rPr>
            <w:rStyle w:val="Hiperligao"/>
            <w:rFonts w:asciiTheme="majorHAnsi" w:hAnsiTheme="majorHAnsi" w:cstheme="majorHAnsi"/>
            <w:noProof/>
            <w:lang w:val="pt-PT"/>
          </w:rPr>
          <w:t>Anexo II.</w:t>
        </w:r>
        <w:r w:rsidR="00283024" w:rsidRPr="00283024">
          <w:rPr>
            <w:rFonts w:asciiTheme="majorHAnsi" w:hAnsiTheme="majorHAnsi" w:cstheme="majorHAnsi"/>
            <w:noProof/>
            <w:webHidden/>
          </w:rPr>
          <w:tab/>
        </w:r>
        <w:r w:rsidR="00283024" w:rsidRPr="00283024">
          <w:rPr>
            <w:rFonts w:asciiTheme="majorHAnsi" w:hAnsiTheme="majorHAnsi" w:cstheme="majorHAnsi"/>
            <w:noProof/>
            <w:webHidden/>
          </w:rPr>
          <w:fldChar w:fldCharType="begin"/>
        </w:r>
        <w:r w:rsidR="00283024" w:rsidRPr="00283024">
          <w:rPr>
            <w:rFonts w:asciiTheme="majorHAnsi" w:hAnsiTheme="majorHAnsi" w:cstheme="majorHAnsi"/>
            <w:noProof/>
            <w:webHidden/>
          </w:rPr>
          <w:instrText xml:space="preserve"> PAGEREF _Toc104930718 \h </w:instrText>
        </w:r>
        <w:r w:rsidR="00283024" w:rsidRPr="00283024">
          <w:rPr>
            <w:rFonts w:asciiTheme="majorHAnsi" w:hAnsiTheme="majorHAnsi" w:cstheme="majorHAnsi"/>
            <w:noProof/>
            <w:webHidden/>
          </w:rPr>
        </w:r>
        <w:r w:rsidR="00283024" w:rsidRPr="00283024">
          <w:rPr>
            <w:rFonts w:asciiTheme="majorHAnsi" w:hAnsiTheme="majorHAnsi" w:cstheme="majorHAnsi"/>
            <w:noProof/>
            <w:webHidden/>
          </w:rPr>
          <w:fldChar w:fldCharType="separate"/>
        </w:r>
        <w:r w:rsidR="005540C8">
          <w:rPr>
            <w:rFonts w:asciiTheme="majorHAnsi" w:hAnsiTheme="majorHAnsi" w:cstheme="majorHAnsi"/>
            <w:noProof/>
            <w:webHidden/>
          </w:rPr>
          <w:t>22</w:t>
        </w:r>
        <w:r w:rsidR="00283024" w:rsidRPr="00283024">
          <w:rPr>
            <w:rFonts w:asciiTheme="majorHAnsi" w:hAnsiTheme="majorHAnsi" w:cstheme="majorHAnsi"/>
            <w:noProof/>
            <w:webHidden/>
          </w:rPr>
          <w:fldChar w:fldCharType="end"/>
        </w:r>
      </w:hyperlink>
    </w:p>
    <w:p w14:paraId="62A3DE9A" w14:textId="7EB8F68B" w:rsidR="00283024" w:rsidRPr="00283024" w:rsidRDefault="00343FFF" w:rsidP="00283024">
      <w:pPr>
        <w:pStyle w:val="ndice3"/>
        <w:tabs>
          <w:tab w:val="right" w:leader="dot" w:pos="9344"/>
        </w:tabs>
        <w:ind w:left="0"/>
        <w:rPr>
          <w:rFonts w:asciiTheme="majorHAnsi" w:eastAsiaTheme="minorEastAsia" w:hAnsiTheme="majorHAnsi" w:cstheme="majorHAnsi"/>
          <w:noProof/>
          <w:sz w:val="22"/>
          <w:szCs w:val="22"/>
          <w:lang w:val="pt-PT" w:eastAsia="pt-PT"/>
        </w:rPr>
      </w:pPr>
      <w:hyperlink w:anchor="_Toc104930719" w:history="1">
        <w:r w:rsidR="00283024" w:rsidRPr="00283024">
          <w:rPr>
            <w:rStyle w:val="Hiperligao"/>
            <w:rFonts w:asciiTheme="majorHAnsi" w:hAnsiTheme="majorHAnsi" w:cstheme="majorHAnsi"/>
            <w:noProof/>
            <w:lang w:val="pt-PT"/>
          </w:rPr>
          <w:t>Anexo III.</w:t>
        </w:r>
        <w:r w:rsidR="00283024" w:rsidRPr="00283024">
          <w:rPr>
            <w:rFonts w:asciiTheme="majorHAnsi" w:hAnsiTheme="majorHAnsi" w:cstheme="majorHAnsi"/>
            <w:noProof/>
            <w:webHidden/>
          </w:rPr>
          <w:tab/>
        </w:r>
        <w:r w:rsidR="00283024" w:rsidRPr="00283024">
          <w:rPr>
            <w:rFonts w:asciiTheme="majorHAnsi" w:hAnsiTheme="majorHAnsi" w:cstheme="majorHAnsi"/>
            <w:noProof/>
            <w:webHidden/>
          </w:rPr>
          <w:fldChar w:fldCharType="begin"/>
        </w:r>
        <w:r w:rsidR="00283024" w:rsidRPr="00283024">
          <w:rPr>
            <w:rFonts w:asciiTheme="majorHAnsi" w:hAnsiTheme="majorHAnsi" w:cstheme="majorHAnsi"/>
            <w:noProof/>
            <w:webHidden/>
          </w:rPr>
          <w:instrText xml:space="preserve"> PAGEREF _Toc104930719 \h </w:instrText>
        </w:r>
        <w:r w:rsidR="00283024" w:rsidRPr="00283024">
          <w:rPr>
            <w:rFonts w:asciiTheme="majorHAnsi" w:hAnsiTheme="majorHAnsi" w:cstheme="majorHAnsi"/>
            <w:noProof/>
            <w:webHidden/>
          </w:rPr>
        </w:r>
        <w:r w:rsidR="00283024" w:rsidRPr="00283024">
          <w:rPr>
            <w:rFonts w:asciiTheme="majorHAnsi" w:hAnsiTheme="majorHAnsi" w:cstheme="majorHAnsi"/>
            <w:noProof/>
            <w:webHidden/>
          </w:rPr>
          <w:fldChar w:fldCharType="separate"/>
        </w:r>
        <w:r w:rsidR="005540C8">
          <w:rPr>
            <w:rFonts w:asciiTheme="majorHAnsi" w:hAnsiTheme="majorHAnsi" w:cstheme="majorHAnsi"/>
            <w:noProof/>
            <w:webHidden/>
          </w:rPr>
          <w:t>24</w:t>
        </w:r>
        <w:r w:rsidR="00283024" w:rsidRPr="00283024">
          <w:rPr>
            <w:rFonts w:asciiTheme="majorHAnsi" w:hAnsiTheme="majorHAnsi" w:cstheme="majorHAnsi"/>
            <w:noProof/>
            <w:webHidden/>
          </w:rPr>
          <w:fldChar w:fldCharType="end"/>
        </w:r>
      </w:hyperlink>
    </w:p>
    <w:p w14:paraId="439FABC3" w14:textId="0FA492AD" w:rsidR="00283024" w:rsidRPr="00283024" w:rsidRDefault="00343FFF" w:rsidP="00283024">
      <w:pPr>
        <w:pStyle w:val="ndice3"/>
        <w:tabs>
          <w:tab w:val="right" w:leader="dot" w:pos="9344"/>
        </w:tabs>
        <w:ind w:left="0"/>
        <w:rPr>
          <w:rFonts w:asciiTheme="majorHAnsi" w:eastAsiaTheme="minorEastAsia" w:hAnsiTheme="majorHAnsi" w:cstheme="majorHAnsi"/>
          <w:noProof/>
          <w:sz w:val="22"/>
          <w:szCs w:val="22"/>
          <w:lang w:val="pt-PT" w:eastAsia="pt-PT"/>
        </w:rPr>
      </w:pPr>
      <w:hyperlink w:anchor="_Toc104930720" w:history="1">
        <w:r w:rsidR="00283024" w:rsidRPr="00283024">
          <w:rPr>
            <w:rStyle w:val="Hiperligao"/>
            <w:rFonts w:asciiTheme="majorHAnsi" w:hAnsiTheme="majorHAnsi" w:cstheme="majorHAnsi"/>
            <w:noProof/>
            <w:lang w:val="pt-PT"/>
          </w:rPr>
          <w:t>Anexo IV.</w:t>
        </w:r>
        <w:r w:rsidR="00283024" w:rsidRPr="00283024">
          <w:rPr>
            <w:rFonts w:asciiTheme="majorHAnsi" w:hAnsiTheme="majorHAnsi" w:cstheme="majorHAnsi"/>
            <w:noProof/>
            <w:webHidden/>
          </w:rPr>
          <w:tab/>
        </w:r>
        <w:r w:rsidR="00283024" w:rsidRPr="00283024">
          <w:rPr>
            <w:rFonts w:asciiTheme="majorHAnsi" w:hAnsiTheme="majorHAnsi" w:cstheme="majorHAnsi"/>
            <w:noProof/>
            <w:webHidden/>
          </w:rPr>
          <w:fldChar w:fldCharType="begin"/>
        </w:r>
        <w:r w:rsidR="00283024" w:rsidRPr="00283024">
          <w:rPr>
            <w:rFonts w:asciiTheme="majorHAnsi" w:hAnsiTheme="majorHAnsi" w:cstheme="majorHAnsi"/>
            <w:noProof/>
            <w:webHidden/>
          </w:rPr>
          <w:instrText xml:space="preserve"> PAGEREF _Toc104930720 \h </w:instrText>
        </w:r>
        <w:r w:rsidR="00283024" w:rsidRPr="00283024">
          <w:rPr>
            <w:rFonts w:asciiTheme="majorHAnsi" w:hAnsiTheme="majorHAnsi" w:cstheme="majorHAnsi"/>
            <w:noProof/>
            <w:webHidden/>
          </w:rPr>
        </w:r>
        <w:r w:rsidR="00283024" w:rsidRPr="00283024">
          <w:rPr>
            <w:rFonts w:asciiTheme="majorHAnsi" w:hAnsiTheme="majorHAnsi" w:cstheme="majorHAnsi"/>
            <w:noProof/>
            <w:webHidden/>
          </w:rPr>
          <w:fldChar w:fldCharType="separate"/>
        </w:r>
        <w:r w:rsidR="005540C8">
          <w:rPr>
            <w:rFonts w:asciiTheme="majorHAnsi" w:hAnsiTheme="majorHAnsi" w:cstheme="majorHAnsi"/>
            <w:noProof/>
            <w:webHidden/>
          </w:rPr>
          <w:t>25</w:t>
        </w:r>
        <w:r w:rsidR="00283024" w:rsidRPr="00283024">
          <w:rPr>
            <w:rFonts w:asciiTheme="majorHAnsi" w:hAnsiTheme="majorHAnsi" w:cstheme="majorHAnsi"/>
            <w:noProof/>
            <w:webHidden/>
          </w:rPr>
          <w:fldChar w:fldCharType="end"/>
        </w:r>
      </w:hyperlink>
    </w:p>
    <w:p w14:paraId="5F8D2E4E" w14:textId="6A801CB6" w:rsidR="00283024" w:rsidRPr="00283024" w:rsidRDefault="00343FFF" w:rsidP="00283024">
      <w:pPr>
        <w:pStyle w:val="ndice3"/>
        <w:tabs>
          <w:tab w:val="right" w:leader="dot" w:pos="9344"/>
        </w:tabs>
        <w:ind w:left="0"/>
        <w:rPr>
          <w:rFonts w:asciiTheme="majorHAnsi" w:eastAsiaTheme="minorEastAsia" w:hAnsiTheme="majorHAnsi" w:cstheme="majorHAnsi"/>
          <w:noProof/>
          <w:sz w:val="22"/>
          <w:szCs w:val="22"/>
          <w:lang w:val="pt-PT" w:eastAsia="pt-PT"/>
        </w:rPr>
      </w:pPr>
      <w:hyperlink w:anchor="_Toc104930721" w:history="1">
        <w:r w:rsidR="00283024" w:rsidRPr="00283024">
          <w:rPr>
            <w:rStyle w:val="Hiperligao"/>
            <w:rFonts w:asciiTheme="majorHAnsi" w:hAnsiTheme="majorHAnsi" w:cstheme="majorHAnsi"/>
            <w:noProof/>
            <w:lang w:val="pt-PT"/>
          </w:rPr>
          <w:t>Anexo V.</w:t>
        </w:r>
        <w:r w:rsidR="00283024" w:rsidRPr="00283024">
          <w:rPr>
            <w:rFonts w:asciiTheme="majorHAnsi" w:hAnsiTheme="majorHAnsi" w:cstheme="majorHAnsi"/>
            <w:noProof/>
            <w:webHidden/>
          </w:rPr>
          <w:tab/>
        </w:r>
        <w:r w:rsidR="00283024" w:rsidRPr="00283024">
          <w:rPr>
            <w:rFonts w:asciiTheme="majorHAnsi" w:hAnsiTheme="majorHAnsi" w:cstheme="majorHAnsi"/>
            <w:noProof/>
            <w:webHidden/>
          </w:rPr>
          <w:fldChar w:fldCharType="begin"/>
        </w:r>
        <w:r w:rsidR="00283024" w:rsidRPr="00283024">
          <w:rPr>
            <w:rFonts w:asciiTheme="majorHAnsi" w:hAnsiTheme="majorHAnsi" w:cstheme="majorHAnsi"/>
            <w:noProof/>
            <w:webHidden/>
          </w:rPr>
          <w:instrText xml:space="preserve"> PAGEREF _Toc104930721 \h </w:instrText>
        </w:r>
        <w:r w:rsidR="00283024" w:rsidRPr="00283024">
          <w:rPr>
            <w:rFonts w:asciiTheme="majorHAnsi" w:hAnsiTheme="majorHAnsi" w:cstheme="majorHAnsi"/>
            <w:noProof/>
            <w:webHidden/>
          </w:rPr>
        </w:r>
        <w:r w:rsidR="00283024" w:rsidRPr="00283024">
          <w:rPr>
            <w:rFonts w:asciiTheme="majorHAnsi" w:hAnsiTheme="majorHAnsi" w:cstheme="majorHAnsi"/>
            <w:noProof/>
            <w:webHidden/>
          </w:rPr>
          <w:fldChar w:fldCharType="separate"/>
        </w:r>
        <w:r w:rsidR="005540C8">
          <w:rPr>
            <w:rFonts w:asciiTheme="majorHAnsi" w:hAnsiTheme="majorHAnsi" w:cstheme="majorHAnsi"/>
            <w:noProof/>
            <w:webHidden/>
          </w:rPr>
          <w:t>26</w:t>
        </w:r>
        <w:r w:rsidR="00283024" w:rsidRPr="00283024">
          <w:rPr>
            <w:rFonts w:asciiTheme="majorHAnsi" w:hAnsiTheme="majorHAnsi" w:cstheme="majorHAnsi"/>
            <w:noProof/>
            <w:webHidden/>
          </w:rPr>
          <w:fldChar w:fldCharType="end"/>
        </w:r>
      </w:hyperlink>
    </w:p>
    <w:p w14:paraId="463657B4" w14:textId="0516A261" w:rsidR="00283024" w:rsidRPr="00283024" w:rsidRDefault="00343FFF" w:rsidP="00283024">
      <w:pPr>
        <w:pStyle w:val="ndice3"/>
        <w:tabs>
          <w:tab w:val="right" w:leader="dot" w:pos="9344"/>
        </w:tabs>
        <w:ind w:left="0"/>
        <w:rPr>
          <w:rFonts w:asciiTheme="majorHAnsi" w:eastAsiaTheme="minorEastAsia" w:hAnsiTheme="majorHAnsi" w:cstheme="majorHAnsi"/>
          <w:noProof/>
          <w:sz w:val="22"/>
          <w:szCs w:val="22"/>
          <w:lang w:val="pt-PT" w:eastAsia="pt-PT"/>
        </w:rPr>
      </w:pPr>
      <w:hyperlink w:anchor="_Toc104930722" w:history="1">
        <w:r w:rsidR="00283024" w:rsidRPr="00283024">
          <w:rPr>
            <w:rStyle w:val="Hiperligao"/>
            <w:rFonts w:asciiTheme="majorHAnsi" w:hAnsiTheme="majorHAnsi" w:cstheme="majorHAnsi"/>
            <w:noProof/>
            <w:lang w:val="pt-PT"/>
          </w:rPr>
          <w:t>Anexo VI.</w:t>
        </w:r>
        <w:r w:rsidR="00283024" w:rsidRPr="00283024">
          <w:rPr>
            <w:rFonts w:asciiTheme="majorHAnsi" w:hAnsiTheme="majorHAnsi" w:cstheme="majorHAnsi"/>
            <w:noProof/>
            <w:webHidden/>
          </w:rPr>
          <w:tab/>
        </w:r>
        <w:r w:rsidR="00283024" w:rsidRPr="00283024">
          <w:rPr>
            <w:rFonts w:asciiTheme="majorHAnsi" w:hAnsiTheme="majorHAnsi" w:cstheme="majorHAnsi"/>
            <w:noProof/>
            <w:webHidden/>
          </w:rPr>
          <w:fldChar w:fldCharType="begin"/>
        </w:r>
        <w:r w:rsidR="00283024" w:rsidRPr="00283024">
          <w:rPr>
            <w:rFonts w:asciiTheme="majorHAnsi" w:hAnsiTheme="majorHAnsi" w:cstheme="majorHAnsi"/>
            <w:noProof/>
            <w:webHidden/>
          </w:rPr>
          <w:instrText xml:space="preserve"> PAGEREF _Toc104930722 \h </w:instrText>
        </w:r>
        <w:r w:rsidR="00283024" w:rsidRPr="00283024">
          <w:rPr>
            <w:rFonts w:asciiTheme="majorHAnsi" w:hAnsiTheme="majorHAnsi" w:cstheme="majorHAnsi"/>
            <w:noProof/>
            <w:webHidden/>
          </w:rPr>
        </w:r>
        <w:r w:rsidR="00283024" w:rsidRPr="00283024">
          <w:rPr>
            <w:rFonts w:asciiTheme="majorHAnsi" w:hAnsiTheme="majorHAnsi" w:cstheme="majorHAnsi"/>
            <w:noProof/>
            <w:webHidden/>
          </w:rPr>
          <w:fldChar w:fldCharType="separate"/>
        </w:r>
        <w:r w:rsidR="005540C8">
          <w:rPr>
            <w:rFonts w:asciiTheme="majorHAnsi" w:hAnsiTheme="majorHAnsi" w:cstheme="majorHAnsi"/>
            <w:noProof/>
            <w:webHidden/>
          </w:rPr>
          <w:t>29</w:t>
        </w:r>
        <w:r w:rsidR="00283024" w:rsidRPr="00283024">
          <w:rPr>
            <w:rFonts w:asciiTheme="majorHAnsi" w:hAnsiTheme="majorHAnsi" w:cstheme="majorHAnsi"/>
            <w:noProof/>
            <w:webHidden/>
          </w:rPr>
          <w:fldChar w:fldCharType="end"/>
        </w:r>
      </w:hyperlink>
    </w:p>
    <w:p w14:paraId="2DCF676A" w14:textId="0EEFF7B4" w:rsidR="00283024" w:rsidRPr="00283024" w:rsidRDefault="00343FFF" w:rsidP="00283024">
      <w:pPr>
        <w:pStyle w:val="ndice3"/>
        <w:tabs>
          <w:tab w:val="right" w:leader="dot" w:pos="9344"/>
        </w:tabs>
        <w:ind w:left="0"/>
        <w:rPr>
          <w:rFonts w:asciiTheme="majorHAnsi" w:eastAsiaTheme="minorEastAsia" w:hAnsiTheme="majorHAnsi" w:cstheme="majorHAnsi"/>
          <w:noProof/>
          <w:sz w:val="22"/>
          <w:szCs w:val="22"/>
          <w:lang w:val="pt-PT" w:eastAsia="pt-PT"/>
        </w:rPr>
      </w:pPr>
      <w:hyperlink w:anchor="_Toc104930723" w:history="1">
        <w:r w:rsidR="00283024" w:rsidRPr="00283024">
          <w:rPr>
            <w:rStyle w:val="Hiperligao"/>
            <w:rFonts w:asciiTheme="majorHAnsi" w:hAnsiTheme="majorHAnsi" w:cstheme="majorHAnsi"/>
            <w:noProof/>
            <w:lang w:val="pt-PT"/>
          </w:rPr>
          <w:t>Anexo VII.</w:t>
        </w:r>
        <w:r w:rsidR="00283024" w:rsidRPr="00283024">
          <w:rPr>
            <w:rFonts w:asciiTheme="majorHAnsi" w:hAnsiTheme="majorHAnsi" w:cstheme="majorHAnsi"/>
            <w:noProof/>
            <w:webHidden/>
          </w:rPr>
          <w:tab/>
        </w:r>
        <w:r w:rsidR="00283024" w:rsidRPr="00283024">
          <w:rPr>
            <w:rFonts w:asciiTheme="majorHAnsi" w:hAnsiTheme="majorHAnsi" w:cstheme="majorHAnsi"/>
            <w:noProof/>
            <w:webHidden/>
          </w:rPr>
          <w:fldChar w:fldCharType="begin"/>
        </w:r>
        <w:r w:rsidR="00283024" w:rsidRPr="00283024">
          <w:rPr>
            <w:rFonts w:asciiTheme="majorHAnsi" w:hAnsiTheme="majorHAnsi" w:cstheme="majorHAnsi"/>
            <w:noProof/>
            <w:webHidden/>
          </w:rPr>
          <w:instrText xml:space="preserve"> PAGEREF _Toc104930723 \h </w:instrText>
        </w:r>
        <w:r w:rsidR="00283024" w:rsidRPr="00283024">
          <w:rPr>
            <w:rFonts w:asciiTheme="majorHAnsi" w:hAnsiTheme="majorHAnsi" w:cstheme="majorHAnsi"/>
            <w:noProof/>
            <w:webHidden/>
          </w:rPr>
        </w:r>
        <w:r w:rsidR="00283024" w:rsidRPr="00283024">
          <w:rPr>
            <w:rFonts w:asciiTheme="majorHAnsi" w:hAnsiTheme="majorHAnsi" w:cstheme="majorHAnsi"/>
            <w:noProof/>
            <w:webHidden/>
          </w:rPr>
          <w:fldChar w:fldCharType="separate"/>
        </w:r>
        <w:r w:rsidR="005540C8">
          <w:rPr>
            <w:rFonts w:asciiTheme="majorHAnsi" w:hAnsiTheme="majorHAnsi" w:cstheme="majorHAnsi"/>
            <w:noProof/>
            <w:webHidden/>
          </w:rPr>
          <w:t>30</w:t>
        </w:r>
        <w:r w:rsidR="00283024" w:rsidRPr="00283024">
          <w:rPr>
            <w:rFonts w:asciiTheme="majorHAnsi" w:hAnsiTheme="majorHAnsi" w:cstheme="majorHAnsi"/>
            <w:noProof/>
            <w:webHidden/>
          </w:rPr>
          <w:fldChar w:fldCharType="end"/>
        </w:r>
      </w:hyperlink>
    </w:p>
    <w:p w14:paraId="08BF0AE1" w14:textId="0822E9FD" w:rsidR="00283024" w:rsidRPr="00283024" w:rsidRDefault="00343FFF" w:rsidP="00283024">
      <w:pPr>
        <w:pStyle w:val="ndice3"/>
        <w:tabs>
          <w:tab w:val="right" w:leader="dot" w:pos="9344"/>
        </w:tabs>
        <w:ind w:left="0"/>
        <w:rPr>
          <w:rFonts w:asciiTheme="majorHAnsi" w:eastAsiaTheme="minorEastAsia" w:hAnsiTheme="majorHAnsi" w:cstheme="majorHAnsi"/>
          <w:noProof/>
          <w:sz w:val="22"/>
          <w:szCs w:val="22"/>
          <w:lang w:val="pt-PT" w:eastAsia="pt-PT"/>
        </w:rPr>
      </w:pPr>
      <w:hyperlink w:anchor="_Toc104930724" w:history="1">
        <w:r w:rsidR="00283024" w:rsidRPr="00283024">
          <w:rPr>
            <w:rStyle w:val="Hiperligao"/>
            <w:rFonts w:asciiTheme="majorHAnsi" w:hAnsiTheme="majorHAnsi" w:cstheme="majorHAnsi"/>
            <w:noProof/>
            <w:lang w:val="pt-PT"/>
          </w:rPr>
          <w:t>Anexo VIII.</w:t>
        </w:r>
        <w:r w:rsidR="00283024" w:rsidRPr="00283024">
          <w:rPr>
            <w:rFonts w:asciiTheme="majorHAnsi" w:hAnsiTheme="majorHAnsi" w:cstheme="majorHAnsi"/>
            <w:noProof/>
            <w:webHidden/>
          </w:rPr>
          <w:tab/>
        </w:r>
        <w:r w:rsidR="00283024" w:rsidRPr="00283024">
          <w:rPr>
            <w:rFonts w:asciiTheme="majorHAnsi" w:hAnsiTheme="majorHAnsi" w:cstheme="majorHAnsi"/>
            <w:noProof/>
            <w:webHidden/>
          </w:rPr>
          <w:fldChar w:fldCharType="begin"/>
        </w:r>
        <w:r w:rsidR="00283024" w:rsidRPr="00283024">
          <w:rPr>
            <w:rFonts w:asciiTheme="majorHAnsi" w:hAnsiTheme="majorHAnsi" w:cstheme="majorHAnsi"/>
            <w:noProof/>
            <w:webHidden/>
          </w:rPr>
          <w:instrText xml:space="preserve"> PAGEREF _Toc104930724 \h </w:instrText>
        </w:r>
        <w:r w:rsidR="00283024" w:rsidRPr="00283024">
          <w:rPr>
            <w:rFonts w:asciiTheme="majorHAnsi" w:hAnsiTheme="majorHAnsi" w:cstheme="majorHAnsi"/>
            <w:noProof/>
            <w:webHidden/>
          </w:rPr>
        </w:r>
        <w:r w:rsidR="00283024" w:rsidRPr="00283024">
          <w:rPr>
            <w:rFonts w:asciiTheme="majorHAnsi" w:hAnsiTheme="majorHAnsi" w:cstheme="majorHAnsi"/>
            <w:noProof/>
            <w:webHidden/>
          </w:rPr>
          <w:fldChar w:fldCharType="separate"/>
        </w:r>
        <w:r w:rsidR="005540C8">
          <w:rPr>
            <w:rFonts w:asciiTheme="majorHAnsi" w:hAnsiTheme="majorHAnsi" w:cstheme="majorHAnsi"/>
            <w:noProof/>
            <w:webHidden/>
          </w:rPr>
          <w:t>31</w:t>
        </w:r>
        <w:r w:rsidR="00283024" w:rsidRPr="00283024">
          <w:rPr>
            <w:rFonts w:asciiTheme="majorHAnsi" w:hAnsiTheme="majorHAnsi" w:cstheme="majorHAnsi"/>
            <w:noProof/>
            <w:webHidden/>
          </w:rPr>
          <w:fldChar w:fldCharType="end"/>
        </w:r>
      </w:hyperlink>
    </w:p>
    <w:p w14:paraId="24110426" w14:textId="014BB55B" w:rsidR="00283024" w:rsidRPr="00283024" w:rsidRDefault="00343FFF" w:rsidP="00283024">
      <w:pPr>
        <w:pStyle w:val="ndice3"/>
        <w:tabs>
          <w:tab w:val="right" w:leader="dot" w:pos="9344"/>
        </w:tabs>
        <w:ind w:left="0"/>
        <w:rPr>
          <w:rFonts w:asciiTheme="majorHAnsi" w:eastAsiaTheme="minorEastAsia" w:hAnsiTheme="majorHAnsi" w:cstheme="majorHAnsi"/>
          <w:noProof/>
          <w:sz w:val="22"/>
          <w:szCs w:val="22"/>
          <w:lang w:val="pt-PT" w:eastAsia="pt-PT"/>
        </w:rPr>
      </w:pPr>
      <w:hyperlink w:anchor="_Toc104930725" w:history="1">
        <w:r w:rsidR="00283024" w:rsidRPr="00283024">
          <w:rPr>
            <w:rStyle w:val="Hiperligao"/>
            <w:rFonts w:asciiTheme="majorHAnsi" w:hAnsiTheme="majorHAnsi" w:cstheme="majorHAnsi"/>
            <w:noProof/>
            <w:lang w:val="pt-PT"/>
          </w:rPr>
          <w:t>Anexo IX.</w:t>
        </w:r>
        <w:r w:rsidR="00283024" w:rsidRPr="00283024">
          <w:rPr>
            <w:rFonts w:asciiTheme="majorHAnsi" w:hAnsiTheme="majorHAnsi" w:cstheme="majorHAnsi"/>
            <w:noProof/>
            <w:webHidden/>
          </w:rPr>
          <w:tab/>
        </w:r>
        <w:r w:rsidR="00283024" w:rsidRPr="00283024">
          <w:rPr>
            <w:rFonts w:asciiTheme="majorHAnsi" w:hAnsiTheme="majorHAnsi" w:cstheme="majorHAnsi"/>
            <w:noProof/>
            <w:webHidden/>
          </w:rPr>
          <w:fldChar w:fldCharType="begin"/>
        </w:r>
        <w:r w:rsidR="00283024" w:rsidRPr="00283024">
          <w:rPr>
            <w:rFonts w:asciiTheme="majorHAnsi" w:hAnsiTheme="majorHAnsi" w:cstheme="majorHAnsi"/>
            <w:noProof/>
            <w:webHidden/>
          </w:rPr>
          <w:instrText xml:space="preserve"> PAGEREF _Toc104930725 \h </w:instrText>
        </w:r>
        <w:r w:rsidR="00283024" w:rsidRPr="00283024">
          <w:rPr>
            <w:rFonts w:asciiTheme="majorHAnsi" w:hAnsiTheme="majorHAnsi" w:cstheme="majorHAnsi"/>
            <w:noProof/>
            <w:webHidden/>
          </w:rPr>
        </w:r>
        <w:r w:rsidR="00283024" w:rsidRPr="00283024">
          <w:rPr>
            <w:rFonts w:asciiTheme="majorHAnsi" w:hAnsiTheme="majorHAnsi" w:cstheme="majorHAnsi"/>
            <w:noProof/>
            <w:webHidden/>
          </w:rPr>
          <w:fldChar w:fldCharType="separate"/>
        </w:r>
        <w:r w:rsidR="005540C8">
          <w:rPr>
            <w:rFonts w:asciiTheme="majorHAnsi" w:hAnsiTheme="majorHAnsi" w:cstheme="majorHAnsi"/>
            <w:noProof/>
            <w:webHidden/>
          </w:rPr>
          <w:t>32</w:t>
        </w:r>
        <w:r w:rsidR="00283024" w:rsidRPr="00283024">
          <w:rPr>
            <w:rFonts w:asciiTheme="majorHAnsi" w:hAnsiTheme="majorHAnsi" w:cstheme="majorHAnsi"/>
            <w:noProof/>
            <w:webHidden/>
          </w:rPr>
          <w:fldChar w:fldCharType="end"/>
        </w:r>
      </w:hyperlink>
    </w:p>
    <w:p w14:paraId="3BD8F84D" w14:textId="4F49A2CC" w:rsidR="00283024" w:rsidRPr="00283024" w:rsidRDefault="00343FFF" w:rsidP="00283024">
      <w:pPr>
        <w:pStyle w:val="ndice3"/>
        <w:tabs>
          <w:tab w:val="right" w:leader="dot" w:pos="9344"/>
        </w:tabs>
        <w:ind w:left="0"/>
        <w:rPr>
          <w:rFonts w:asciiTheme="majorHAnsi" w:eastAsiaTheme="minorEastAsia" w:hAnsiTheme="majorHAnsi" w:cstheme="majorHAnsi"/>
          <w:noProof/>
          <w:sz w:val="22"/>
          <w:szCs w:val="22"/>
          <w:lang w:val="pt-PT" w:eastAsia="pt-PT"/>
        </w:rPr>
      </w:pPr>
      <w:hyperlink w:anchor="_Toc104930726" w:history="1">
        <w:r w:rsidR="00283024" w:rsidRPr="00283024">
          <w:rPr>
            <w:rStyle w:val="Hiperligao"/>
            <w:rFonts w:asciiTheme="majorHAnsi" w:hAnsiTheme="majorHAnsi" w:cstheme="majorHAnsi"/>
            <w:noProof/>
            <w:lang w:val="pt-PT"/>
          </w:rPr>
          <w:t>Anexo X.</w:t>
        </w:r>
        <w:r w:rsidR="00283024" w:rsidRPr="00283024">
          <w:rPr>
            <w:rFonts w:asciiTheme="majorHAnsi" w:hAnsiTheme="majorHAnsi" w:cstheme="majorHAnsi"/>
            <w:noProof/>
            <w:webHidden/>
          </w:rPr>
          <w:tab/>
        </w:r>
        <w:r w:rsidR="00283024" w:rsidRPr="00283024">
          <w:rPr>
            <w:rFonts w:asciiTheme="majorHAnsi" w:hAnsiTheme="majorHAnsi" w:cstheme="majorHAnsi"/>
            <w:noProof/>
            <w:webHidden/>
          </w:rPr>
          <w:fldChar w:fldCharType="begin"/>
        </w:r>
        <w:r w:rsidR="00283024" w:rsidRPr="00283024">
          <w:rPr>
            <w:rFonts w:asciiTheme="majorHAnsi" w:hAnsiTheme="majorHAnsi" w:cstheme="majorHAnsi"/>
            <w:noProof/>
            <w:webHidden/>
          </w:rPr>
          <w:instrText xml:space="preserve"> PAGEREF _Toc104930726 \h </w:instrText>
        </w:r>
        <w:r w:rsidR="00283024" w:rsidRPr="00283024">
          <w:rPr>
            <w:rFonts w:asciiTheme="majorHAnsi" w:hAnsiTheme="majorHAnsi" w:cstheme="majorHAnsi"/>
            <w:noProof/>
            <w:webHidden/>
          </w:rPr>
        </w:r>
        <w:r w:rsidR="00283024" w:rsidRPr="00283024">
          <w:rPr>
            <w:rFonts w:asciiTheme="majorHAnsi" w:hAnsiTheme="majorHAnsi" w:cstheme="majorHAnsi"/>
            <w:noProof/>
            <w:webHidden/>
          </w:rPr>
          <w:fldChar w:fldCharType="separate"/>
        </w:r>
        <w:r w:rsidR="005540C8">
          <w:rPr>
            <w:rFonts w:asciiTheme="majorHAnsi" w:hAnsiTheme="majorHAnsi" w:cstheme="majorHAnsi"/>
            <w:noProof/>
            <w:webHidden/>
          </w:rPr>
          <w:t>33</w:t>
        </w:r>
        <w:r w:rsidR="00283024" w:rsidRPr="00283024">
          <w:rPr>
            <w:rFonts w:asciiTheme="majorHAnsi" w:hAnsiTheme="majorHAnsi" w:cstheme="majorHAnsi"/>
            <w:noProof/>
            <w:webHidden/>
          </w:rPr>
          <w:fldChar w:fldCharType="end"/>
        </w:r>
      </w:hyperlink>
    </w:p>
    <w:p w14:paraId="0DBA7B4A" w14:textId="6879BEFB" w:rsidR="00283024" w:rsidRPr="00283024" w:rsidRDefault="00343FFF" w:rsidP="00283024">
      <w:pPr>
        <w:pStyle w:val="ndice3"/>
        <w:tabs>
          <w:tab w:val="right" w:leader="dot" w:pos="9344"/>
        </w:tabs>
        <w:ind w:left="0"/>
        <w:rPr>
          <w:rFonts w:asciiTheme="majorHAnsi" w:eastAsiaTheme="minorEastAsia" w:hAnsiTheme="majorHAnsi" w:cstheme="majorHAnsi"/>
          <w:noProof/>
          <w:sz w:val="22"/>
          <w:szCs w:val="22"/>
          <w:lang w:val="pt-PT" w:eastAsia="pt-PT"/>
        </w:rPr>
      </w:pPr>
      <w:hyperlink w:anchor="_Toc104930727" w:history="1">
        <w:r w:rsidR="00283024" w:rsidRPr="00283024">
          <w:rPr>
            <w:rStyle w:val="Hiperligao"/>
            <w:rFonts w:asciiTheme="majorHAnsi" w:hAnsiTheme="majorHAnsi" w:cstheme="majorHAnsi"/>
            <w:noProof/>
            <w:lang w:val="pt-PT"/>
          </w:rPr>
          <w:t>Anexo XI.</w:t>
        </w:r>
        <w:r w:rsidR="00283024" w:rsidRPr="00283024">
          <w:rPr>
            <w:rFonts w:asciiTheme="majorHAnsi" w:hAnsiTheme="majorHAnsi" w:cstheme="majorHAnsi"/>
            <w:noProof/>
            <w:webHidden/>
          </w:rPr>
          <w:tab/>
        </w:r>
        <w:r w:rsidR="00283024" w:rsidRPr="00283024">
          <w:rPr>
            <w:rFonts w:asciiTheme="majorHAnsi" w:hAnsiTheme="majorHAnsi" w:cstheme="majorHAnsi"/>
            <w:noProof/>
            <w:webHidden/>
          </w:rPr>
          <w:fldChar w:fldCharType="begin"/>
        </w:r>
        <w:r w:rsidR="00283024" w:rsidRPr="00283024">
          <w:rPr>
            <w:rFonts w:asciiTheme="majorHAnsi" w:hAnsiTheme="majorHAnsi" w:cstheme="majorHAnsi"/>
            <w:noProof/>
            <w:webHidden/>
          </w:rPr>
          <w:instrText xml:space="preserve"> PAGEREF _Toc104930727 \h </w:instrText>
        </w:r>
        <w:r w:rsidR="00283024" w:rsidRPr="00283024">
          <w:rPr>
            <w:rFonts w:asciiTheme="majorHAnsi" w:hAnsiTheme="majorHAnsi" w:cstheme="majorHAnsi"/>
            <w:noProof/>
            <w:webHidden/>
          </w:rPr>
        </w:r>
        <w:r w:rsidR="00283024" w:rsidRPr="00283024">
          <w:rPr>
            <w:rFonts w:asciiTheme="majorHAnsi" w:hAnsiTheme="majorHAnsi" w:cstheme="majorHAnsi"/>
            <w:noProof/>
            <w:webHidden/>
          </w:rPr>
          <w:fldChar w:fldCharType="separate"/>
        </w:r>
        <w:r w:rsidR="005540C8">
          <w:rPr>
            <w:rFonts w:asciiTheme="majorHAnsi" w:hAnsiTheme="majorHAnsi" w:cstheme="majorHAnsi"/>
            <w:noProof/>
            <w:webHidden/>
          </w:rPr>
          <w:t>34</w:t>
        </w:r>
        <w:r w:rsidR="00283024" w:rsidRPr="00283024">
          <w:rPr>
            <w:rFonts w:asciiTheme="majorHAnsi" w:hAnsiTheme="majorHAnsi" w:cstheme="majorHAnsi"/>
            <w:noProof/>
            <w:webHidden/>
          </w:rPr>
          <w:fldChar w:fldCharType="end"/>
        </w:r>
      </w:hyperlink>
    </w:p>
    <w:p w14:paraId="46188D24" w14:textId="2722473F" w:rsidR="00283024" w:rsidRPr="00283024" w:rsidRDefault="00343FFF" w:rsidP="00283024">
      <w:pPr>
        <w:pStyle w:val="ndice3"/>
        <w:tabs>
          <w:tab w:val="right" w:leader="dot" w:pos="9344"/>
        </w:tabs>
        <w:ind w:left="0"/>
        <w:rPr>
          <w:rFonts w:asciiTheme="majorHAnsi" w:eastAsiaTheme="minorEastAsia" w:hAnsiTheme="majorHAnsi" w:cstheme="majorHAnsi"/>
          <w:noProof/>
          <w:sz w:val="22"/>
          <w:szCs w:val="22"/>
          <w:lang w:val="pt-PT" w:eastAsia="pt-PT"/>
        </w:rPr>
      </w:pPr>
      <w:hyperlink w:anchor="_Toc104930728" w:history="1">
        <w:r w:rsidR="00283024" w:rsidRPr="00283024">
          <w:rPr>
            <w:rStyle w:val="Hiperligao"/>
            <w:rFonts w:asciiTheme="majorHAnsi" w:hAnsiTheme="majorHAnsi" w:cstheme="majorHAnsi"/>
            <w:noProof/>
            <w:lang w:val="pt-PT"/>
          </w:rPr>
          <w:t>Anexo XII.</w:t>
        </w:r>
        <w:r w:rsidR="00283024" w:rsidRPr="00283024">
          <w:rPr>
            <w:rFonts w:asciiTheme="majorHAnsi" w:hAnsiTheme="majorHAnsi" w:cstheme="majorHAnsi"/>
            <w:noProof/>
            <w:webHidden/>
          </w:rPr>
          <w:tab/>
        </w:r>
        <w:r w:rsidR="00283024" w:rsidRPr="00283024">
          <w:rPr>
            <w:rFonts w:asciiTheme="majorHAnsi" w:hAnsiTheme="majorHAnsi" w:cstheme="majorHAnsi"/>
            <w:noProof/>
            <w:webHidden/>
          </w:rPr>
          <w:fldChar w:fldCharType="begin"/>
        </w:r>
        <w:r w:rsidR="00283024" w:rsidRPr="00283024">
          <w:rPr>
            <w:rFonts w:asciiTheme="majorHAnsi" w:hAnsiTheme="majorHAnsi" w:cstheme="majorHAnsi"/>
            <w:noProof/>
            <w:webHidden/>
          </w:rPr>
          <w:instrText xml:space="preserve"> PAGEREF _Toc104930728 \h </w:instrText>
        </w:r>
        <w:r w:rsidR="00283024" w:rsidRPr="00283024">
          <w:rPr>
            <w:rFonts w:asciiTheme="majorHAnsi" w:hAnsiTheme="majorHAnsi" w:cstheme="majorHAnsi"/>
            <w:noProof/>
            <w:webHidden/>
          </w:rPr>
        </w:r>
        <w:r w:rsidR="00283024" w:rsidRPr="00283024">
          <w:rPr>
            <w:rFonts w:asciiTheme="majorHAnsi" w:hAnsiTheme="majorHAnsi" w:cstheme="majorHAnsi"/>
            <w:noProof/>
            <w:webHidden/>
          </w:rPr>
          <w:fldChar w:fldCharType="separate"/>
        </w:r>
        <w:r w:rsidR="005540C8">
          <w:rPr>
            <w:rFonts w:asciiTheme="majorHAnsi" w:hAnsiTheme="majorHAnsi" w:cstheme="majorHAnsi"/>
            <w:noProof/>
            <w:webHidden/>
          </w:rPr>
          <w:t>45</w:t>
        </w:r>
        <w:r w:rsidR="00283024" w:rsidRPr="00283024">
          <w:rPr>
            <w:rFonts w:asciiTheme="majorHAnsi" w:hAnsiTheme="majorHAnsi" w:cstheme="majorHAnsi"/>
            <w:noProof/>
            <w:webHidden/>
          </w:rPr>
          <w:fldChar w:fldCharType="end"/>
        </w:r>
      </w:hyperlink>
    </w:p>
    <w:p w14:paraId="1A1F9337" w14:textId="36EB6DF4" w:rsidR="008507A1" w:rsidRPr="00AC3F55" w:rsidRDefault="008507A1" w:rsidP="00593B1F">
      <w:pPr>
        <w:spacing w:line="360" w:lineRule="auto"/>
        <w:rPr>
          <w:rFonts w:asciiTheme="majorHAnsi" w:hAnsiTheme="majorHAnsi" w:cstheme="majorHAnsi"/>
          <w:lang w:val="pt-PT"/>
        </w:rPr>
      </w:pPr>
      <w:r w:rsidRPr="00AC3F55">
        <w:rPr>
          <w:rFonts w:asciiTheme="majorHAnsi" w:hAnsiTheme="majorHAnsi" w:cstheme="majorHAnsi"/>
          <w:lang w:val="pt-PT"/>
        </w:rPr>
        <w:fldChar w:fldCharType="end"/>
      </w:r>
    </w:p>
    <w:p w14:paraId="485F5C0D" w14:textId="77121681" w:rsidR="008507A1" w:rsidRDefault="008507A1" w:rsidP="008507A1">
      <w:pPr>
        <w:rPr>
          <w:rFonts w:asciiTheme="majorHAnsi" w:hAnsiTheme="majorHAnsi" w:cstheme="majorHAnsi"/>
          <w:lang w:val="pt-PT"/>
        </w:rPr>
      </w:pPr>
    </w:p>
    <w:p w14:paraId="0BF64D4D" w14:textId="03002EF6" w:rsidR="00593B1F" w:rsidRPr="00593B1F" w:rsidRDefault="00593B1F" w:rsidP="00593B1F">
      <w:pPr>
        <w:rPr>
          <w:rFonts w:asciiTheme="majorHAnsi" w:hAnsiTheme="majorHAnsi" w:cstheme="majorHAnsi"/>
          <w:lang w:val="pt-PT"/>
        </w:rPr>
      </w:pPr>
    </w:p>
    <w:p w14:paraId="39163862" w14:textId="247DD71B" w:rsidR="00593B1F" w:rsidRPr="00593B1F" w:rsidRDefault="00593B1F" w:rsidP="00593B1F">
      <w:pPr>
        <w:rPr>
          <w:rFonts w:asciiTheme="majorHAnsi" w:hAnsiTheme="majorHAnsi" w:cstheme="majorHAnsi"/>
          <w:lang w:val="pt-PT"/>
        </w:rPr>
      </w:pPr>
    </w:p>
    <w:p w14:paraId="0AB1E693" w14:textId="65E75EFB" w:rsidR="00593B1F" w:rsidRPr="00593B1F" w:rsidRDefault="00593B1F" w:rsidP="00593B1F">
      <w:pPr>
        <w:rPr>
          <w:rFonts w:asciiTheme="majorHAnsi" w:hAnsiTheme="majorHAnsi" w:cstheme="majorHAnsi"/>
          <w:lang w:val="pt-PT"/>
        </w:rPr>
      </w:pPr>
    </w:p>
    <w:p w14:paraId="7833AB42" w14:textId="713DE847" w:rsidR="00593B1F" w:rsidRPr="00593B1F" w:rsidRDefault="00593B1F" w:rsidP="00593B1F">
      <w:pPr>
        <w:rPr>
          <w:rFonts w:asciiTheme="majorHAnsi" w:hAnsiTheme="majorHAnsi" w:cstheme="majorHAnsi"/>
          <w:lang w:val="pt-PT"/>
        </w:rPr>
      </w:pPr>
    </w:p>
    <w:p w14:paraId="6F04DBCF" w14:textId="28718352" w:rsidR="00593B1F" w:rsidRPr="00593B1F" w:rsidRDefault="00593B1F" w:rsidP="00593B1F">
      <w:pPr>
        <w:rPr>
          <w:rFonts w:asciiTheme="majorHAnsi" w:hAnsiTheme="majorHAnsi" w:cstheme="majorHAnsi"/>
          <w:lang w:val="pt-PT"/>
        </w:rPr>
      </w:pPr>
    </w:p>
    <w:p w14:paraId="25C7A2A7" w14:textId="76B7AD8B" w:rsidR="00593B1F" w:rsidRPr="00593B1F" w:rsidRDefault="00593B1F" w:rsidP="00593B1F">
      <w:pPr>
        <w:rPr>
          <w:rFonts w:asciiTheme="majorHAnsi" w:hAnsiTheme="majorHAnsi" w:cstheme="majorHAnsi"/>
          <w:lang w:val="pt-PT"/>
        </w:rPr>
      </w:pPr>
    </w:p>
    <w:p w14:paraId="7F899545" w14:textId="5C3067EF" w:rsidR="00593B1F" w:rsidRPr="00593B1F" w:rsidRDefault="00593B1F" w:rsidP="00593B1F">
      <w:pPr>
        <w:rPr>
          <w:rFonts w:asciiTheme="majorHAnsi" w:hAnsiTheme="majorHAnsi" w:cstheme="majorHAnsi"/>
          <w:lang w:val="pt-PT"/>
        </w:rPr>
      </w:pPr>
    </w:p>
    <w:p w14:paraId="48101D02" w14:textId="2D359FC2" w:rsidR="00593B1F" w:rsidRPr="00593B1F" w:rsidRDefault="00593B1F" w:rsidP="00593B1F">
      <w:pPr>
        <w:rPr>
          <w:rFonts w:asciiTheme="majorHAnsi" w:hAnsiTheme="majorHAnsi" w:cstheme="majorHAnsi"/>
          <w:lang w:val="pt-PT"/>
        </w:rPr>
      </w:pPr>
    </w:p>
    <w:p w14:paraId="7D3E9AA2" w14:textId="65BF2BCA" w:rsidR="00593B1F" w:rsidRPr="00593B1F" w:rsidRDefault="00593B1F" w:rsidP="00593B1F">
      <w:pPr>
        <w:rPr>
          <w:rFonts w:asciiTheme="majorHAnsi" w:hAnsiTheme="majorHAnsi" w:cstheme="majorHAnsi"/>
          <w:lang w:val="pt-PT"/>
        </w:rPr>
      </w:pPr>
    </w:p>
    <w:p w14:paraId="71FFD6CC" w14:textId="7EE037F5" w:rsidR="00593B1F" w:rsidRPr="00593B1F" w:rsidRDefault="00593B1F" w:rsidP="00593B1F">
      <w:pPr>
        <w:rPr>
          <w:rFonts w:asciiTheme="majorHAnsi" w:hAnsiTheme="majorHAnsi" w:cstheme="majorHAnsi"/>
          <w:lang w:val="pt-PT"/>
        </w:rPr>
      </w:pPr>
    </w:p>
    <w:p w14:paraId="7ACFA8E9" w14:textId="0B8FFD0A" w:rsidR="00593B1F" w:rsidRPr="00593B1F" w:rsidRDefault="00593B1F" w:rsidP="00593B1F">
      <w:pPr>
        <w:rPr>
          <w:rFonts w:asciiTheme="majorHAnsi" w:hAnsiTheme="majorHAnsi" w:cstheme="majorHAnsi"/>
          <w:lang w:val="pt-PT"/>
        </w:rPr>
      </w:pPr>
    </w:p>
    <w:p w14:paraId="0D5B4BF9" w14:textId="77777777" w:rsidR="008507A1" w:rsidRPr="00AC3F55" w:rsidRDefault="008507A1" w:rsidP="00593B1F">
      <w:pPr>
        <w:pStyle w:val="Cabealho1"/>
        <w:ind w:left="0" w:firstLine="0"/>
        <w:rPr>
          <w:rFonts w:asciiTheme="majorHAnsi" w:hAnsiTheme="majorHAnsi" w:cstheme="majorHAnsi"/>
          <w:lang w:val="pt-PT"/>
        </w:rPr>
      </w:pPr>
      <w:bookmarkStart w:id="1" w:name="_Toc214453306"/>
      <w:bookmarkStart w:id="2" w:name="_Toc104930685"/>
      <w:bookmarkStart w:id="3" w:name="_Toc122322758"/>
      <w:bookmarkStart w:id="4" w:name="_Toc199665612"/>
      <w:bookmarkStart w:id="5" w:name="_Toc205635598"/>
      <w:bookmarkStart w:id="6" w:name="_Toc205644771"/>
      <w:r w:rsidRPr="00AC3F55">
        <w:rPr>
          <w:rFonts w:asciiTheme="majorHAnsi" w:hAnsiTheme="majorHAnsi" w:cstheme="majorHAnsi"/>
          <w:lang w:val="pt-PT"/>
        </w:rPr>
        <w:lastRenderedPageBreak/>
        <w:t>- Disposições iniciais</w:t>
      </w:r>
      <w:bookmarkEnd w:id="1"/>
      <w:bookmarkEnd w:id="2"/>
    </w:p>
    <w:p w14:paraId="027E3C7E" w14:textId="13144614" w:rsidR="008507A1" w:rsidRPr="00AC3F55" w:rsidRDefault="00593B1F" w:rsidP="008507A1">
      <w:pPr>
        <w:pStyle w:val="Cabealho2"/>
        <w:spacing w:before="720" w:after="360" w:line="260" w:lineRule="exact"/>
        <w:ind w:left="4615" w:hanging="4615"/>
        <w:rPr>
          <w:rFonts w:asciiTheme="majorHAnsi" w:hAnsiTheme="majorHAnsi" w:cstheme="majorHAnsi"/>
          <w:lang w:val="pt-PT"/>
        </w:rPr>
      </w:pPr>
      <w:bookmarkStart w:id="7" w:name="_Toc214453307"/>
      <w:bookmarkStart w:id="8" w:name="_Toc104930686"/>
      <w:r>
        <w:rPr>
          <w:rFonts w:asciiTheme="majorHAnsi" w:hAnsiTheme="majorHAnsi" w:cstheme="majorHAnsi"/>
          <w:lang w:val="pt-PT"/>
        </w:rPr>
        <w:t xml:space="preserve">- </w:t>
      </w:r>
      <w:r w:rsidR="008507A1" w:rsidRPr="00AC3F55">
        <w:rPr>
          <w:rFonts w:asciiTheme="majorHAnsi" w:hAnsiTheme="majorHAnsi" w:cstheme="majorHAnsi"/>
          <w:lang w:val="pt-PT"/>
        </w:rPr>
        <w:t>Definições</w:t>
      </w:r>
      <w:bookmarkEnd w:id="7"/>
      <w:bookmarkEnd w:id="8"/>
    </w:p>
    <w:p w14:paraId="3FE3679E" w14:textId="77777777" w:rsidR="008507A1" w:rsidRPr="00BC5784" w:rsidRDefault="008507A1" w:rsidP="008507A1">
      <w:pPr>
        <w:rPr>
          <w:rFonts w:asciiTheme="majorHAnsi" w:hAnsiTheme="majorHAnsi" w:cstheme="majorHAnsi"/>
          <w:sz w:val="22"/>
          <w:szCs w:val="22"/>
          <w:lang w:val="pt-PT"/>
        </w:rPr>
      </w:pPr>
      <w:r w:rsidRPr="00BC5784">
        <w:rPr>
          <w:rFonts w:asciiTheme="majorHAnsi" w:hAnsiTheme="majorHAnsi" w:cstheme="majorHAnsi"/>
          <w:sz w:val="22"/>
          <w:szCs w:val="22"/>
          <w:lang w:val="pt-PT"/>
        </w:rPr>
        <w:t>Para o efeito do presente PROGRAMA DO PROCEDIMENTO, os seguintes termos, quando utilizados em letras maiúsculas, têm o seguinte significado:</w:t>
      </w:r>
    </w:p>
    <w:p w14:paraId="120AFAEF" w14:textId="77777777" w:rsidR="008507A1" w:rsidRPr="00BC5784" w:rsidRDefault="008507A1" w:rsidP="008507A1">
      <w:pPr>
        <w:pStyle w:val="PlainText2"/>
        <w:rPr>
          <w:rFonts w:asciiTheme="majorHAnsi" w:hAnsiTheme="majorHAnsi" w:cstheme="majorHAnsi"/>
          <w:sz w:val="22"/>
          <w:szCs w:val="22"/>
        </w:rPr>
      </w:pPr>
      <w:r w:rsidRPr="00BC5784">
        <w:rPr>
          <w:rFonts w:asciiTheme="majorHAnsi" w:hAnsiTheme="majorHAnsi" w:cstheme="majorHAnsi"/>
          <w:sz w:val="22"/>
          <w:szCs w:val="22"/>
        </w:rPr>
        <w:t>CADERNO DE ENCARGOS – o Caderno de Encargos do Concurso;</w:t>
      </w:r>
    </w:p>
    <w:p w14:paraId="4A4967D5" w14:textId="77777777" w:rsidR="008507A1" w:rsidRPr="00BC5784" w:rsidRDefault="008507A1" w:rsidP="008507A1">
      <w:pPr>
        <w:pStyle w:val="PlainText2"/>
        <w:rPr>
          <w:rFonts w:asciiTheme="majorHAnsi" w:hAnsiTheme="majorHAnsi" w:cstheme="majorHAnsi"/>
          <w:sz w:val="22"/>
          <w:szCs w:val="22"/>
        </w:rPr>
      </w:pPr>
      <w:r w:rsidRPr="00BC5784">
        <w:rPr>
          <w:rFonts w:asciiTheme="majorHAnsi" w:hAnsiTheme="majorHAnsi" w:cstheme="majorHAnsi"/>
          <w:sz w:val="22"/>
          <w:szCs w:val="22"/>
        </w:rPr>
        <w:t xml:space="preserve">CONCURSO – o Concurso Público </w:t>
      </w:r>
      <w:r w:rsidR="00990E74" w:rsidRPr="00BC5784">
        <w:rPr>
          <w:rFonts w:asciiTheme="majorHAnsi" w:hAnsiTheme="majorHAnsi" w:cstheme="majorHAnsi"/>
          <w:sz w:val="22"/>
          <w:szCs w:val="22"/>
        </w:rPr>
        <w:t xml:space="preserve">Simplificado </w:t>
      </w:r>
      <w:r w:rsidRPr="00BC5784">
        <w:rPr>
          <w:rFonts w:asciiTheme="majorHAnsi" w:hAnsiTheme="majorHAnsi" w:cstheme="majorHAnsi"/>
          <w:sz w:val="22"/>
          <w:szCs w:val="22"/>
        </w:rPr>
        <w:t>n.º _____________</w:t>
      </w:r>
      <w:r w:rsidR="009D2191" w:rsidRPr="00BC5784">
        <w:rPr>
          <w:rFonts w:asciiTheme="majorHAnsi" w:hAnsiTheme="majorHAnsi" w:cstheme="majorHAnsi"/>
          <w:sz w:val="22"/>
          <w:szCs w:val="22"/>
        </w:rPr>
        <w:t>_</w:t>
      </w:r>
      <w:r w:rsidR="00990E74" w:rsidRPr="00BC5784">
        <w:rPr>
          <w:rFonts w:asciiTheme="majorHAnsi" w:hAnsiTheme="majorHAnsi" w:cstheme="majorHAnsi"/>
          <w:sz w:val="22"/>
          <w:szCs w:val="22"/>
        </w:rPr>
        <w:t xml:space="preserve"> ou Concurso Limitado por Prévia Qualificação Simplificado nº________________ </w:t>
      </w:r>
      <w:r w:rsidR="00990E74" w:rsidRPr="00BC5784">
        <w:rPr>
          <w:rFonts w:asciiTheme="majorHAnsi" w:hAnsiTheme="majorHAnsi" w:cstheme="majorHAnsi"/>
          <w:i/>
          <w:sz w:val="22"/>
          <w:szCs w:val="22"/>
          <w:u w:val="dotted"/>
        </w:rPr>
        <w:t>(escolher o procedimento pré-contratual adotado)</w:t>
      </w:r>
      <w:r w:rsidR="009D2191" w:rsidRPr="00BC5784">
        <w:rPr>
          <w:rFonts w:asciiTheme="majorHAnsi" w:hAnsiTheme="majorHAnsi" w:cstheme="majorHAnsi"/>
          <w:sz w:val="22"/>
          <w:szCs w:val="22"/>
        </w:rPr>
        <w:t>;</w:t>
      </w:r>
    </w:p>
    <w:p w14:paraId="7D213B61" w14:textId="77777777" w:rsidR="008507A1" w:rsidRPr="00BC5784" w:rsidRDefault="008507A1" w:rsidP="008507A1">
      <w:pPr>
        <w:pStyle w:val="PlainText2"/>
        <w:ind w:left="709" w:hanging="709"/>
        <w:rPr>
          <w:rFonts w:asciiTheme="majorHAnsi" w:hAnsiTheme="majorHAnsi" w:cstheme="majorHAnsi"/>
          <w:sz w:val="22"/>
          <w:szCs w:val="22"/>
        </w:rPr>
      </w:pPr>
      <w:r w:rsidRPr="00BC5784">
        <w:rPr>
          <w:rFonts w:asciiTheme="majorHAnsi" w:hAnsiTheme="majorHAnsi" w:cstheme="majorHAnsi"/>
          <w:sz w:val="22"/>
          <w:szCs w:val="22"/>
        </w:rPr>
        <w:t>CONTRATO ou EMPREITADA – o Contrato a celebrar na sequência da adjudicação a efetuar no âmbito do Concurso Público</w:t>
      </w:r>
      <w:r w:rsidR="00990E74" w:rsidRPr="00BC5784">
        <w:rPr>
          <w:rFonts w:asciiTheme="majorHAnsi" w:hAnsiTheme="majorHAnsi" w:cstheme="majorHAnsi"/>
          <w:sz w:val="22"/>
          <w:szCs w:val="22"/>
        </w:rPr>
        <w:t xml:space="preserve"> Simplificado ou Concurso Limitado por Prévia Qualificação Simplificado </w:t>
      </w:r>
      <w:r w:rsidR="00990E74" w:rsidRPr="00BC5784">
        <w:rPr>
          <w:rFonts w:asciiTheme="majorHAnsi" w:hAnsiTheme="majorHAnsi" w:cstheme="majorHAnsi"/>
          <w:i/>
          <w:sz w:val="22"/>
          <w:szCs w:val="22"/>
          <w:u w:val="dotted"/>
        </w:rPr>
        <w:t>(escolher o procedimento pré-contratual adotado)</w:t>
      </w:r>
      <w:r w:rsidRPr="00BC5784">
        <w:rPr>
          <w:rFonts w:asciiTheme="majorHAnsi" w:hAnsiTheme="majorHAnsi" w:cstheme="majorHAnsi"/>
          <w:sz w:val="22"/>
          <w:szCs w:val="22"/>
        </w:rPr>
        <w:t>;</w:t>
      </w:r>
    </w:p>
    <w:p w14:paraId="7EEFF2BE" w14:textId="77777777" w:rsidR="008507A1" w:rsidRPr="00BC5784" w:rsidRDefault="008507A1" w:rsidP="008507A1">
      <w:pPr>
        <w:pStyle w:val="PlainText2"/>
        <w:rPr>
          <w:rFonts w:asciiTheme="majorHAnsi" w:hAnsiTheme="majorHAnsi" w:cstheme="majorHAnsi"/>
          <w:sz w:val="22"/>
          <w:szCs w:val="22"/>
        </w:rPr>
      </w:pPr>
      <w:r w:rsidRPr="00BC5784">
        <w:rPr>
          <w:rFonts w:asciiTheme="majorHAnsi" w:hAnsiTheme="majorHAnsi" w:cstheme="majorHAnsi"/>
          <w:sz w:val="22"/>
          <w:szCs w:val="22"/>
        </w:rPr>
        <w:t>ENTIDADE ADJUDICANTE – __________________________________;</w:t>
      </w:r>
    </w:p>
    <w:p w14:paraId="564062A0" w14:textId="77777777" w:rsidR="008507A1" w:rsidRPr="00BC5784" w:rsidRDefault="008507A1" w:rsidP="008507A1">
      <w:pPr>
        <w:pStyle w:val="PlainText2"/>
        <w:rPr>
          <w:rFonts w:asciiTheme="majorHAnsi" w:hAnsiTheme="majorHAnsi" w:cstheme="majorHAnsi"/>
          <w:sz w:val="22"/>
          <w:szCs w:val="22"/>
        </w:rPr>
      </w:pPr>
      <w:r w:rsidRPr="00BC5784">
        <w:rPr>
          <w:rFonts w:asciiTheme="majorHAnsi" w:hAnsiTheme="majorHAnsi" w:cstheme="majorHAnsi"/>
          <w:sz w:val="22"/>
          <w:szCs w:val="22"/>
        </w:rPr>
        <w:t>PROGRAMA – o Programa do Procedimento;</w:t>
      </w:r>
    </w:p>
    <w:p w14:paraId="7F147AD9" w14:textId="77777777" w:rsidR="008507A1" w:rsidRPr="00BC5784" w:rsidRDefault="008507A1" w:rsidP="008507A1">
      <w:pPr>
        <w:pStyle w:val="PlainText2"/>
        <w:rPr>
          <w:rFonts w:asciiTheme="majorHAnsi" w:hAnsiTheme="majorHAnsi" w:cstheme="majorHAnsi"/>
          <w:sz w:val="22"/>
          <w:szCs w:val="22"/>
        </w:rPr>
      </w:pPr>
      <w:r w:rsidRPr="00BC5784">
        <w:rPr>
          <w:rFonts w:asciiTheme="majorHAnsi" w:hAnsiTheme="majorHAnsi" w:cstheme="majorHAnsi"/>
          <w:sz w:val="22"/>
          <w:szCs w:val="22"/>
        </w:rPr>
        <w:t xml:space="preserve">PEÇAS DO CONCURSO- as peças do Concurso, definidas no </w:t>
      </w:r>
      <w:r w:rsidRPr="00BC5784">
        <w:rPr>
          <w:rFonts w:asciiTheme="majorHAnsi" w:hAnsiTheme="majorHAnsi" w:cstheme="majorHAnsi"/>
          <w:sz w:val="22"/>
          <w:szCs w:val="22"/>
        </w:rPr>
        <w:fldChar w:fldCharType="begin"/>
      </w:r>
      <w:r w:rsidRPr="00BC5784">
        <w:rPr>
          <w:rFonts w:asciiTheme="majorHAnsi" w:hAnsiTheme="majorHAnsi" w:cstheme="majorHAnsi"/>
          <w:sz w:val="22"/>
          <w:szCs w:val="22"/>
        </w:rPr>
        <w:instrText xml:space="preserve"> REF _Ref213168520 \r \h  \* MERGEFORMAT </w:instrText>
      </w:r>
      <w:r w:rsidRPr="00BC5784">
        <w:rPr>
          <w:rFonts w:asciiTheme="majorHAnsi" w:hAnsiTheme="majorHAnsi" w:cstheme="majorHAnsi"/>
          <w:sz w:val="22"/>
          <w:szCs w:val="22"/>
        </w:rPr>
      </w:r>
      <w:r w:rsidRPr="00BC5784">
        <w:rPr>
          <w:rFonts w:asciiTheme="majorHAnsi" w:hAnsiTheme="majorHAnsi" w:cstheme="majorHAnsi"/>
          <w:sz w:val="22"/>
          <w:szCs w:val="22"/>
        </w:rPr>
        <w:fldChar w:fldCharType="separate"/>
      </w:r>
      <w:r w:rsidR="00B9470C" w:rsidRPr="00BC5784">
        <w:rPr>
          <w:rFonts w:asciiTheme="majorHAnsi" w:hAnsiTheme="majorHAnsi" w:cstheme="majorHAnsi"/>
          <w:sz w:val="22"/>
          <w:szCs w:val="22"/>
        </w:rPr>
        <w:t>Artigo 5.º</w:t>
      </w:r>
      <w:r w:rsidRPr="00BC5784">
        <w:rPr>
          <w:rFonts w:asciiTheme="majorHAnsi" w:hAnsiTheme="majorHAnsi" w:cstheme="majorHAnsi"/>
          <w:sz w:val="22"/>
          <w:szCs w:val="22"/>
        </w:rPr>
        <w:fldChar w:fldCharType="end"/>
      </w:r>
      <w:r w:rsidRPr="00BC5784">
        <w:rPr>
          <w:rFonts w:asciiTheme="majorHAnsi" w:hAnsiTheme="majorHAnsi" w:cstheme="majorHAnsi"/>
          <w:sz w:val="22"/>
          <w:szCs w:val="22"/>
        </w:rPr>
        <w:t>;</w:t>
      </w:r>
    </w:p>
    <w:p w14:paraId="4FB9D828" w14:textId="77777777" w:rsidR="008507A1" w:rsidRPr="00BC5784" w:rsidRDefault="008507A1" w:rsidP="008507A1">
      <w:pPr>
        <w:pStyle w:val="PlainText2"/>
        <w:ind w:left="709" w:hanging="709"/>
        <w:rPr>
          <w:rFonts w:asciiTheme="majorHAnsi" w:hAnsiTheme="majorHAnsi" w:cstheme="majorHAnsi"/>
          <w:sz w:val="22"/>
          <w:szCs w:val="22"/>
        </w:rPr>
      </w:pPr>
      <w:bookmarkStart w:id="9" w:name="_Ref213168484"/>
      <w:bookmarkStart w:id="10" w:name="_Toc214453308"/>
      <w:r w:rsidRPr="00BC5784">
        <w:rPr>
          <w:rFonts w:asciiTheme="majorHAnsi" w:hAnsiTheme="majorHAnsi" w:cstheme="majorHAnsi"/>
          <w:sz w:val="22"/>
          <w:szCs w:val="22"/>
        </w:rPr>
        <w:t>PROJETO – os Projetos de Execução da Empreitada de ________________________________</w:t>
      </w:r>
    </w:p>
    <w:p w14:paraId="27A66427" w14:textId="77777777" w:rsidR="008507A1" w:rsidRPr="00BC5784" w:rsidRDefault="008507A1" w:rsidP="008507A1">
      <w:pPr>
        <w:pStyle w:val="PlainText2"/>
        <w:rPr>
          <w:rFonts w:asciiTheme="majorHAnsi" w:hAnsiTheme="majorHAnsi" w:cstheme="majorHAnsi"/>
          <w:sz w:val="22"/>
          <w:szCs w:val="22"/>
        </w:rPr>
      </w:pPr>
      <w:r w:rsidRPr="00BC5784">
        <w:rPr>
          <w:rFonts w:asciiTheme="majorHAnsi" w:hAnsiTheme="majorHAnsi" w:cstheme="majorHAnsi"/>
          <w:sz w:val="22"/>
          <w:szCs w:val="22"/>
        </w:rPr>
        <w:t>DONO DA OBRA – ________________________________________.;</w:t>
      </w:r>
    </w:p>
    <w:p w14:paraId="355CFC0B" w14:textId="77777777" w:rsidR="008507A1" w:rsidRPr="00BC5784" w:rsidRDefault="008507A1" w:rsidP="008507A1">
      <w:pPr>
        <w:pStyle w:val="PlainText2"/>
        <w:rPr>
          <w:rFonts w:asciiTheme="majorHAnsi" w:hAnsiTheme="majorHAnsi" w:cstheme="majorHAnsi"/>
          <w:sz w:val="22"/>
          <w:szCs w:val="22"/>
        </w:rPr>
      </w:pPr>
      <w:r w:rsidRPr="00BC5784">
        <w:rPr>
          <w:rFonts w:asciiTheme="majorHAnsi" w:hAnsiTheme="majorHAnsi" w:cstheme="majorHAnsi"/>
          <w:sz w:val="22"/>
          <w:szCs w:val="22"/>
        </w:rPr>
        <w:t>PROPOSTA – O documento pelo qual o empreiteiro manifestou ao dono da obra a vontade de contratar e indicou as condições em que se dispunha fazê-lo;</w:t>
      </w:r>
    </w:p>
    <w:p w14:paraId="4B3DFD99" w14:textId="77777777" w:rsidR="008507A1" w:rsidRPr="00BC5784" w:rsidRDefault="008507A1" w:rsidP="008507A1">
      <w:pPr>
        <w:pStyle w:val="PlainText2"/>
        <w:rPr>
          <w:rFonts w:asciiTheme="majorHAnsi" w:hAnsiTheme="majorHAnsi" w:cstheme="majorHAnsi"/>
          <w:sz w:val="22"/>
          <w:szCs w:val="22"/>
        </w:rPr>
      </w:pPr>
      <w:r w:rsidRPr="00BC5784">
        <w:rPr>
          <w:rFonts w:asciiTheme="majorHAnsi" w:hAnsiTheme="majorHAnsi" w:cstheme="majorHAnsi"/>
          <w:sz w:val="22"/>
          <w:szCs w:val="22"/>
        </w:rPr>
        <w:t>FISCALIZAÇÃO – Empresas, serviços e pessoal designados pelo Dono da Obra para efetuar a gestão do Contrato e o acompanhamento direto da realização dos trabalhos;</w:t>
      </w:r>
    </w:p>
    <w:p w14:paraId="2436BAFD" w14:textId="77777777" w:rsidR="008507A1" w:rsidRPr="00AC3F55" w:rsidRDefault="008507A1" w:rsidP="008507A1">
      <w:pPr>
        <w:pStyle w:val="PlainText2"/>
        <w:ind w:left="709" w:hanging="709"/>
        <w:rPr>
          <w:rFonts w:asciiTheme="majorHAnsi" w:hAnsiTheme="majorHAnsi" w:cstheme="majorHAnsi"/>
        </w:rPr>
      </w:pPr>
      <w:r w:rsidRPr="00BC5784">
        <w:rPr>
          <w:rFonts w:asciiTheme="majorHAnsi" w:hAnsiTheme="majorHAnsi" w:cstheme="majorHAnsi"/>
          <w:sz w:val="22"/>
          <w:szCs w:val="22"/>
        </w:rPr>
        <w:t>EMPREITEIRO – Empresa ou grupo de empresas consorciadas a quem vier a ser adjudicada a Empreitada. No caso de tratar-se de grupo de empresas será sempre e, apenas, representado por um chefe de grupo.</w:t>
      </w:r>
    </w:p>
    <w:p w14:paraId="62B03EAB" w14:textId="74A4DF5E" w:rsidR="008507A1" w:rsidRPr="00AC3F55" w:rsidRDefault="00593B1F" w:rsidP="00593B1F">
      <w:pPr>
        <w:pStyle w:val="Cabealho2"/>
        <w:spacing w:before="720" w:after="360" w:line="260" w:lineRule="exact"/>
        <w:ind w:left="4615" w:hanging="4615"/>
        <w:rPr>
          <w:rFonts w:asciiTheme="majorHAnsi" w:hAnsiTheme="majorHAnsi" w:cstheme="majorHAnsi"/>
          <w:lang w:val="pt-PT"/>
        </w:rPr>
      </w:pPr>
      <w:bookmarkStart w:id="11" w:name="_Toc104930687"/>
      <w:r>
        <w:rPr>
          <w:rFonts w:asciiTheme="majorHAnsi" w:hAnsiTheme="majorHAnsi" w:cstheme="majorHAnsi"/>
          <w:lang w:val="pt-PT"/>
        </w:rPr>
        <w:t xml:space="preserve">- </w:t>
      </w:r>
      <w:r w:rsidR="008507A1" w:rsidRPr="00AC3F55">
        <w:rPr>
          <w:rFonts w:asciiTheme="majorHAnsi" w:hAnsiTheme="majorHAnsi" w:cstheme="majorHAnsi"/>
          <w:lang w:val="pt-PT"/>
        </w:rPr>
        <w:t>Objeto do Concurso</w:t>
      </w:r>
      <w:bookmarkEnd w:id="9"/>
      <w:bookmarkEnd w:id="10"/>
      <w:bookmarkEnd w:id="11"/>
    </w:p>
    <w:p w14:paraId="1E612042" w14:textId="77777777" w:rsidR="00A734AB" w:rsidRPr="00BC5784" w:rsidRDefault="00A734AB" w:rsidP="00A734AB">
      <w:pPr>
        <w:pStyle w:val="PlainText1"/>
        <w:ind w:left="0" w:firstLine="0"/>
        <w:rPr>
          <w:rFonts w:asciiTheme="majorHAnsi" w:hAnsiTheme="majorHAnsi" w:cstheme="majorHAnsi"/>
          <w:sz w:val="22"/>
          <w:szCs w:val="22"/>
        </w:rPr>
      </w:pPr>
      <w:bookmarkStart w:id="12" w:name="_Toc214453309"/>
      <w:r w:rsidRPr="00BC5784">
        <w:rPr>
          <w:rFonts w:asciiTheme="majorHAnsi" w:hAnsiTheme="majorHAnsi" w:cstheme="majorHAnsi"/>
          <w:sz w:val="22"/>
          <w:szCs w:val="22"/>
        </w:rPr>
        <w:t xml:space="preserve">O procedimento pré-contratual adotado é o </w:t>
      </w:r>
      <w:r w:rsidRPr="00BC5784">
        <w:rPr>
          <w:rFonts w:asciiTheme="majorHAnsi" w:hAnsiTheme="majorHAnsi" w:cstheme="majorHAnsi"/>
          <w:b/>
          <w:sz w:val="22"/>
          <w:szCs w:val="22"/>
        </w:rPr>
        <w:t>CONCURSO PÚBLICO SIMPLIFICADO ou CONCURSO LIMITADO POR PRÉVIA QUALIFICAÇÃO SIMPLIFICADO</w:t>
      </w:r>
      <w:r w:rsidRPr="00BC5784">
        <w:rPr>
          <w:rFonts w:asciiTheme="majorHAnsi" w:hAnsiTheme="majorHAnsi" w:cstheme="majorHAnsi"/>
          <w:sz w:val="22"/>
          <w:szCs w:val="22"/>
        </w:rPr>
        <w:t>, (</w:t>
      </w:r>
      <w:r w:rsidRPr="00BC5784">
        <w:rPr>
          <w:rFonts w:asciiTheme="majorHAnsi" w:hAnsiTheme="majorHAnsi" w:cstheme="majorHAnsi"/>
          <w:i/>
          <w:sz w:val="22"/>
          <w:szCs w:val="22"/>
          <w:u w:val="dotted"/>
        </w:rPr>
        <w:t>escolher consoante o procedimento pré-contratual adotado</w:t>
      </w:r>
      <w:r w:rsidRPr="00BC5784">
        <w:rPr>
          <w:rFonts w:asciiTheme="majorHAnsi" w:hAnsiTheme="majorHAnsi" w:cstheme="majorHAnsi"/>
          <w:sz w:val="22"/>
          <w:szCs w:val="22"/>
        </w:rPr>
        <w:t>), nos termos do artigo 5º e da alínea a) do artigo 2º da Lei nº 30/2021, de 21 de maio.</w:t>
      </w:r>
    </w:p>
    <w:p w14:paraId="0F1F3A4E" w14:textId="77777777" w:rsidR="00A734AB" w:rsidRPr="00BC5784" w:rsidRDefault="00A734AB" w:rsidP="00A734AB">
      <w:pPr>
        <w:pStyle w:val="PlainText1"/>
        <w:ind w:left="0" w:firstLine="0"/>
        <w:rPr>
          <w:rFonts w:asciiTheme="majorHAnsi" w:hAnsiTheme="majorHAnsi" w:cstheme="majorHAnsi"/>
          <w:sz w:val="22"/>
          <w:szCs w:val="22"/>
        </w:rPr>
      </w:pPr>
      <w:r w:rsidRPr="00BC5784">
        <w:rPr>
          <w:rFonts w:asciiTheme="majorHAnsi" w:hAnsiTheme="majorHAnsi" w:cstheme="majorHAnsi"/>
          <w:sz w:val="22"/>
          <w:szCs w:val="22"/>
        </w:rPr>
        <w:lastRenderedPageBreak/>
        <w:t>O presente procedimento tem por objeto a aquisição da empreitada de ________________________________, de acordo com os trabalhos definidos, quanto à sua espécie, quantidade e condições técnicas de execução, no PROJETO e no CADERNO DE ENCARGOS.</w:t>
      </w:r>
    </w:p>
    <w:p w14:paraId="3C0C69E6" w14:textId="77777777" w:rsidR="008507A1" w:rsidRPr="00A734AB" w:rsidRDefault="00A734AB" w:rsidP="00AC5875">
      <w:pPr>
        <w:pStyle w:val="PlainText1"/>
        <w:ind w:left="0" w:firstLine="0"/>
        <w:rPr>
          <w:rFonts w:asciiTheme="majorHAnsi" w:hAnsiTheme="majorHAnsi" w:cstheme="majorHAnsi"/>
        </w:rPr>
      </w:pPr>
      <w:r w:rsidRPr="00BC5784">
        <w:rPr>
          <w:rFonts w:asciiTheme="majorHAnsi" w:hAnsiTheme="majorHAnsi" w:cstheme="majorHAnsi"/>
          <w:sz w:val="22"/>
          <w:szCs w:val="22"/>
        </w:rPr>
        <w:t xml:space="preserve">O CONCURSO é designado por “_____________________________” e é conduzido por um júri composto por 3 membros efetivos e 2 suplentes, conforme indicado no </w:t>
      </w:r>
      <w:r w:rsidRPr="00BC5784">
        <w:rPr>
          <w:rFonts w:asciiTheme="majorHAnsi" w:hAnsiTheme="majorHAnsi" w:cstheme="majorHAnsi"/>
          <w:sz w:val="22"/>
          <w:szCs w:val="22"/>
        </w:rPr>
        <w:fldChar w:fldCharType="begin"/>
      </w:r>
      <w:r w:rsidRPr="00BC5784">
        <w:rPr>
          <w:rFonts w:asciiTheme="majorHAnsi" w:hAnsiTheme="majorHAnsi" w:cstheme="majorHAnsi"/>
          <w:sz w:val="22"/>
          <w:szCs w:val="22"/>
        </w:rPr>
        <w:instrText xml:space="preserve"> REF _Ref205637811 \n \h  \* MERGEFORMAT </w:instrText>
      </w:r>
      <w:r w:rsidRPr="00BC5784">
        <w:rPr>
          <w:rFonts w:asciiTheme="majorHAnsi" w:hAnsiTheme="majorHAnsi" w:cstheme="majorHAnsi"/>
          <w:sz w:val="22"/>
          <w:szCs w:val="22"/>
        </w:rPr>
      </w:r>
      <w:r w:rsidRPr="00BC5784">
        <w:rPr>
          <w:rFonts w:asciiTheme="majorHAnsi" w:hAnsiTheme="majorHAnsi" w:cstheme="majorHAnsi"/>
          <w:sz w:val="22"/>
          <w:szCs w:val="22"/>
        </w:rPr>
        <w:fldChar w:fldCharType="separate"/>
      </w:r>
      <w:r w:rsidRPr="00BC5784">
        <w:rPr>
          <w:rFonts w:asciiTheme="majorHAnsi" w:hAnsiTheme="majorHAnsi" w:cstheme="majorHAnsi"/>
          <w:sz w:val="22"/>
          <w:szCs w:val="22"/>
        </w:rPr>
        <w:t>Anexo I</w:t>
      </w:r>
      <w:r w:rsidRPr="00BC5784">
        <w:rPr>
          <w:rFonts w:asciiTheme="majorHAnsi" w:hAnsiTheme="majorHAnsi" w:cstheme="majorHAnsi"/>
          <w:sz w:val="22"/>
          <w:szCs w:val="22"/>
        </w:rPr>
        <w:fldChar w:fldCharType="end"/>
      </w:r>
      <w:r w:rsidRPr="00BC5784">
        <w:rPr>
          <w:rFonts w:asciiTheme="majorHAnsi" w:hAnsiTheme="majorHAnsi" w:cstheme="majorHAnsi"/>
          <w:sz w:val="22"/>
          <w:szCs w:val="22"/>
        </w:rPr>
        <w:t xml:space="preserve"> ao presente PROGRAMA DO PROCEDIMENTO, do qual faz parte integrante.</w:t>
      </w:r>
    </w:p>
    <w:p w14:paraId="434772CC" w14:textId="284E433D" w:rsidR="008507A1" w:rsidRPr="00AC3F55" w:rsidRDefault="00593B1F" w:rsidP="00593B1F">
      <w:pPr>
        <w:pStyle w:val="Cabealho2"/>
        <w:spacing w:before="720" w:after="360" w:line="260" w:lineRule="exact"/>
        <w:ind w:left="0" w:firstLine="0"/>
        <w:rPr>
          <w:rFonts w:asciiTheme="majorHAnsi" w:hAnsiTheme="majorHAnsi" w:cstheme="majorHAnsi"/>
          <w:lang w:val="pt-PT"/>
        </w:rPr>
      </w:pPr>
      <w:bookmarkStart w:id="13" w:name="_Toc104930688"/>
      <w:r>
        <w:rPr>
          <w:rFonts w:asciiTheme="majorHAnsi" w:hAnsiTheme="majorHAnsi" w:cstheme="majorHAnsi"/>
          <w:lang w:val="pt-PT"/>
        </w:rPr>
        <w:t xml:space="preserve">- </w:t>
      </w:r>
      <w:r w:rsidR="008507A1" w:rsidRPr="00AC3F55">
        <w:rPr>
          <w:rFonts w:asciiTheme="majorHAnsi" w:hAnsiTheme="majorHAnsi" w:cstheme="majorHAnsi"/>
          <w:lang w:val="pt-PT"/>
        </w:rPr>
        <w:t>Entidade Adjudicante e órgão que tomou a decisão de contratar</w:t>
      </w:r>
      <w:bookmarkEnd w:id="12"/>
      <w:bookmarkEnd w:id="13"/>
    </w:p>
    <w:p w14:paraId="270BD893" w14:textId="77777777" w:rsidR="00A734AB" w:rsidRPr="00BC5784" w:rsidRDefault="00A734AB" w:rsidP="00A734AB">
      <w:pPr>
        <w:pStyle w:val="PlainText1"/>
        <w:ind w:left="0" w:firstLine="0"/>
        <w:rPr>
          <w:rFonts w:asciiTheme="majorHAnsi" w:hAnsiTheme="majorHAnsi" w:cstheme="majorHAnsi"/>
          <w:sz w:val="22"/>
          <w:szCs w:val="22"/>
        </w:rPr>
      </w:pPr>
      <w:r w:rsidRPr="00BC5784">
        <w:rPr>
          <w:rFonts w:asciiTheme="majorHAnsi" w:hAnsiTheme="majorHAnsi" w:cstheme="majorHAnsi"/>
          <w:sz w:val="22"/>
          <w:szCs w:val="22"/>
        </w:rPr>
        <w:t>A ENTIDADE ADJUDICANTE é a __________________________, com sede na _____________________, com o telefone nº ______________ e o endereço de correio eletrónico (e-mail) _____________________________.</w:t>
      </w:r>
    </w:p>
    <w:p w14:paraId="0C80386D" w14:textId="77777777" w:rsidR="008507A1" w:rsidRPr="00BC5784" w:rsidRDefault="00A734AB" w:rsidP="00A734AB">
      <w:pPr>
        <w:pStyle w:val="PlainText1"/>
        <w:ind w:left="0" w:firstLine="0"/>
        <w:rPr>
          <w:rFonts w:asciiTheme="majorHAnsi" w:hAnsiTheme="majorHAnsi" w:cstheme="majorHAnsi"/>
          <w:sz w:val="22"/>
          <w:szCs w:val="22"/>
        </w:rPr>
      </w:pPr>
      <w:r w:rsidRPr="00BC5784">
        <w:rPr>
          <w:rFonts w:asciiTheme="majorHAnsi" w:hAnsiTheme="majorHAnsi" w:cstheme="majorHAnsi"/>
          <w:sz w:val="22"/>
          <w:szCs w:val="22"/>
        </w:rPr>
        <w:t xml:space="preserve">A decisão de contratar foi tomada pela ________________ (indicar o órgão competente para a decisão de contratar) da ENTIDADE ADJUDICANTE, na sequência da deliberação de __ </w:t>
      </w:r>
      <w:proofErr w:type="spellStart"/>
      <w:r w:rsidRPr="00BC5784">
        <w:rPr>
          <w:rFonts w:asciiTheme="majorHAnsi" w:hAnsiTheme="majorHAnsi" w:cstheme="majorHAnsi"/>
          <w:sz w:val="22"/>
          <w:szCs w:val="22"/>
        </w:rPr>
        <w:t>de</w:t>
      </w:r>
      <w:proofErr w:type="spellEnd"/>
      <w:r w:rsidRPr="00BC5784">
        <w:rPr>
          <w:rFonts w:asciiTheme="majorHAnsi" w:hAnsiTheme="majorHAnsi" w:cstheme="majorHAnsi"/>
          <w:sz w:val="22"/>
          <w:szCs w:val="22"/>
        </w:rPr>
        <w:t xml:space="preserve"> ____________ </w:t>
      </w:r>
      <w:proofErr w:type="spellStart"/>
      <w:r w:rsidRPr="00BC5784">
        <w:rPr>
          <w:rFonts w:asciiTheme="majorHAnsi" w:hAnsiTheme="majorHAnsi" w:cstheme="majorHAnsi"/>
          <w:sz w:val="22"/>
          <w:szCs w:val="22"/>
        </w:rPr>
        <w:t>de</w:t>
      </w:r>
      <w:proofErr w:type="spellEnd"/>
      <w:r w:rsidRPr="00BC5784">
        <w:rPr>
          <w:rFonts w:asciiTheme="majorHAnsi" w:hAnsiTheme="majorHAnsi" w:cstheme="majorHAnsi"/>
          <w:sz w:val="22"/>
          <w:szCs w:val="22"/>
        </w:rPr>
        <w:t xml:space="preserve"> 202_, a qual aprovou as peças do procedimento para efeitos de publicação no Diário da República.</w:t>
      </w:r>
    </w:p>
    <w:p w14:paraId="2E0169D7" w14:textId="1EFB3A6F" w:rsidR="00A734AB" w:rsidRDefault="00593B1F" w:rsidP="00593B1F">
      <w:pPr>
        <w:pStyle w:val="Cabealho2"/>
        <w:spacing w:before="720" w:after="360" w:line="260" w:lineRule="exact"/>
        <w:ind w:left="0" w:firstLine="0"/>
        <w:rPr>
          <w:rFonts w:asciiTheme="majorHAnsi" w:hAnsiTheme="majorHAnsi" w:cstheme="majorHAnsi"/>
          <w:lang w:val="pt-PT"/>
        </w:rPr>
      </w:pPr>
      <w:bookmarkStart w:id="14" w:name="_Toc104930689"/>
      <w:bookmarkStart w:id="15" w:name="_Ref213168514"/>
      <w:bookmarkStart w:id="16" w:name="_Toc214453310"/>
      <w:r>
        <w:rPr>
          <w:rFonts w:asciiTheme="majorHAnsi" w:hAnsiTheme="majorHAnsi" w:cstheme="majorHAnsi"/>
          <w:lang w:val="pt-PT"/>
        </w:rPr>
        <w:t xml:space="preserve">- </w:t>
      </w:r>
      <w:r w:rsidR="00A734AB">
        <w:rPr>
          <w:rFonts w:asciiTheme="majorHAnsi" w:hAnsiTheme="majorHAnsi" w:cstheme="majorHAnsi"/>
          <w:lang w:val="pt-PT"/>
        </w:rPr>
        <w:t>Preço Base</w:t>
      </w:r>
      <w:bookmarkEnd w:id="14"/>
    </w:p>
    <w:p w14:paraId="07463872" w14:textId="77777777" w:rsidR="00A734AB" w:rsidRPr="00BC5784" w:rsidRDefault="00A734AB" w:rsidP="00A734AB">
      <w:pPr>
        <w:rPr>
          <w:sz w:val="22"/>
          <w:szCs w:val="22"/>
          <w:lang w:val="pt-PT"/>
        </w:rPr>
      </w:pPr>
      <w:r w:rsidRPr="00BC5784">
        <w:rPr>
          <w:rFonts w:asciiTheme="majorHAnsi" w:hAnsiTheme="majorHAnsi" w:cstheme="majorHAnsi"/>
          <w:sz w:val="22"/>
          <w:szCs w:val="22"/>
          <w:lang w:val="pt-PT"/>
        </w:rPr>
        <w:t xml:space="preserve">O preço máximo que a entidade adjudicante se dispõe a pagar pela execução de todas as prestações que constituem o objeto do contrato é de € ___________________,__ (__________________) </w:t>
      </w:r>
      <w:r w:rsidRPr="00BC5784">
        <w:rPr>
          <w:rFonts w:asciiTheme="majorHAnsi" w:hAnsiTheme="majorHAnsi" w:cstheme="majorHAnsi"/>
          <w:i/>
          <w:sz w:val="22"/>
          <w:szCs w:val="22"/>
          <w:u w:val="dotted"/>
          <w:lang w:val="pt-PT"/>
        </w:rPr>
        <w:t>(indicação do valor por extenso)</w:t>
      </w:r>
      <w:r w:rsidRPr="00BC5784">
        <w:rPr>
          <w:rFonts w:asciiTheme="majorHAnsi" w:hAnsiTheme="majorHAnsi" w:cstheme="majorHAnsi"/>
          <w:sz w:val="22"/>
          <w:szCs w:val="22"/>
          <w:lang w:val="pt-PT"/>
        </w:rPr>
        <w:t>, a que acresce IVA à taxa legal em vigor.</w:t>
      </w:r>
    </w:p>
    <w:p w14:paraId="2BF03100" w14:textId="11926495" w:rsidR="00A734AB" w:rsidRDefault="00593B1F" w:rsidP="00593B1F">
      <w:pPr>
        <w:pStyle w:val="Cabealho2"/>
        <w:spacing w:before="720" w:after="360" w:line="260" w:lineRule="exact"/>
        <w:ind w:left="0" w:firstLine="0"/>
        <w:rPr>
          <w:rFonts w:asciiTheme="majorHAnsi" w:hAnsiTheme="majorHAnsi" w:cstheme="majorHAnsi"/>
          <w:lang w:val="pt-PT"/>
        </w:rPr>
      </w:pPr>
      <w:bookmarkStart w:id="17" w:name="_Toc104930690"/>
      <w:r>
        <w:rPr>
          <w:rFonts w:asciiTheme="majorHAnsi" w:hAnsiTheme="majorHAnsi" w:cstheme="majorHAnsi"/>
          <w:lang w:val="pt-PT"/>
        </w:rPr>
        <w:t xml:space="preserve">- </w:t>
      </w:r>
      <w:r w:rsidR="00A734AB">
        <w:rPr>
          <w:rFonts w:asciiTheme="majorHAnsi" w:hAnsiTheme="majorHAnsi" w:cstheme="majorHAnsi"/>
          <w:lang w:val="pt-PT"/>
        </w:rPr>
        <w:t>Preço Anormalmente Baixo</w:t>
      </w:r>
      <w:r w:rsidR="00BC5784">
        <w:rPr>
          <w:rFonts w:asciiTheme="majorHAnsi" w:hAnsiTheme="majorHAnsi" w:cstheme="majorHAnsi"/>
          <w:lang w:val="pt-PT"/>
        </w:rPr>
        <w:t xml:space="preserve"> </w:t>
      </w:r>
      <w:bookmarkEnd w:id="17"/>
    </w:p>
    <w:bookmarkEnd w:id="15"/>
    <w:bookmarkEnd w:id="16"/>
    <w:p w14:paraId="3AE32356" w14:textId="77777777" w:rsidR="00343FFF" w:rsidRDefault="00343FFF" w:rsidP="00343FFF">
      <w:pPr>
        <w:pStyle w:val="PlainText1"/>
        <w:ind w:left="0" w:firstLine="0"/>
        <w:rPr>
          <w:rFonts w:ascii="Calibri Light" w:hAnsi="Calibri Light" w:cs="Calibri Light"/>
          <w:sz w:val="22"/>
          <w:szCs w:val="22"/>
        </w:rPr>
      </w:pPr>
      <w:r>
        <w:rPr>
          <w:rFonts w:ascii="Calibri Light" w:hAnsi="Calibri Light" w:cs="Calibri Light"/>
          <w:sz w:val="22"/>
          <w:szCs w:val="22"/>
        </w:rPr>
        <w:t>Nos termos do disposto no nº 2 do artigo 132º do CCP, não se define as situações em que o preço de uma proposta é considerado anormalmente baixo, para os efeitos previstos no artigo 71º do CCP.</w:t>
      </w:r>
    </w:p>
    <w:p w14:paraId="6F4EBE30" w14:textId="36CF634C" w:rsidR="00343FFF" w:rsidRPr="00BC5784" w:rsidRDefault="00343FFF" w:rsidP="00343FFF">
      <w:pPr>
        <w:pStyle w:val="PlainText1"/>
        <w:ind w:left="0" w:firstLine="0"/>
        <w:rPr>
          <w:rFonts w:asciiTheme="majorHAnsi" w:hAnsiTheme="majorHAnsi" w:cstheme="majorHAnsi"/>
          <w:sz w:val="16"/>
          <w:szCs w:val="16"/>
        </w:rPr>
      </w:pPr>
      <w:r>
        <w:rPr>
          <w:rFonts w:ascii="Calibri Light" w:hAnsi="Calibri Light" w:cs="Calibri Light"/>
          <w:sz w:val="22"/>
          <w:szCs w:val="22"/>
        </w:rPr>
        <w:t xml:space="preserve">Sem prejuízo do disposto no número anterior, a ___________________________ (identificar </w:t>
      </w:r>
      <w:proofErr w:type="gramStart"/>
      <w:r>
        <w:rPr>
          <w:rFonts w:ascii="Calibri Light" w:hAnsi="Calibri Light" w:cs="Calibri Light"/>
          <w:sz w:val="22"/>
          <w:szCs w:val="22"/>
        </w:rPr>
        <w:t>a</w:t>
      </w:r>
      <w:proofErr w:type="gramEnd"/>
      <w:r>
        <w:rPr>
          <w:rFonts w:ascii="Calibri Light" w:hAnsi="Calibri Light" w:cs="Calibri Light"/>
          <w:sz w:val="22"/>
          <w:szCs w:val="22"/>
        </w:rPr>
        <w:t xml:space="preserve"> ENTIDADE ADJUDICANTE), enquanto ENTIDADE ADJUDICANTE, reserva-se ao direito de aplicar o que se encontra estipulado no nº 2 do artigo 71º do CCP, caso tal se justifique.</w:t>
      </w:r>
      <w:bookmarkStart w:id="18" w:name="_GoBack"/>
      <w:bookmarkEnd w:id="18"/>
    </w:p>
    <w:p w14:paraId="5C935BA6" w14:textId="185CF79F" w:rsidR="008507A1" w:rsidRPr="00AC3F55" w:rsidRDefault="00593B1F" w:rsidP="00593B1F">
      <w:pPr>
        <w:pStyle w:val="Cabealho2"/>
        <w:spacing w:before="720" w:after="360" w:line="260" w:lineRule="exact"/>
        <w:ind w:left="0" w:firstLine="0"/>
        <w:rPr>
          <w:rFonts w:asciiTheme="majorHAnsi" w:hAnsiTheme="majorHAnsi" w:cstheme="majorHAnsi"/>
          <w:lang w:val="pt-PT"/>
        </w:rPr>
      </w:pPr>
      <w:bookmarkStart w:id="19" w:name="_Ref213168520"/>
      <w:bookmarkStart w:id="20" w:name="_Ref213168796"/>
      <w:bookmarkStart w:id="21" w:name="_Ref213169103"/>
      <w:bookmarkStart w:id="22" w:name="_Ref213169243"/>
      <w:bookmarkStart w:id="23" w:name="_Toc214453312"/>
      <w:bookmarkStart w:id="24" w:name="_Toc104930691"/>
      <w:r>
        <w:rPr>
          <w:rFonts w:asciiTheme="majorHAnsi" w:hAnsiTheme="majorHAnsi" w:cstheme="majorHAnsi"/>
          <w:lang w:val="pt-PT"/>
        </w:rPr>
        <w:lastRenderedPageBreak/>
        <w:t xml:space="preserve">- </w:t>
      </w:r>
      <w:r w:rsidR="008507A1" w:rsidRPr="00AC3F55">
        <w:rPr>
          <w:rFonts w:asciiTheme="majorHAnsi" w:hAnsiTheme="majorHAnsi" w:cstheme="majorHAnsi"/>
          <w:lang w:val="pt-PT"/>
        </w:rPr>
        <w:t xml:space="preserve">Peças do </w:t>
      </w:r>
      <w:bookmarkEnd w:id="19"/>
      <w:bookmarkEnd w:id="20"/>
      <w:bookmarkEnd w:id="21"/>
      <w:bookmarkEnd w:id="22"/>
      <w:bookmarkEnd w:id="23"/>
      <w:r w:rsidR="00A734AB">
        <w:rPr>
          <w:rFonts w:asciiTheme="majorHAnsi" w:hAnsiTheme="majorHAnsi" w:cstheme="majorHAnsi"/>
          <w:lang w:val="pt-PT"/>
        </w:rPr>
        <w:t>Procedimento</w:t>
      </w:r>
      <w:bookmarkEnd w:id="24"/>
    </w:p>
    <w:p w14:paraId="1C2FC52D" w14:textId="77777777" w:rsidR="00990E74" w:rsidRPr="00BC5784" w:rsidRDefault="00990E74" w:rsidP="00990E74">
      <w:pPr>
        <w:rPr>
          <w:rFonts w:asciiTheme="majorHAnsi" w:hAnsiTheme="majorHAnsi" w:cstheme="majorHAnsi"/>
          <w:sz w:val="22"/>
          <w:szCs w:val="22"/>
          <w:lang w:val="pt-PT"/>
        </w:rPr>
      </w:pPr>
      <w:r w:rsidRPr="00BC5784">
        <w:rPr>
          <w:rFonts w:asciiTheme="majorHAnsi" w:hAnsiTheme="majorHAnsi" w:cstheme="majorHAnsi"/>
          <w:sz w:val="22"/>
          <w:szCs w:val="22"/>
          <w:lang w:val="pt-PT"/>
        </w:rPr>
        <w:t xml:space="preserve">O Processo do </w:t>
      </w:r>
      <w:r w:rsidRPr="00BC5784">
        <w:rPr>
          <w:rFonts w:asciiTheme="majorHAnsi" w:hAnsiTheme="majorHAnsi" w:cstheme="majorHAnsi"/>
          <w:b/>
          <w:sz w:val="22"/>
          <w:szCs w:val="22"/>
          <w:lang w:val="pt-PT"/>
        </w:rPr>
        <w:t>CONCURSO PÚBLICO</w:t>
      </w:r>
      <w:r w:rsidRPr="00BC5784">
        <w:rPr>
          <w:rFonts w:asciiTheme="majorHAnsi" w:hAnsiTheme="majorHAnsi" w:cstheme="majorHAnsi"/>
          <w:sz w:val="22"/>
          <w:szCs w:val="22"/>
          <w:lang w:val="pt-PT"/>
        </w:rPr>
        <w:t xml:space="preserve"> </w:t>
      </w:r>
      <w:r w:rsidRPr="00BC5784">
        <w:rPr>
          <w:rFonts w:asciiTheme="majorHAnsi" w:hAnsiTheme="majorHAnsi" w:cstheme="majorHAnsi"/>
          <w:b/>
          <w:sz w:val="22"/>
          <w:szCs w:val="22"/>
          <w:lang w:val="pt-PT"/>
        </w:rPr>
        <w:t>SIMPLIFICADO</w:t>
      </w:r>
      <w:r w:rsidRPr="00BC5784">
        <w:rPr>
          <w:rFonts w:asciiTheme="majorHAnsi" w:hAnsiTheme="majorHAnsi" w:cstheme="majorHAnsi"/>
          <w:sz w:val="22"/>
          <w:szCs w:val="22"/>
          <w:lang w:val="pt-PT"/>
        </w:rPr>
        <w:t xml:space="preserve"> é composto pelas seguintes peças:</w:t>
      </w:r>
    </w:p>
    <w:p w14:paraId="6FAC08F7" w14:textId="77777777" w:rsidR="00990E74" w:rsidRPr="00BC5784" w:rsidRDefault="00990E74" w:rsidP="00990E74">
      <w:pPr>
        <w:pStyle w:val="PlainText2"/>
        <w:ind w:left="567" w:firstLine="0"/>
        <w:rPr>
          <w:rFonts w:asciiTheme="majorHAnsi" w:hAnsiTheme="majorHAnsi" w:cstheme="majorHAnsi"/>
          <w:b/>
          <w:sz w:val="22"/>
          <w:szCs w:val="22"/>
        </w:rPr>
      </w:pPr>
      <w:r w:rsidRPr="00BC5784">
        <w:rPr>
          <w:rFonts w:asciiTheme="majorHAnsi" w:hAnsiTheme="majorHAnsi" w:cstheme="majorHAnsi"/>
          <w:sz w:val="22"/>
          <w:szCs w:val="22"/>
        </w:rPr>
        <w:t xml:space="preserve"> </w:t>
      </w:r>
      <w:r w:rsidR="00A734AB" w:rsidRPr="00BC5784">
        <w:rPr>
          <w:rFonts w:asciiTheme="majorHAnsi" w:hAnsiTheme="majorHAnsi" w:cstheme="majorHAnsi"/>
          <w:sz w:val="22"/>
          <w:szCs w:val="22"/>
        </w:rPr>
        <w:t xml:space="preserve">O </w:t>
      </w:r>
      <w:r w:rsidRPr="00BC5784">
        <w:rPr>
          <w:rFonts w:asciiTheme="majorHAnsi" w:hAnsiTheme="majorHAnsi" w:cstheme="majorHAnsi"/>
          <w:b/>
          <w:sz w:val="22"/>
          <w:szCs w:val="22"/>
        </w:rPr>
        <w:t xml:space="preserve">ANÚNCIO </w:t>
      </w:r>
    </w:p>
    <w:p w14:paraId="35E0DFB8" w14:textId="77777777" w:rsidR="00990E74" w:rsidRPr="00BC5784" w:rsidRDefault="00990E74" w:rsidP="00990E74">
      <w:pPr>
        <w:pStyle w:val="PlainText2"/>
        <w:ind w:left="567" w:firstLine="0"/>
        <w:rPr>
          <w:rFonts w:asciiTheme="majorHAnsi" w:hAnsiTheme="majorHAnsi" w:cstheme="majorHAnsi"/>
          <w:b/>
          <w:sz w:val="22"/>
          <w:szCs w:val="22"/>
        </w:rPr>
      </w:pPr>
      <w:r w:rsidRPr="00BC5784">
        <w:rPr>
          <w:rFonts w:asciiTheme="majorHAnsi" w:hAnsiTheme="majorHAnsi" w:cstheme="majorHAnsi"/>
          <w:sz w:val="22"/>
          <w:szCs w:val="22"/>
        </w:rPr>
        <w:t xml:space="preserve"> </w:t>
      </w:r>
      <w:r w:rsidR="00A734AB" w:rsidRPr="00BC5784">
        <w:rPr>
          <w:rFonts w:asciiTheme="majorHAnsi" w:hAnsiTheme="majorHAnsi" w:cstheme="majorHAnsi"/>
          <w:sz w:val="22"/>
          <w:szCs w:val="22"/>
        </w:rPr>
        <w:t xml:space="preserve">O presente </w:t>
      </w:r>
      <w:r w:rsidRPr="00BC5784">
        <w:rPr>
          <w:rFonts w:asciiTheme="majorHAnsi" w:hAnsiTheme="majorHAnsi" w:cstheme="majorHAnsi"/>
          <w:b/>
          <w:sz w:val="22"/>
          <w:szCs w:val="22"/>
        </w:rPr>
        <w:t>PROGRAMA d</w:t>
      </w:r>
      <w:r w:rsidR="00A734AB" w:rsidRPr="00BC5784">
        <w:rPr>
          <w:rFonts w:asciiTheme="majorHAnsi" w:hAnsiTheme="majorHAnsi" w:cstheme="majorHAnsi"/>
          <w:b/>
          <w:sz w:val="22"/>
          <w:szCs w:val="22"/>
        </w:rPr>
        <w:t>o</w:t>
      </w:r>
      <w:r w:rsidRPr="00BC5784">
        <w:rPr>
          <w:rFonts w:asciiTheme="majorHAnsi" w:hAnsiTheme="majorHAnsi" w:cstheme="majorHAnsi"/>
          <w:b/>
          <w:sz w:val="22"/>
          <w:szCs w:val="22"/>
        </w:rPr>
        <w:t xml:space="preserve"> PROCEDIMENTO</w:t>
      </w:r>
    </w:p>
    <w:p w14:paraId="0EF37694" w14:textId="77777777" w:rsidR="00990E74" w:rsidRPr="00BC5784" w:rsidRDefault="00990E74" w:rsidP="00990E74">
      <w:pPr>
        <w:pStyle w:val="PlainText2"/>
        <w:ind w:left="567" w:firstLine="0"/>
        <w:rPr>
          <w:rFonts w:asciiTheme="majorHAnsi" w:hAnsiTheme="majorHAnsi" w:cstheme="majorHAnsi"/>
          <w:sz w:val="22"/>
          <w:szCs w:val="22"/>
        </w:rPr>
      </w:pPr>
      <w:r w:rsidRPr="00BC5784">
        <w:rPr>
          <w:rFonts w:asciiTheme="majorHAnsi" w:hAnsiTheme="majorHAnsi" w:cstheme="majorHAnsi"/>
          <w:sz w:val="22"/>
          <w:szCs w:val="22"/>
        </w:rPr>
        <w:t xml:space="preserve"> </w:t>
      </w:r>
      <w:r w:rsidR="00A734AB" w:rsidRPr="00BC5784">
        <w:rPr>
          <w:rFonts w:asciiTheme="majorHAnsi" w:hAnsiTheme="majorHAnsi" w:cstheme="majorHAnsi"/>
          <w:sz w:val="22"/>
          <w:szCs w:val="22"/>
        </w:rPr>
        <w:t xml:space="preserve">O </w:t>
      </w:r>
      <w:r w:rsidRPr="00BC5784">
        <w:rPr>
          <w:rFonts w:asciiTheme="majorHAnsi" w:hAnsiTheme="majorHAnsi" w:cstheme="majorHAnsi"/>
          <w:b/>
          <w:sz w:val="22"/>
          <w:szCs w:val="22"/>
        </w:rPr>
        <w:t>CADERNO DE ENCARGOS</w:t>
      </w:r>
      <w:r w:rsidRPr="00BC5784">
        <w:rPr>
          <w:rFonts w:asciiTheme="majorHAnsi" w:hAnsiTheme="majorHAnsi" w:cstheme="majorHAnsi"/>
          <w:sz w:val="22"/>
          <w:szCs w:val="22"/>
        </w:rPr>
        <w:t>.</w:t>
      </w:r>
    </w:p>
    <w:p w14:paraId="2D18D259" w14:textId="77777777" w:rsidR="00990E74" w:rsidRPr="00BC5784" w:rsidRDefault="00990E74" w:rsidP="00990E74">
      <w:pPr>
        <w:pStyle w:val="PlainText2"/>
        <w:numPr>
          <w:ilvl w:val="0"/>
          <w:numId w:val="0"/>
        </w:numPr>
        <w:ind w:left="567"/>
        <w:rPr>
          <w:rFonts w:asciiTheme="majorHAnsi" w:hAnsiTheme="majorHAnsi" w:cstheme="majorHAnsi"/>
          <w:sz w:val="22"/>
          <w:szCs w:val="22"/>
        </w:rPr>
      </w:pPr>
      <w:r w:rsidRPr="00BC5784">
        <w:rPr>
          <w:rFonts w:asciiTheme="majorHAnsi" w:hAnsiTheme="majorHAnsi" w:cstheme="majorHAnsi"/>
          <w:sz w:val="22"/>
          <w:szCs w:val="22"/>
        </w:rPr>
        <w:t xml:space="preserve">OU </w:t>
      </w:r>
      <w:r w:rsidRPr="00BC5784">
        <w:rPr>
          <w:rFonts w:asciiTheme="majorHAnsi" w:hAnsiTheme="majorHAnsi" w:cstheme="majorHAnsi"/>
          <w:i/>
          <w:sz w:val="22"/>
          <w:szCs w:val="22"/>
          <w:u w:val="dotted"/>
        </w:rPr>
        <w:t>(escolher de acordo com o procedimento pré-contratual adotado)</w:t>
      </w:r>
    </w:p>
    <w:p w14:paraId="2C4A7E38" w14:textId="77777777" w:rsidR="00990E74" w:rsidRPr="00BC5784" w:rsidRDefault="00990E74" w:rsidP="00990E74">
      <w:pPr>
        <w:rPr>
          <w:rFonts w:asciiTheme="majorHAnsi" w:hAnsiTheme="majorHAnsi" w:cstheme="majorHAnsi"/>
          <w:sz w:val="22"/>
          <w:szCs w:val="22"/>
          <w:lang w:val="pt-PT"/>
        </w:rPr>
      </w:pPr>
      <w:r w:rsidRPr="00BC5784">
        <w:rPr>
          <w:rFonts w:asciiTheme="majorHAnsi" w:hAnsiTheme="majorHAnsi" w:cstheme="majorHAnsi"/>
          <w:sz w:val="22"/>
          <w:szCs w:val="22"/>
          <w:lang w:val="pt-PT"/>
        </w:rPr>
        <w:t xml:space="preserve">O Processo do </w:t>
      </w:r>
      <w:r w:rsidRPr="00BC5784">
        <w:rPr>
          <w:rFonts w:asciiTheme="majorHAnsi" w:hAnsiTheme="majorHAnsi" w:cstheme="majorHAnsi"/>
          <w:b/>
          <w:sz w:val="22"/>
          <w:szCs w:val="22"/>
          <w:lang w:val="pt-PT"/>
        </w:rPr>
        <w:t>CONCURSO LIMITADO POR PRÉVIA QUALIFICAÇÃO SIMPLIFICADO</w:t>
      </w:r>
      <w:r w:rsidRPr="00BC5784">
        <w:rPr>
          <w:rFonts w:asciiTheme="majorHAnsi" w:hAnsiTheme="majorHAnsi" w:cstheme="majorHAnsi"/>
          <w:sz w:val="22"/>
          <w:szCs w:val="22"/>
          <w:lang w:val="pt-PT"/>
        </w:rPr>
        <w:t xml:space="preserve"> é composto pelas seguintes peças:</w:t>
      </w:r>
    </w:p>
    <w:p w14:paraId="40D8F4AC" w14:textId="77777777" w:rsidR="00990E74" w:rsidRPr="00BC5784" w:rsidRDefault="00990E74" w:rsidP="00AC5875">
      <w:pPr>
        <w:pStyle w:val="PlainText2"/>
        <w:numPr>
          <w:ilvl w:val="4"/>
          <w:numId w:val="18"/>
        </w:numPr>
        <w:ind w:left="1701"/>
        <w:rPr>
          <w:rFonts w:asciiTheme="majorHAnsi" w:hAnsiTheme="majorHAnsi" w:cstheme="majorHAnsi"/>
          <w:b/>
          <w:sz w:val="22"/>
          <w:szCs w:val="22"/>
        </w:rPr>
      </w:pPr>
      <w:r w:rsidRPr="00BC5784">
        <w:rPr>
          <w:rFonts w:asciiTheme="majorHAnsi" w:hAnsiTheme="majorHAnsi" w:cstheme="majorHAnsi"/>
          <w:sz w:val="22"/>
          <w:szCs w:val="22"/>
        </w:rPr>
        <w:t xml:space="preserve"> </w:t>
      </w:r>
      <w:r w:rsidR="00A734AB" w:rsidRPr="00BC5784">
        <w:rPr>
          <w:rFonts w:asciiTheme="majorHAnsi" w:hAnsiTheme="majorHAnsi" w:cstheme="majorHAnsi"/>
          <w:sz w:val="22"/>
          <w:szCs w:val="22"/>
        </w:rPr>
        <w:t xml:space="preserve">O </w:t>
      </w:r>
      <w:r w:rsidRPr="00BC5784">
        <w:rPr>
          <w:rFonts w:asciiTheme="majorHAnsi" w:hAnsiTheme="majorHAnsi" w:cstheme="majorHAnsi"/>
          <w:b/>
          <w:sz w:val="22"/>
          <w:szCs w:val="22"/>
        </w:rPr>
        <w:t xml:space="preserve">ANÚNCIO </w:t>
      </w:r>
    </w:p>
    <w:p w14:paraId="5E2F4B84" w14:textId="77777777" w:rsidR="00990E74" w:rsidRPr="00BC5784" w:rsidRDefault="00990E74" w:rsidP="00AC5875">
      <w:pPr>
        <w:pStyle w:val="PlainText2"/>
        <w:numPr>
          <w:ilvl w:val="4"/>
          <w:numId w:val="18"/>
        </w:numPr>
        <w:ind w:left="1701"/>
        <w:rPr>
          <w:rFonts w:asciiTheme="majorHAnsi" w:hAnsiTheme="majorHAnsi" w:cstheme="majorHAnsi"/>
          <w:b/>
          <w:sz w:val="22"/>
          <w:szCs w:val="22"/>
        </w:rPr>
      </w:pPr>
      <w:r w:rsidRPr="00BC5784">
        <w:rPr>
          <w:rFonts w:asciiTheme="majorHAnsi" w:hAnsiTheme="majorHAnsi" w:cstheme="majorHAnsi"/>
          <w:b/>
          <w:sz w:val="22"/>
          <w:szCs w:val="22"/>
        </w:rPr>
        <w:t xml:space="preserve"> </w:t>
      </w:r>
      <w:r w:rsidR="00A734AB" w:rsidRPr="00BC5784">
        <w:rPr>
          <w:rFonts w:asciiTheme="majorHAnsi" w:hAnsiTheme="majorHAnsi" w:cstheme="majorHAnsi"/>
          <w:sz w:val="22"/>
          <w:szCs w:val="22"/>
        </w:rPr>
        <w:t>O presente</w:t>
      </w:r>
      <w:r w:rsidR="00A734AB" w:rsidRPr="00BC5784">
        <w:rPr>
          <w:rFonts w:asciiTheme="majorHAnsi" w:hAnsiTheme="majorHAnsi" w:cstheme="majorHAnsi"/>
          <w:b/>
          <w:sz w:val="22"/>
          <w:szCs w:val="22"/>
        </w:rPr>
        <w:t xml:space="preserve"> </w:t>
      </w:r>
      <w:r w:rsidRPr="00BC5784">
        <w:rPr>
          <w:rFonts w:asciiTheme="majorHAnsi" w:hAnsiTheme="majorHAnsi" w:cstheme="majorHAnsi"/>
          <w:b/>
          <w:sz w:val="22"/>
          <w:szCs w:val="22"/>
        </w:rPr>
        <w:t>PROGRAMA d</w:t>
      </w:r>
      <w:r w:rsidR="00A734AB" w:rsidRPr="00BC5784">
        <w:rPr>
          <w:rFonts w:asciiTheme="majorHAnsi" w:hAnsiTheme="majorHAnsi" w:cstheme="majorHAnsi"/>
          <w:b/>
          <w:sz w:val="22"/>
          <w:szCs w:val="22"/>
        </w:rPr>
        <w:t>o</w:t>
      </w:r>
      <w:r w:rsidRPr="00BC5784">
        <w:rPr>
          <w:rFonts w:asciiTheme="majorHAnsi" w:hAnsiTheme="majorHAnsi" w:cstheme="majorHAnsi"/>
          <w:b/>
          <w:sz w:val="22"/>
          <w:szCs w:val="22"/>
        </w:rPr>
        <w:t xml:space="preserve"> PROCEDIMENTO</w:t>
      </w:r>
    </w:p>
    <w:p w14:paraId="5770E968" w14:textId="77777777" w:rsidR="00990E74" w:rsidRPr="00BC5784" w:rsidRDefault="00A734AB" w:rsidP="00AC5875">
      <w:pPr>
        <w:pStyle w:val="PlainText2"/>
        <w:numPr>
          <w:ilvl w:val="4"/>
          <w:numId w:val="18"/>
        </w:numPr>
        <w:ind w:left="1701"/>
        <w:rPr>
          <w:rFonts w:asciiTheme="majorHAnsi" w:hAnsiTheme="majorHAnsi" w:cstheme="majorHAnsi"/>
          <w:b/>
          <w:sz w:val="22"/>
          <w:szCs w:val="22"/>
        </w:rPr>
      </w:pPr>
      <w:r w:rsidRPr="00BC5784">
        <w:rPr>
          <w:rFonts w:asciiTheme="majorHAnsi" w:hAnsiTheme="majorHAnsi" w:cstheme="majorHAnsi"/>
          <w:sz w:val="22"/>
          <w:szCs w:val="22"/>
        </w:rPr>
        <w:t xml:space="preserve">O </w:t>
      </w:r>
      <w:r w:rsidR="00990E74" w:rsidRPr="00BC5784">
        <w:rPr>
          <w:rFonts w:asciiTheme="majorHAnsi" w:hAnsiTheme="majorHAnsi" w:cstheme="majorHAnsi"/>
          <w:b/>
          <w:sz w:val="22"/>
          <w:szCs w:val="22"/>
        </w:rPr>
        <w:t>CONVITE À APRESENTAÇÃO DE PROPOSTAS</w:t>
      </w:r>
    </w:p>
    <w:p w14:paraId="21B72E8C" w14:textId="77777777" w:rsidR="008507A1" w:rsidRPr="00BC5784" w:rsidRDefault="00990E74" w:rsidP="008507A1">
      <w:pPr>
        <w:pStyle w:val="PlainText2"/>
        <w:ind w:left="567" w:firstLine="0"/>
        <w:rPr>
          <w:rFonts w:asciiTheme="majorHAnsi" w:hAnsiTheme="majorHAnsi" w:cstheme="majorHAnsi"/>
          <w:sz w:val="22"/>
          <w:szCs w:val="22"/>
        </w:rPr>
      </w:pPr>
      <w:r w:rsidRPr="00BC5784">
        <w:rPr>
          <w:rFonts w:asciiTheme="majorHAnsi" w:hAnsiTheme="majorHAnsi" w:cstheme="majorHAnsi"/>
          <w:b/>
          <w:sz w:val="22"/>
          <w:szCs w:val="22"/>
        </w:rPr>
        <w:t xml:space="preserve"> </w:t>
      </w:r>
      <w:r w:rsidR="00A734AB" w:rsidRPr="00BC5784">
        <w:rPr>
          <w:rFonts w:asciiTheme="majorHAnsi" w:hAnsiTheme="majorHAnsi" w:cstheme="majorHAnsi"/>
          <w:sz w:val="22"/>
          <w:szCs w:val="22"/>
        </w:rPr>
        <w:t>O</w:t>
      </w:r>
      <w:r w:rsidR="00A734AB" w:rsidRPr="00BC5784">
        <w:rPr>
          <w:rFonts w:asciiTheme="majorHAnsi" w:hAnsiTheme="majorHAnsi" w:cstheme="majorHAnsi"/>
          <w:b/>
          <w:sz w:val="22"/>
          <w:szCs w:val="22"/>
        </w:rPr>
        <w:t xml:space="preserve"> </w:t>
      </w:r>
      <w:r w:rsidRPr="00BC5784">
        <w:rPr>
          <w:rFonts w:asciiTheme="majorHAnsi" w:hAnsiTheme="majorHAnsi" w:cstheme="majorHAnsi"/>
          <w:b/>
          <w:sz w:val="22"/>
          <w:szCs w:val="22"/>
        </w:rPr>
        <w:t>CADERNO DE ENCARGOS</w:t>
      </w:r>
      <w:r w:rsidRPr="00BC5784">
        <w:rPr>
          <w:rFonts w:asciiTheme="majorHAnsi" w:hAnsiTheme="majorHAnsi" w:cstheme="majorHAnsi"/>
          <w:sz w:val="22"/>
          <w:szCs w:val="22"/>
        </w:rPr>
        <w:t>.</w:t>
      </w:r>
    </w:p>
    <w:p w14:paraId="0B817CB1" w14:textId="71339F04" w:rsidR="008507A1" w:rsidRPr="00AC3F55" w:rsidRDefault="00593B1F" w:rsidP="00593B1F">
      <w:pPr>
        <w:pStyle w:val="Cabealho2"/>
        <w:spacing w:before="720" w:after="360" w:line="260" w:lineRule="exact"/>
        <w:ind w:left="0" w:firstLine="0"/>
        <w:rPr>
          <w:rFonts w:asciiTheme="majorHAnsi" w:hAnsiTheme="majorHAnsi" w:cstheme="majorHAnsi"/>
          <w:lang w:val="pt-PT"/>
        </w:rPr>
      </w:pPr>
      <w:bookmarkStart w:id="25" w:name="_Ref213169216"/>
      <w:bookmarkStart w:id="26" w:name="_Ref213170052"/>
      <w:bookmarkStart w:id="27" w:name="_Ref213170091"/>
      <w:bookmarkStart w:id="28" w:name="_Ref213170420"/>
      <w:bookmarkStart w:id="29" w:name="_Toc214453313"/>
      <w:bookmarkStart w:id="30" w:name="_Toc104930692"/>
      <w:r>
        <w:rPr>
          <w:rFonts w:asciiTheme="majorHAnsi" w:hAnsiTheme="majorHAnsi" w:cstheme="majorHAnsi"/>
          <w:lang w:val="pt-PT"/>
        </w:rPr>
        <w:t xml:space="preserve">- </w:t>
      </w:r>
      <w:r w:rsidR="008507A1" w:rsidRPr="00AC3F55">
        <w:rPr>
          <w:rFonts w:asciiTheme="majorHAnsi" w:hAnsiTheme="majorHAnsi" w:cstheme="majorHAnsi"/>
          <w:lang w:val="pt-PT"/>
        </w:rPr>
        <w:t xml:space="preserve">Consulta </w:t>
      </w:r>
      <w:r w:rsidR="00A734AB">
        <w:rPr>
          <w:rFonts w:asciiTheme="majorHAnsi" w:hAnsiTheme="majorHAnsi" w:cstheme="majorHAnsi"/>
          <w:lang w:val="pt-PT"/>
        </w:rPr>
        <w:t xml:space="preserve">e disponibilização </w:t>
      </w:r>
      <w:r w:rsidR="008507A1" w:rsidRPr="00AC3F55">
        <w:rPr>
          <w:rFonts w:asciiTheme="majorHAnsi" w:hAnsiTheme="majorHAnsi" w:cstheme="majorHAnsi"/>
          <w:lang w:val="pt-PT"/>
        </w:rPr>
        <w:t xml:space="preserve">das Peças do </w:t>
      </w:r>
      <w:bookmarkEnd w:id="25"/>
      <w:bookmarkEnd w:id="26"/>
      <w:bookmarkEnd w:id="27"/>
      <w:bookmarkEnd w:id="28"/>
      <w:bookmarkEnd w:id="29"/>
      <w:r w:rsidR="00A734AB">
        <w:rPr>
          <w:rFonts w:asciiTheme="majorHAnsi" w:hAnsiTheme="majorHAnsi" w:cstheme="majorHAnsi"/>
          <w:lang w:val="pt-PT"/>
        </w:rPr>
        <w:t>Procedimento</w:t>
      </w:r>
      <w:bookmarkEnd w:id="30"/>
      <w:r w:rsidR="008507A1" w:rsidRPr="00AC3F55">
        <w:rPr>
          <w:rFonts w:asciiTheme="majorHAnsi" w:hAnsiTheme="majorHAnsi" w:cstheme="majorHAnsi"/>
          <w:lang w:val="pt-PT"/>
        </w:rPr>
        <w:t xml:space="preserve"> </w:t>
      </w:r>
    </w:p>
    <w:p w14:paraId="01993EE3" w14:textId="77777777" w:rsidR="00A734AB" w:rsidRPr="00BC5784" w:rsidRDefault="00A734AB" w:rsidP="00B0040E">
      <w:pPr>
        <w:pStyle w:val="PlainText1"/>
        <w:ind w:left="0" w:firstLine="0"/>
        <w:rPr>
          <w:rFonts w:asciiTheme="majorHAnsi" w:hAnsiTheme="majorHAnsi" w:cstheme="majorHAnsi"/>
          <w:sz w:val="22"/>
          <w:szCs w:val="22"/>
        </w:rPr>
      </w:pPr>
      <w:r w:rsidRPr="00BC5784">
        <w:rPr>
          <w:rFonts w:asciiTheme="majorHAnsi" w:hAnsiTheme="majorHAnsi" w:cstheme="majorHAnsi"/>
          <w:sz w:val="22"/>
          <w:szCs w:val="22"/>
        </w:rPr>
        <w:t xml:space="preserve">A tramitação do presente procedimento pré-contratual será efetuada na plataforma eletrónica de contratação pública designada ____________________ </w:t>
      </w:r>
      <w:r w:rsidRPr="00BC5784">
        <w:rPr>
          <w:rFonts w:asciiTheme="majorHAnsi" w:hAnsiTheme="majorHAnsi" w:cstheme="majorHAnsi"/>
          <w:i/>
          <w:sz w:val="22"/>
          <w:szCs w:val="22"/>
          <w:u w:val="dotted"/>
        </w:rPr>
        <w:t>(identificar a plataforma eletrónica)</w:t>
      </w:r>
      <w:r w:rsidRPr="00BC5784">
        <w:rPr>
          <w:rFonts w:asciiTheme="majorHAnsi" w:hAnsiTheme="majorHAnsi" w:cstheme="majorHAnsi"/>
          <w:sz w:val="22"/>
          <w:szCs w:val="22"/>
        </w:rPr>
        <w:t xml:space="preserve">, disponível através do sítio eletrónico _________________________ </w:t>
      </w:r>
      <w:r w:rsidRPr="00BC5784">
        <w:rPr>
          <w:rFonts w:asciiTheme="majorHAnsi" w:hAnsiTheme="majorHAnsi" w:cstheme="majorHAnsi"/>
          <w:i/>
          <w:sz w:val="22"/>
          <w:szCs w:val="22"/>
          <w:u w:val="dotted"/>
        </w:rPr>
        <w:t>(identificar o respetivo sítio da internet).</w:t>
      </w:r>
    </w:p>
    <w:p w14:paraId="6F0E40DC" w14:textId="77777777" w:rsidR="008507A1" w:rsidRPr="00BC5784" w:rsidRDefault="00990E74" w:rsidP="00B0040E">
      <w:pPr>
        <w:pStyle w:val="PlainText1"/>
        <w:ind w:left="0" w:firstLine="0"/>
        <w:rPr>
          <w:rFonts w:asciiTheme="majorHAnsi" w:hAnsiTheme="majorHAnsi" w:cstheme="majorHAnsi"/>
          <w:sz w:val="22"/>
          <w:szCs w:val="22"/>
        </w:rPr>
      </w:pPr>
      <w:r w:rsidRPr="00BC5784">
        <w:rPr>
          <w:rFonts w:asciiTheme="majorHAnsi" w:hAnsiTheme="majorHAnsi" w:cstheme="majorHAnsi"/>
          <w:sz w:val="22"/>
          <w:szCs w:val="22"/>
        </w:rPr>
        <w:t xml:space="preserve">As peças do </w:t>
      </w:r>
      <w:r w:rsidRPr="00BC5784">
        <w:rPr>
          <w:rFonts w:asciiTheme="majorHAnsi" w:hAnsiTheme="majorHAnsi" w:cstheme="majorHAnsi"/>
          <w:b/>
          <w:sz w:val="22"/>
          <w:szCs w:val="22"/>
        </w:rPr>
        <w:t>CONCURSO PÚBLICO SIMPLIFICADO ou CONCURSO LIMITADO POR PRÉVIA QUALIFICAÇÃO SIMPLIFICADO</w:t>
      </w:r>
      <w:r w:rsidRPr="00BC5784">
        <w:rPr>
          <w:rFonts w:asciiTheme="majorHAnsi" w:hAnsiTheme="majorHAnsi" w:cstheme="majorHAnsi"/>
          <w:sz w:val="22"/>
          <w:szCs w:val="22"/>
        </w:rPr>
        <w:t xml:space="preserve"> </w:t>
      </w:r>
      <w:r w:rsidRPr="00BC5784">
        <w:rPr>
          <w:rFonts w:asciiTheme="majorHAnsi" w:hAnsiTheme="majorHAnsi" w:cstheme="majorHAnsi"/>
          <w:sz w:val="22"/>
          <w:szCs w:val="22"/>
          <w:u w:val="dotted"/>
        </w:rPr>
        <w:t>(</w:t>
      </w:r>
      <w:r w:rsidRPr="00BC5784">
        <w:rPr>
          <w:rFonts w:asciiTheme="majorHAnsi" w:hAnsiTheme="majorHAnsi" w:cstheme="majorHAnsi"/>
          <w:i/>
          <w:sz w:val="22"/>
          <w:szCs w:val="22"/>
          <w:u w:val="dotted"/>
        </w:rPr>
        <w:t>Escolher o procedimento pré-contratual adotado</w:t>
      </w:r>
      <w:r w:rsidRPr="00BC5784">
        <w:rPr>
          <w:rFonts w:asciiTheme="majorHAnsi" w:hAnsiTheme="majorHAnsi" w:cstheme="majorHAnsi"/>
          <w:sz w:val="22"/>
          <w:szCs w:val="22"/>
          <w:u w:val="dotted"/>
        </w:rPr>
        <w:t>)</w:t>
      </w:r>
      <w:r w:rsidR="00A734AB" w:rsidRPr="00BC5784">
        <w:rPr>
          <w:rFonts w:asciiTheme="majorHAnsi" w:hAnsiTheme="majorHAnsi" w:cstheme="majorHAnsi"/>
          <w:sz w:val="22"/>
          <w:szCs w:val="22"/>
        </w:rPr>
        <w:t xml:space="preserve"> previstas no artigo anterior, são disponibilizadas pela ENTIDADE ADJUDICANTE </w:t>
      </w:r>
      <w:hyperlink r:id="rId8" w:history="1"/>
      <w:r w:rsidR="00A734AB" w:rsidRPr="00BC5784">
        <w:rPr>
          <w:rFonts w:asciiTheme="majorHAnsi" w:hAnsiTheme="majorHAnsi" w:cstheme="majorHAnsi"/>
          <w:sz w:val="22"/>
          <w:szCs w:val="22"/>
        </w:rPr>
        <w:t>na plataforma eletrónica, a partir da data de publicação do anúncio</w:t>
      </w:r>
      <w:r w:rsidRPr="00BC5784">
        <w:rPr>
          <w:rFonts w:asciiTheme="majorHAnsi" w:hAnsiTheme="majorHAnsi" w:cstheme="majorHAnsi"/>
          <w:sz w:val="22"/>
          <w:szCs w:val="22"/>
        </w:rPr>
        <w:t>.</w:t>
      </w:r>
    </w:p>
    <w:p w14:paraId="10DB332F" w14:textId="77777777" w:rsidR="00A734AB" w:rsidRPr="00AC3F55" w:rsidRDefault="008507A1" w:rsidP="00A734AB">
      <w:pPr>
        <w:pStyle w:val="PlainText1"/>
        <w:ind w:left="0" w:firstLine="0"/>
        <w:rPr>
          <w:rFonts w:asciiTheme="majorHAnsi" w:hAnsiTheme="majorHAnsi" w:cstheme="majorHAnsi"/>
        </w:rPr>
      </w:pPr>
      <w:r w:rsidRPr="00BC5784">
        <w:rPr>
          <w:rFonts w:asciiTheme="majorHAnsi" w:hAnsiTheme="majorHAnsi" w:cstheme="majorHAnsi"/>
          <w:sz w:val="22"/>
          <w:szCs w:val="22"/>
        </w:rPr>
        <w:t>Sem prejuízo do disposto no número anterior, o suporte físico das PEÇAS DO CONCURSO encontra-se patente na sede da ______________________, sita em __________________, onde pode ser consultado, durante as horas de expediente (das 9H30 às 12H00 e das 14H00 às 16H30), desde a data da publicação do anúncio até à data limite de apresentação das propostas.</w:t>
      </w:r>
    </w:p>
    <w:p w14:paraId="44474972" w14:textId="12D9E93B" w:rsidR="008507A1" w:rsidRDefault="00593B1F" w:rsidP="00593B1F">
      <w:pPr>
        <w:pStyle w:val="Cabealho2"/>
        <w:spacing w:before="720" w:after="360" w:line="260" w:lineRule="exact"/>
        <w:ind w:left="0" w:firstLine="0"/>
        <w:rPr>
          <w:rFonts w:asciiTheme="majorHAnsi" w:hAnsiTheme="majorHAnsi" w:cstheme="majorHAnsi"/>
          <w:lang w:val="pt-PT"/>
        </w:rPr>
      </w:pPr>
      <w:bookmarkStart w:id="31" w:name="_Ref213169440"/>
      <w:bookmarkStart w:id="32" w:name="_Toc214453314"/>
      <w:bookmarkStart w:id="33" w:name="_Toc104930693"/>
      <w:r>
        <w:rPr>
          <w:rFonts w:asciiTheme="majorHAnsi" w:hAnsiTheme="majorHAnsi" w:cstheme="majorHAnsi"/>
          <w:lang w:val="pt-PT"/>
        </w:rPr>
        <w:lastRenderedPageBreak/>
        <w:t xml:space="preserve">- </w:t>
      </w:r>
      <w:r w:rsidR="008507A1" w:rsidRPr="00AC3F55">
        <w:rPr>
          <w:rFonts w:asciiTheme="majorHAnsi" w:hAnsiTheme="majorHAnsi" w:cstheme="majorHAnsi"/>
          <w:lang w:val="pt-PT"/>
        </w:rPr>
        <w:t>Esclarecimentos relativos às Peças do Concurso</w:t>
      </w:r>
      <w:bookmarkEnd w:id="31"/>
      <w:bookmarkEnd w:id="32"/>
      <w:bookmarkEnd w:id="33"/>
    </w:p>
    <w:p w14:paraId="7DD97D2B" w14:textId="77777777" w:rsidR="00A734AB" w:rsidRPr="00BC5784" w:rsidRDefault="00A734AB" w:rsidP="00A734AB">
      <w:pPr>
        <w:pStyle w:val="PlainText1"/>
        <w:ind w:left="0" w:firstLine="0"/>
        <w:rPr>
          <w:rFonts w:asciiTheme="majorHAnsi" w:hAnsiTheme="majorHAnsi" w:cstheme="majorHAnsi"/>
          <w:sz w:val="22"/>
          <w:szCs w:val="22"/>
        </w:rPr>
      </w:pPr>
      <w:r w:rsidRPr="00BC5784">
        <w:rPr>
          <w:rFonts w:asciiTheme="majorHAnsi" w:hAnsiTheme="majorHAnsi" w:cstheme="majorHAnsi"/>
          <w:sz w:val="22"/>
          <w:szCs w:val="22"/>
        </w:rPr>
        <w:t xml:space="preserve">Os interessados podem solicitar os esclarecimentos necessários à boa compreensão e interpretação das PEÇAS DO CONCURSO, os quais devem ser solicitados, por escrito, através da plataforma eletrónica identificada no artigo 7º, dirigida ao órgão competente para a decisão de contratar, dentro do primeiro terço do prazo fixado para a apresentação das propostas, isto é, até ao dia __ de ________ </w:t>
      </w:r>
      <w:proofErr w:type="spellStart"/>
      <w:r w:rsidRPr="00BC5784">
        <w:rPr>
          <w:rFonts w:asciiTheme="majorHAnsi" w:hAnsiTheme="majorHAnsi" w:cstheme="majorHAnsi"/>
          <w:sz w:val="22"/>
          <w:szCs w:val="22"/>
        </w:rPr>
        <w:t>de</w:t>
      </w:r>
      <w:proofErr w:type="spellEnd"/>
      <w:r w:rsidRPr="00BC5784">
        <w:rPr>
          <w:rFonts w:asciiTheme="majorHAnsi" w:hAnsiTheme="majorHAnsi" w:cstheme="majorHAnsi"/>
          <w:sz w:val="22"/>
          <w:szCs w:val="22"/>
        </w:rPr>
        <w:t xml:space="preserve"> 202_.</w:t>
      </w:r>
    </w:p>
    <w:p w14:paraId="1BA3C3E6" w14:textId="77777777" w:rsidR="00A734AB" w:rsidRPr="00BC5784" w:rsidRDefault="00A734AB" w:rsidP="00A734AB">
      <w:pPr>
        <w:pStyle w:val="PlainText1"/>
        <w:ind w:left="0" w:firstLine="0"/>
        <w:rPr>
          <w:rFonts w:asciiTheme="majorHAnsi" w:hAnsiTheme="majorHAnsi" w:cstheme="majorHAnsi"/>
          <w:sz w:val="22"/>
          <w:szCs w:val="22"/>
        </w:rPr>
      </w:pPr>
      <w:r w:rsidRPr="00BC5784">
        <w:rPr>
          <w:rFonts w:asciiTheme="majorHAnsi" w:hAnsiTheme="majorHAnsi" w:cstheme="majorHAnsi"/>
          <w:sz w:val="22"/>
          <w:szCs w:val="22"/>
        </w:rPr>
        <w:t xml:space="preserve">O órgão competente para a decisão de contratar deverá prestar os esclarecimentos solicitados, até ao termo do segundo terço do prazo fixado para a apresentação das propostas, ou seja, até ao dia __ de _________ </w:t>
      </w:r>
      <w:proofErr w:type="spellStart"/>
      <w:r w:rsidRPr="00BC5784">
        <w:rPr>
          <w:rFonts w:asciiTheme="majorHAnsi" w:hAnsiTheme="majorHAnsi" w:cstheme="majorHAnsi"/>
          <w:sz w:val="22"/>
          <w:szCs w:val="22"/>
        </w:rPr>
        <w:t>de</w:t>
      </w:r>
      <w:proofErr w:type="spellEnd"/>
      <w:r w:rsidRPr="00BC5784">
        <w:rPr>
          <w:rFonts w:asciiTheme="majorHAnsi" w:hAnsiTheme="majorHAnsi" w:cstheme="majorHAnsi"/>
          <w:sz w:val="22"/>
          <w:szCs w:val="22"/>
        </w:rPr>
        <w:t xml:space="preserve"> 202_.</w:t>
      </w:r>
    </w:p>
    <w:p w14:paraId="749F09F8" w14:textId="77777777" w:rsidR="00A734AB" w:rsidRPr="00BC5784" w:rsidRDefault="00A734AB" w:rsidP="00A734AB">
      <w:pPr>
        <w:pStyle w:val="PlainText1"/>
        <w:ind w:left="0" w:firstLine="0"/>
        <w:rPr>
          <w:rFonts w:asciiTheme="majorHAnsi" w:hAnsiTheme="majorHAnsi" w:cstheme="majorHAnsi"/>
          <w:sz w:val="22"/>
          <w:szCs w:val="22"/>
        </w:rPr>
      </w:pPr>
      <w:bookmarkStart w:id="34" w:name="_Hlk66871062"/>
      <w:r w:rsidRPr="00BC5784">
        <w:rPr>
          <w:rFonts w:asciiTheme="majorHAnsi" w:hAnsiTheme="majorHAnsi" w:cstheme="majorHAnsi"/>
          <w:sz w:val="22"/>
          <w:szCs w:val="22"/>
        </w:rPr>
        <w:t>Quando as retificações ou os esclarecimentos previstos no artigo 50º do CCP sejam comunicados para além do prazo estabelecido para o efeito, o prazo fixado para a apresentação das propostas deve ser prorrogado, no mínimo, por período equivalente ao do atraso verificado</w:t>
      </w:r>
      <w:bookmarkEnd w:id="34"/>
      <w:r w:rsidRPr="00BC5784">
        <w:rPr>
          <w:rFonts w:asciiTheme="majorHAnsi" w:hAnsiTheme="majorHAnsi" w:cstheme="majorHAnsi"/>
          <w:sz w:val="22"/>
          <w:szCs w:val="22"/>
        </w:rPr>
        <w:t>.</w:t>
      </w:r>
    </w:p>
    <w:p w14:paraId="144E70DF" w14:textId="77777777" w:rsidR="00A734AB" w:rsidRPr="00BC5784" w:rsidRDefault="00A734AB" w:rsidP="00A734AB">
      <w:pPr>
        <w:pStyle w:val="PlainText1"/>
        <w:ind w:left="0" w:firstLine="0"/>
        <w:rPr>
          <w:rFonts w:asciiTheme="majorHAnsi" w:hAnsiTheme="majorHAnsi" w:cstheme="majorHAnsi"/>
          <w:sz w:val="22"/>
          <w:szCs w:val="22"/>
        </w:rPr>
      </w:pPr>
      <w:r w:rsidRPr="00BC5784">
        <w:rPr>
          <w:rFonts w:asciiTheme="majorHAnsi" w:hAnsiTheme="majorHAnsi" w:cstheme="majorHAnsi"/>
          <w:sz w:val="22"/>
          <w:szCs w:val="22"/>
        </w:rPr>
        <w:t>O prazo fixado para a apresentação das propostas pode igualmente ser prorrogado pela ENTIDADE ADJUDICANTE quando, devido ao seu volume, as PEÇAS DO CONCURSO não possam ser fornecidas no prazo previsto no número anterior.</w:t>
      </w:r>
    </w:p>
    <w:p w14:paraId="204CE591" w14:textId="77777777" w:rsidR="00A734AB" w:rsidRPr="00BC5784" w:rsidRDefault="00A734AB" w:rsidP="00A734AB">
      <w:pPr>
        <w:pStyle w:val="PlainText1"/>
        <w:ind w:left="0" w:firstLine="0"/>
        <w:rPr>
          <w:rFonts w:asciiTheme="majorHAnsi" w:hAnsiTheme="majorHAnsi" w:cstheme="majorHAnsi"/>
          <w:sz w:val="22"/>
          <w:szCs w:val="22"/>
        </w:rPr>
      </w:pPr>
      <w:bookmarkStart w:id="35" w:name="_Hlk66871112"/>
      <w:r w:rsidRPr="00BC5784">
        <w:rPr>
          <w:rFonts w:asciiTheme="majorHAnsi" w:hAnsiTheme="majorHAnsi" w:cstheme="majorHAnsi"/>
          <w:sz w:val="22"/>
          <w:szCs w:val="22"/>
        </w:rPr>
        <w:t>As decisões referentes à prorrogação do prazo fixado para a apresentação das propostas cabem ao órgão competente para a decisão de contratar.</w:t>
      </w:r>
      <w:bookmarkEnd w:id="35"/>
    </w:p>
    <w:p w14:paraId="410FBB40" w14:textId="77777777" w:rsidR="00A734AB" w:rsidRPr="00A734AB" w:rsidRDefault="00A734AB" w:rsidP="00A734AB">
      <w:pPr>
        <w:pStyle w:val="PlainText1"/>
        <w:ind w:left="0" w:firstLine="0"/>
      </w:pPr>
      <w:bookmarkStart w:id="36" w:name="_Hlk66871344"/>
      <w:r w:rsidRPr="00BC5784">
        <w:rPr>
          <w:rFonts w:asciiTheme="majorHAnsi" w:hAnsiTheme="majorHAnsi" w:cstheme="majorHAnsi"/>
          <w:sz w:val="22"/>
          <w:szCs w:val="22"/>
        </w:rPr>
        <w:t>Os esclarecimentos, as retificações e as decisões referentes à prorrogação do prazo fixado para a apresentação das propostas são disponibilizadas na plataforma eletrónica indicada e juntas às demais peças do procedimento que se encontrem patentes para consulta, fazendo parte integrante das mesmas e prevalecendo sobre estas em caso de divergência</w:t>
      </w:r>
      <w:bookmarkEnd w:id="36"/>
      <w:r w:rsidRPr="00BC5784">
        <w:rPr>
          <w:rFonts w:asciiTheme="majorHAnsi" w:hAnsiTheme="majorHAnsi" w:cstheme="majorHAnsi"/>
          <w:sz w:val="22"/>
          <w:szCs w:val="22"/>
        </w:rPr>
        <w:t>, devendo ser notificadas a todos os interessados.</w:t>
      </w:r>
    </w:p>
    <w:p w14:paraId="138F5C58" w14:textId="28EC7735" w:rsidR="008507A1" w:rsidRDefault="00593B1F" w:rsidP="00593B1F">
      <w:pPr>
        <w:pStyle w:val="Cabealho2"/>
        <w:spacing w:before="720" w:after="360" w:line="260" w:lineRule="exact"/>
        <w:ind w:left="0" w:firstLine="0"/>
        <w:rPr>
          <w:rFonts w:asciiTheme="majorHAnsi" w:hAnsiTheme="majorHAnsi" w:cstheme="majorHAnsi"/>
          <w:lang w:val="pt-PT"/>
        </w:rPr>
      </w:pPr>
      <w:bookmarkStart w:id="37" w:name="_Toc214453315"/>
      <w:bookmarkStart w:id="38" w:name="_Toc104930694"/>
      <w:r>
        <w:rPr>
          <w:rFonts w:asciiTheme="majorHAnsi" w:hAnsiTheme="majorHAnsi" w:cstheme="majorHAnsi"/>
          <w:lang w:val="pt-PT"/>
        </w:rPr>
        <w:t xml:space="preserve">- </w:t>
      </w:r>
      <w:r w:rsidR="008507A1" w:rsidRPr="00AC3F55">
        <w:rPr>
          <w:rFonts w:asciiTheme="majorHAnsi" w:hAnsiTheme="majorHAnsi" w:cstheme="majorHAnsi"/>
          <w:lang w:val="pt-PT"/>
        </w:rPr>
        <w:t>Erros e omissões do Caderno de Encargos</w:t>
      </w:r>
      <w:bookmarkEnd w:id="37"/>
      <w:bookmarkEnd w:id="38"/>
    </w:p>
    <w:p w14:paraId="7DD66A7D" w14:textId="77777777" w:rsidR="00A734AB" w:rsidRPr="00BC5784" w:rsidRDefault="00A734AB" w:rsidP="00A734AB">
      <w:pPr>
        <w:pStyle w:val="PlainText1"/>
        <w:ind w:left="0" w:firstLine="0"/>
        <w:rPr>
          <w:rFonts w:asciiTheme="majorHAnsi" w:hAnsiTheme="majorHAnsi" w:cstheme="majorHAnsi"/>
          <w:sz w:val="22"/>
          <w:szCs w:val="22"/>
        </w:rPr>
      </w:pPr>
      <w:bookmarkStart w:id="39" w:name="_Hlk66871374"/>
      <w:r w:rsidRPr="00BC5784">
        <w:rPr>
          <w:rFonts w:asciiTheme="majorHAnsi" w:hAnsiTheme="majorHAnsi" w:cstheme="majorHAnsi"/>
          <w:sz w:val="22"/>
          <w:szCs w:val="22"/>
        </w:rPr>
        <w:t>No primeiro terço do prazo fixado para a apresentação das propostas, os interessados podem apresentar ao órgão competente para a decisão de contratar, uma lista na qual identifiquem, expressa e inequivocamente, os erros e as omissões das peças do procedimento por si detetados.</w:t>
      </w:r>
      <w:bookmarkEnd w:id="39"/>
    </w:p>
    <w:p w14:paraId="25C04B67" w14:textId="77777777" w:rsidR="00A734AB" w:rsidRPr="00BC5784" w:rsidRDefault="00A734AB" w:rsidP="00A734AB">
      <w:pPr>
        <w:pStyle w:val="PlainText1"/>
        <w:ind w:left="0" w:firstLine="0"/>
        <w:rPr>
          <w:rFonts w:asciiTheme="majorHAnsi" w:hAnsiTheme="majorHAnsi" w:cstheme="majorHAnsi"/>
          <w:sz w:val="22"/>
          <w:szCs w:val="22"/>
        </w:rPr>
      </w:pPr>
      <w:bookmarkStart w:id="40" w:name="_Hlk66871391"/>
      <w:r w:rsidRPr="00BC5784">
        <w:rPr>
          <w:rFonts w:asciiTheme="majorHAnsi" w:hAnsiTheme="majorHAnsi" w:cstheme="majorHAnsi"/>
          <w:sz w:val="22"/>
          <w:szCs w:val="22"/>
        </w:rPr>
        <w:t>Até ao termo do segundo terço do prazo fixado para a apresentação das propostas, o órgão competente para a decisão de contratar pronuncia-se sobre os erros e omissões identificados pelos interessados, considerando-se rejeitados todos os que, até ao final daquele prazo, não sejam por ele expressamente aceites, nos termos do disposto na alínea b) do nº 5 do artigo 50º do CCP.</w:t>
      </w:r>
      <w:bookmarkEnd w:id="40"/>
    </w:p>
    <w:p w14:paraId="5D1969FC" w14:textId="77777777" w:rsidR="00A734AB" w:rsidRPr="00BC5784" w:rsidRDefault="00A734AB" w:rsidP="00A734AB">
      <w:pPr>
        <w:pStyle w:val="PlainText1"/>
        <w:ind w:left="0" w:firstLine="0"/>
        <w:rPr>
          <w:rFonts w:asciiTheme="majorHAnsi" w:hAnsiTheme="majorHAnsi" w:cstheme="majorHAnsi"/>
          <w:sz w:val="22"/>
          <w:szCs w:val="22"/>
        </w:rPr>
      </w:pPr>
      <w:bookmarkStart w:id="41" w:name="_Hlk66871408"/>
      <w:r w:rsidRPr="00BC5784">
        <w:rPr>
          <w:rFonts w:asciiTheme="majorHAnsi" w:hAnsiTheme="majorHAnsi" w:cstheme="majorHAnsi"/>
          <w:sz w:val="22"/>
          <w:szCs w:val="22"/>
        </w:rPr>
        <w:lastRenderedPageBreak/>
        <w:t>Quando as retificações ou a aceitação de erros ou de omissões das peças do procedimento referidas no artigo 50º do CCP, independentemente do momento da sua comunicação, implicarem alterações de aspetos fundamentais das peças do procedimento, o prazo fixado para a apresentação das propostas deve ser prorrogado, no mínimo, por período equivalente ao tempo decorrido desde o início daquele prazo até à comunicação das retificações ou à publicitação da decisão de aceitação de erros ou de omissões.</w:t>
      </w:r>
      <w:bookmarkEnd w:id="41"/>
    </w:p>
    <w:p w14:paraId="3303D1E6" w14:textId="77777777" w:rsidR="00A734AB" w:rsidRPr="00BC5784" w:rsidRDefault="00A734AB" w:rsidP="00A734AB">
      <w:pPr>
        <w:pStyle w:val="PlainText1"/>
        <w:ind w:left="0" w:firstLine="0"/>
        <w:rPr>
          <w:rFonts w:asciiTheme="majorHAnsi" w:hAnsiTheme="majorHAnsi" w:cstheme="majorHAnsi"/>
          <w:sz w:val="22"/>
          <w:szCs w:val="22"/>
        </w:rPr>
      </w:pPr>
      <w:bookmarkStart w:id="42" w:name="_Hlk66871423"/>
      <w:r w:rsidRPr="00BC5784">
        <w:rPr>
          <w:rFonts w:asciiTheme="majorHAnsi" w:hAnsiTheme="majorHAnsi" w:cstheme="majorHAnsi"/>
          <w:sz w:val="22"/>
          <w:szCs w:val="22"/>
        </w:rPr>
        <w:t>As decisões referentes à prorrogação de prazo referidas no ponto anterior cabem ao órgão competente para a decisão de contratar.</w:t>
      </w:r>
    </w:p>
    <w:p w14:paraId="349826DE" w14:textId="77777777" w:rsidR="00A734AB" w:rsidRPr="00A734AB" w:rsidRDefault="00A734AB" w:rsidP="00343FFF">
      <w:pPr>
        <w:pStyle w:val="PlainText1"/>
        <w:ind w:left="0" w:firstLine="0"/>
      </w:pPr>
      <w:bookmarkStart w:id="43" w:name="_Hlk66871444"/>
      <w:bookmarkEnd w:id="42"/>
      <w:r w:rsidRPr="00BC5784">
        <w:rPr>
          <w:rFonts w:asciiTheme="majorHAnsi" w:hAnsiTheme="majorHAnsi" w:cstheme="majorHAnsi"/>
          <w:sz w:val="22"/>
          <w:szCs w:val="22"/>
        </w:rPr>
        <w:t>As listas com a identificação dos erros e omissões detetados e as decisões referentes à prorrogação do prazo fixado para a apresentação das propostas são disponibilizadas na plataforma eletrónica indicada e juntas às demais peças do procedimento, fazendo parte integrante das mesmas e prevalecendo sobre estas em caso de divergência</w:t>
      </w:r>
      <w:bookmarkEnd w:id="43"/>
      <w:r w:rsidRPr="00BC5784">
        <w:rPr>
          <w:rFonts w:asciiTheme="majorHAnsi" w:hAnsiTheme="majorHAnsi" w:cstheme="majorHAnsi"/>
          <w:sz w:val="22"/>
          <w:szCs w:val="22"/>
        </w:rPr>
        <w:t>, devendo ser notificadas a todos os interessados.</w:t>
      </w:r>
    </w:p>
    <w:p w14:paraId="4C17E2F9" w14:textId="03A116C9" w:rsidR="008507A1" w:rsidRDefault="00593B1F" w:rsidP="00593B1F">
      <w:pPr>
        <w:pStyle w:val="Cabealho2"/>
        <w:spacing w:before="720" w:after="360" w:line="260" w:lineRule="exact"/>
        <w:ind w:left="0" w:firstLine="0"/>
        <w:rPr>
          <w:rFonts w:asciiTheme="majorHAnsi" w:hAnsiTheme="majorHAnsi" w:cstheme="majorHAnsi"/>
          <w:lang w:val="pt-PT"/>
        </w:rPr>
      </w:pPr>
      <w:bookmarkStart w:id="44" w:name="_Toc214453316"/>
      <w:bookmarkStart w:id="45" w:name="_Toc104930695"/>
      <w:r>
        <w:rPr>
          <w:rFonts w:asciiTheme="majorHAnsi" w:hAnsiTheme="majorHAnsi" w:cstheme="majorHAnsi"/>
          <w:lang w:val="pt-PT"/>
        </w:rPr>
        <w:t xml:space="preserve">- </w:t>
      </w:r>
      <w:r w:rsidR="008507A1" w:rsidRPr="00AC3F55">
        <w:rPr>
          <w:rFonts w:asciiTheme="majorHAnsi" w:hAnsiTheme="majorHAnsi" w:cstheme="majorHAnsi"/>
          <w:lang w:val="pt-PT"/>
        </w:rPr>
        <w:t>Inspeção do Local dos Trabalhos</w:t>
      </w:r>
      <w:bookmarkEnd w:id="44"/>
      <w:bookmarkEnd w:id="45"/>
    </w:p>
    <w:p w14:paraId="4B6B3982" w14:textId="77777777" w:rsidR="00A734AB" w:rsidRPr="00BC5784" w:rsidRDefault="00A734AB" w:rsidP="00A734AB">
      <w:pPr>
        <w:pStyle w:val="PlainText1"/>
        <w:ind w:left="0" w:firstLine="0"/>
        <w:rPr>
          <w:rFonts w:asciiTheme="majorHAnsi" w:hAnsiTheme="majorHAnsi" w:cstheme="majorHAnsi"/>
          <w:sz w:val="22"/>
          <w:szCs w:val="22"/>
        </w:rPr>
      </w:pPr>
      <w:r w:rsidRPr="00BC5784">
        <w:rPr>
          <w:rFonts w:asciiTheme="majorHAnsi" w:hAnsiTheme="majorHAnsi" w:cstheme="majorHAnsi"/>
          <w:sz w:val="22"/>
          <w:szCs w:val="22"/>
        </w:rPr>
        <w:t>Os interessados podem, mediante pedido escrito dirigido ao órgão competente para a decisão de contratar da ENTIDADE ADJUDICANTE, inspecionar por sua conta e risco os locais de execução das obras para a elaboração das suas propostas, devendo inteirar-se dos condicionalismos locais que influam no seu modo de execução, não podendo em caso algum, invocar a ausência dos aludidos reconhecimentos ou estudos para condicionar ou vir a alterar o preço da obra.</w:t>
      </w:r>
    </w:p>
    <w:p w14:paraId="6B89FBE7" w14:textId="77777777" w:rsidR="00A734AB" w:rsidRPr="00BC5784" w:rsidRDefault="00A734AB" w:rsidP="00A734AB">
      <w:pPr>
        <w:pStyle w:val="PlainText1"/>
        <w:ind w:left="0" w:firstLine="0"/>
        <w:rPr>
          <w:rFonts w:asciiTheme="majorHAnsi" w:hAnsiTheme="majorHAnsi" w:cstheme="majorHAnsi"/>
          <w:sz w:val="22"/>
          <w:szCs w:val="22"/>
        </w:rPr>
      </w:pPr>
      <w:r w:rsidRPr="00BC5784">
        <w:rPr>
          <w:rFonts w:asciiTheme="majorHAnsi" w:hAnsiTheme="majorHAnsi" w:cstheme="majorHAnsi"/>
          <w:sz w:val="22"/>
          <w:szCs w:val="22"/>
        </w:rPr>
        <w:t>Os concorrentes que efetuarem os estudos e/ou reconhecimentos referidos no número anterior, fazem-no em nome do Dono da Obra, sendo da sua responsabilidade restabelecer o terreno na situação em que se encontrava, bem como o pagamento de eventuais indemnizações por prejuízos causados com os referidos trabalhos.</w:t>
      </w:r>
    </w:p>
    <w:p w14:paraId="2791B84B" w14:textId="77777777" w:rsidR="00A734AB" w:rsidRPr="00F6018A" w:rsidRDefault="00A734AB" w:rsidP="00A734AB">
      <w:pPr>
        <w:pStyle w:val="PlainText1"/>
        <w:ind w:left="0" w:firstLine="0"/>
        <w:rPr>
          <w:rFonts w:asciiTheme="majorHAnsi" w:hAnsiTheme="majorHAnsi" w:cstheme="majorHAnsi"/>
        </w:rPr>
      </w:pPr>
      <w:r w:rsidRPr="00BC5784">
        <w:rPr>
          <w:rFonts w:asciiTheme="majorHAnsi" w:hAnsiTheme="majorHAnsi" w:cstheme="majorHAnsi"/>
          <w:sz w:val="22"/>
          <w:szCs w:val="22"/>
        </w:rPr>
        <w:t>Os elementos disponíveis do local dos trabalhos constam das presentes PEÇAS do CONCURSO. Têm carácter meramente informativo e não vinculativo, não sendo por isso de aceitar quaisquer reclamações sobre eventuais deficiências, erros ou omissões encontradas.</w:t>
      </w:r>
    </w:p>
    <w:p w14:paraId="1C57D3F7" w14:textId="77777777" w:rsidR="00A734AB" w:rsidRPr="00A734AB" w:rsidRDefault="00A734AB" w:rsidP="00A734AB">
      <w:pPr>
        <w:rPr>
          <w:lang w:val="pt-PT"/>
        </w:rPr>
      </w:pPr>
    </w:p>
    <w:p w14:paraId="706B5F7A" w14:textId="77777777" w:rsidR="008507A1" w:rsidRPr="00AC3F55" w:rsidRDefault="008507A1" w:rsidP="008507A1">
      <w:pPr>
        <w:pStyle w:val="Cabealho1"/>
        <w:rPr>
          <w:rFonts w:asciiTheme="majorHAnsi" w:hAnsiTheme="majorHAnsi" w:cstheme="majorHAnsi"/>
          <w:lang w:val="pt-PT"/>
        </w:rPr>
      </w:pPr>
      <w:bookmarkStart w:id="46" w:name="_Toc214453317"/>
      <w:bookmarkStart w:id="47" w:name="_Toc104930696"/>
      <w:r w:rsidRPr="00AC3F55">
        <w:rPr>
          <w:rFonts w:asciiTheme="majorHAnsi" w:hAnsiTheme="majorHAnsi" w:cstheme="majorHAnsi"/>
          <w:lang w:val="pt-PT"/>
        </w:rPr>
        <w:lastRenderedPageBreak/>
        <w:t>- Dos requisitos a que devem obedecer as propostas e a respetiva entrega</w:t>
      </w:r>
      <w:bookmarkEnd w:id="46"/>
      <w:bookmarkEnd w:id="47"/>
    </w:p>
    <w:p w14:paraId="623AC6BA" w14:textId="06E87A6C" w:rsidR="008507A1" w:rsidRPr="00AC3F55" w:rsidRDefault="00593B1F" w:rsidP="00593B1F">
      <w:pPr>
        <w:pStyle w:val="Cabealho2"/>
        <w:spacing w:before="720" w:after="360" w:line="260" w:lineRule="exact"/>
        <w:ind w:left="0" w:firstLine="0"/>
        <w:rPr>
          <w:rFonts w:asciiTheme="majorHAnsi" w:hAnsiTheme="majorHAnsi" w:cstheme="majorHAnsi"/>
          <w:lang w:val="pt-PT"/>
        </w:rPr>
      </w:pPr>
      <w:bookmarkStart w:id="48" w:name="_Ref213169692"/>
      <w:bookmarkStart w:id="49" w:name="_Ref213169741"/>
      <w:bookmarkStart w:id="50" w:name="_Ref213169824"/>
      <w:bookmarkStart w:id="51" w:name="_Ref213169877"/>
      <w:bookmarkStart w:id="52" w:name="_Ref213170460"/>
      <w:bookmarkStart w:id="53" w:name="_Ref213170506"/>
      <w:bookmarkStart w:id="54" w:name="_Ref213170527"/>
      <w:bookmarkStart w:id="55" w:name="_Ref213170585"/>
      <w:bookmarkStart w:id="56" w:name="_Ref213170705"/>
      <w:bookmarkStart w:id="57" w:name="_Ref213170774"/>
      <w:bookmarkStart w:id="58" w:name="_Ref213171316"/>
      <w:bookmarkStart w:id="59" w:name="_Ref213171787"/>
      <w:bookmarkStart w:id="60" w:name="_Ref213171999"/>
      <w:bookmarkStart w:id="61" w:name="_Ref213172069"/>
      <w:bookmarkStart w:id="62" w:name="_Ref213172147"/>
      <w:bookmarkStart w:id="63" w:name="_Ref213172317"/>
      <w:bookmarkStart w:id="64" w:name="_Ref213172404"/>
      <w:bookmarkStart w:id="65" w:name="_Ref213172483"/>
      <w:bookmarkStart w:id="66" w:name="_Ref213172524"/>
      <w:bookmarkStart w:id="67" w:name="_Toc214453318"/>
      <w:bookmarkStart w:id="68" w:name="_Toc104930697"/>
      <w:r>
        <w:rPr>
          <w:rFonts w:asciiTheme="majorHAnsi" w:hAnsiTheme="majorHAnsi" w:cstheme="majorHAnsi"/>
          <w:lang w:val="pt-PT"/>
        </w:rPr>
        <w:t xml:space="preserve">- </w:t>
      </w:r>
      <w:r w:rsidR="008507A1" w:rsidRPr="00AC3F55">
        <w:rPr>
          <w:rFonts w:asciiTheme="majorHAnsi" w:hAnsiTheme="majorHAnsi" w:cstheme="majorHAnsi"/>
          <w:lang w:val="pt-PT"/>
        </w:rPr>
        <w:t>Documentos da Proposta</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008507A1" w:rsidRPr="00AC3F55">
        <w:rPr>
          <w:rFonts w:asciiTheme="majorHAnsi" w:hAnsiTheme="majorHAnsi" w:cstheme="majorHAnsi"/>
          <w:lang w:val="pt-PT"/>
        </w:rPr>
        <w:t xml:space="preserve"> </w:t>
      </w:r>
    </w:p>
    <w:p w14:paraId="03E6ADB5" w14:textId="77777777" w:rsidR="008507A1" w:rsidRPr="00BC5784" w:rsidRDefault="008507A1" w:rsidP="003B421F">
      <w:pPr>
        <w:pStyle w:val="PlainText1"/>
        <w:ind w:left="0" w:firstLine="0"/>
        <w:rPr>
          <w:rFonts w:asciiTheme="majorHAnsi" w:hAnsiTheme="majorHAnsi" w:cstheme="majorHAnsi"/>
          <w:sz w:val="22"/>
          <w:szCs w:val="22"/>
        </w:rPr>
      </w:pPr>
      <w:r w:rsidRPr="00BC5784">
        <w:rPr>
          <w:rFonts w:asciiTheme="majorHAnsi" w:hAnsiTheme="majorHAnsi" w:cstheme="majorHAnsi"/>
          <w:sz w:val="22"/>
          <w:szCs w:val="22"/>
        </w:rPr>
        <w:t>A proposta deve ser constituída pelos seguintes documentos, contendo cada um, uma folha de rosto com a respetiva identificação:</w:t>
      </w:r>
    </w:p>
    <w:p w14:paraId="43A2ADF4" w14:textId="77777777" w:rsidR="008507A1" w:rsidRPr="00BC5784" w:rsidRDefault="008507A1" w:rsidP="003B421F">
      <w:pPr>
        <w:pStyle w:val="PlainText2"/>
        <w:ind w:left="567" w:firstLine="0"/>
        <w:rPr>
          <w:rFonts w:asciiTheme="majorHAnsi" w:hAnsiTheme="majorHAnsi" w:cstheme="majorHAnsi"/>
          <w:sz w:val="22"/>
          <w:szCs w:val="22"/>
        </w:rPr>
      </w:pPr>
      <w:r w:rsidRPr="00BC5784">
        <w:rPr>
          <w:rFonts w:asciiTheme="majorHAnsi" w:hAnsiTheme="majorHAnsi" w:cstheme="majorHAnsi"/>
          <w:sz w:val="22"/>
          <w:szCs w:val="22"/>
        </w:rPr>
        <w:t xml:space="preserve">Declaração </w:t>
      </w:r>
      <w:r w:rsidR="00E134BC" w:rsidRPr="00BC5784">
        <w:rPr>
          <w:rFonts w:asciiTheme="majorHAnsi" w:hAnsiTheme="majorHAnsi" w:cstheme="majorHAnsi"/>
          <w:sz w:val="22"/>
          <w:szCs w:val="22"/>
        </w:rPr>
        <w:t xml:space="preserve">do concorrente </w:t>
      </w:r>
      <w:r w:rsidRPr="00BC5784">
        <w:rPr>
          <w:rFonts w:asciiTheme="majorHAnsi" w:hAnsiTheme="majorHAnsi" w:cstheme="majorHAnsi"/>
          <w:sz w:val="22"/>
          <w:szCs w:val="22"/>
        </w:rPr>
        <w:t xml:space="preserve">de aceitação do conteúdo do CADERNO DE ENCARGOS, elaborada em conformidade com o modelo constante do </w:t>
      </w:r>
      <w:r w:rsidRPr="00BC5784">
        <w:rPr>
          <w:rFonts w:asciiTheme="majorHAnsi" w:hAnsiTheme="majorHAnsi" w:cstheme="majorHAnsi"/>
          <w:sz w:val="22"/>
          <w:szCs w:val="22"/>
        </w:rPr>
        <w:fldChar w:fldCharType="begin"/>
      </w:r>
      <w:r w:rsidRPr="00BC5784">
        <w:rPr>
          <w:rFonts w:asciiTheme="majorHAnsi" w:hAnsiTheme="majorHAnsi" w:cstheme="majorHAnsi"/>
          <w:sz w:val="22"/>
          <w:szCs w:val="22"/>
        </w:rPr>
        <w:instrText xml:space="preserve"> REF _Ref205638909 \n \h  \* MERGEFORMAT </w:instrText>
      </w:r>
      <w:r w:rsidRPr="00BC5784">
        <w:rPr>
          <w:rFonts w:asciiTheme="majorHAnsi" w:hAnsiTheme="majorHAnsi" w:cstheme="majorHAnsi"/>
          <w:sz w:val="22"/>
          <w:szCs w:val="22"/>
        </w:rPr>
      </w:r>
      <w:r w:rsidRPr="00BC5784">
        <w:rPr>
          <w:rFonts w:asciiTheme="majorHAnsi" w:hAnsiTheme="majorHAnsi" w:cstheme="majorHAnsi"/>
          <w:sz w:val="22"/>
          <w:szCs w:val="22"/>
        </w:rPr>
        <w:fldChar w:fldCharType="separate"/>
      </w:r>
      <w:r w:rsidR="00B9470C" w:rsidRPr="00BC5784">
        <w:rPr>
          <w:rFonts w:asciiTheme="majorHAnsi" w:hAnsiTheme="majorHAnsi" w:cstheme="majorHAnsi"/>
          <w:sz w:val="22"/>
          <w:szCs w:val="22"/>
        </w:rPr>
        <w:t>Anexo II</w:t>
      </w:r>
      <w:r w:rsidRPr="00BC5784">
        <w:rPr>
          <w:rFonts w:asciiTheme="majorHAnsi" w:hAnsiTheme="majorHAnsi" w:cstheme="majorHAnsi"/>
          <w:sz w:val="22"/>
          <w:szCs w:val="22"/>
        </w:rPr>
        <w:fldChar w:fldCharType="end"/>
      </w:r>
      <w:r w:rsidR="00E2222C" w:rsidRPr="00BC5784">
        <w:rPr>
          <w:rFonts w:asciiTheme="majorHAnsi" w:hAnsiTheme="majorHAnsi" w:cstheme="majorHAnsi"/>
          <w:sz w:val="22"/>
          <w:szCs w:val="22"/>
        </w:rPr>
        <w:t xml:space="preserve"> ao presente PROGRAMA DO PROCEDIMENTO, do qual faz parte integrante</w:t>
      </w:r>
      <w:r w:rsidRPr="00BC5784">
        <w:rPr>
          <w:rFonts w:asciiTheme="majorHAnsi" w:hAnsiTheme="majorHAnsi" w:cstheme="majorHAnsi"/>
          <w:sz w:val="22"/>
          <w:szCs w:val="22"/>
        </w:rPr>
        <w:t>;</w:t>
      </w:r>
    </w:p>
    <w:p w14:paraId="52F84221" w14:textId="77777777" w:rsidR="008507A1" w:rsidRPr="00BC5784" w:rsidRDefault="008507A1" w:rsidP="003B421F">
      <w:pPr>
        <w:pStyle w:val="PlainText2"/>
        <w:ind w:left="567" w:firstLine="0"/>
        <w:rPr>
          <w:rFonts w:asciiTheme="majorHAnsi" w:hAnsiTheme="majorHAnsi" w:cstheme="majorHAnsi"/>
          <w:sz w:val="22"/>
          <w:szCs w:val="22"/>
        </w:rPr>
      </w:pPr>
      <w:r w:rsidRPr="00BC5784">
        <w:rPr>
          <w:rFonts w:asciiTheme="majorHAnsi" w:hAnsiTheme="majorHAnsi" w:cstheme="majorHAnsi"/>
          <w:sz w:val="22"/>
          <w:szCs w:val="22"/>
        </w:rPr>
        <w:t xml:space="preserve">Caso o concorrente seja um agrupamento, uma declaração segundo o modelo do </w:t>
      </w:r>
      <w:r w:rsidRPr="00BC5784">
        <w:rPr>
          <w:rFonts w:asciiTheme="majorHAnsi" w:hAnsiTheme="majorHAnsi" w:cstheme="majorHAnsi"/>
          <w:sz w:val="22"/>
          <w:szCs w:val="22"/>
        </w:rPr>
        <w:fldChar w:fldCharType="begin"/>
      </w:r>
      <w:r w:rsidRPr="00BC5784">
        <w:rPr>
          <w:rFonts w:asciiTheme="majorHAnsi" w:hAnsiTheme="majorHAnsi" w:cstheme="majorHAnsi"/>
          <w:sz w:val="22"/>
          <w:szCs w:val="22"/>
        </w:rPr>
        <w:instrText xml:space="preserve"> REF _Ref205644675 \n \h  \* MERGEFORMAT </w:instrText>
      </w:r>
      <w:r w:rsidRPr="00BC5784">
        <w:rPr>
          <w:rFonts w:asciiTheme="majorHAnsi" w:hAnsiTheme="majorHAnsi" w:cstheme="majorHAnsi"/>
          <w:sz w:val="22"/>
          <w:szCs w:val="22"/>
        </w:rPr>
      </w:r>
      <w:r w:rsidRPr="00BC5784">
        <w:rPr>
          <w:rFonts w:asciiTheme="majorHAnsi" w:hAnsiTheme="majorHAnsi" w:cstheme="majorHAnsi"/>
          <w:sz w:val="22"/>
          <w:szCs w:val="22"/>
        </w:rPr>
        <w:fldChar w:fldCharType="separate"/>
      </w:r>
      <w:r w:rsidR="00B9470C" w:rsidRPr="00BC5784">
        <w:rPr>
          <w:rFonts w:asciiTheme="majorHAnsi" w:hAnsiTheme="majorHAnsi" w:cstheme="majorHAnsi"/>
          <w:sz w:val="22"/>
          <w:szCs w:val="22"/>
        </w:rPr>
        <w:t>Anexo III</w:t>
      </w:r>
      <w:r w:rsidRPr="00BC5784">
        <w:rPr>
          <w:rFonts w:asciiTheme="majorHAnsi" w:hAnsiTheme="majorHAnsi" w:cstheme="majorHAnsi"/>
          <w:sz w:val="22"/>
          <w:szCs w:val="22"/>
        </w:rPr>
        <w:fldChar w:fldCharType="end"/>
      </w:r>
      <w:r w:rsidR="00E2222C" w:rsidRPr="00BC5784">
        <w:rPr>
          <w:rFonts w:asciiTheme="majorHAnsi" w:hAnsiTheme="majorHAnsi" w:cstheme="majorHAnsi"/>
          <w:sz w:val="22"/>
          <w:szCs w:val="22"/>
        </w:rPr>
        <w:t xml:space="preserve"> ao presente PROGRAMA DO PROCEDIMENTO, do qual faz parte integrante</w:t>
      </w:r>
      <w:r w:rsidRPr="00BC5784">
        <w:rPr>
          <w:rFonts w:asciiTheme="majorHAnsi" w:hAnsiTheme="majorHAnsi" w:cstheme="majorHAnsi"/>
          <w:sz w:val="22"/>
          <w:szCs w:val="22"/>
        </w:rPr>
        <w:t>;</w:t>
      </w:r>
    </w:p>
    <w:p w14:paraId="190DD9B0" w14:textId="77777777" w:rsidR="008507A1" w:rsidRPr="00BC5784" w:rsidRDefault="008507A1" w:rsidP="003B421F">
      <w:pPr>
        <w:pStyle w:val="PlainText2"/>
        <w:ind w:left="567" w:firstLine="0"/>
        <w:rPr>
          <w:rFonts w:asciiTheme="majorHAnsi" w:hAnsiTheme="majorHAnsi" w:cstheme="majorHAnsi"/>
          <w:sz w:val="22"/>
          <w:szCs w:val="22"/>
        </w:rPr>
      </w:pPr>
      <w:r w:rsidRPr="00BC5784">
        <w:rPr>
          <w:rFonts w:asciiTheme="majorHAnsi" w:hAnsiTheme="majorHAnsi" w:cstheme="majorHAnsi"/>
          <w:sz w:val="22"/>
          <w:szCs w:val="22"/>
        </w:rPr>
        <w:t>Mapa resumo com a indicação dos preços parcelares e do preço total proposto para a EMPREITADA, segundo a organização do mapa resumo dos trabalhos contido no PROJETO;</w:t>
      </w:r>
    </w:p>
    <w:p w14:paraId="4364E56B" w14:textId="77777777" w:rsidR="008507A1" w:rsidRPr="00BC5784" w:rsidRDefault="008507A1" w:rsidP="003B421F">
      <w:pPr>
        <w:pStyle w:val="PlainText2"/>
        <w:ind w:left="567" w:firstLine="0"/>
        <w:rPr>
          <w:rFonts w:asciiTheme="majorHAnsi" w:hAnsiTheme="majorHAnsi" w:cstheme="majorHAnsi"/>
          <w:sz w:val="22"/>
          <w:szCs w:val="22"/>
        </w:rPr>
      </w:pPr>
      <w:r w:rsidRPr="00BC5784">
        <w:rPr>
          <w:rFonts w:asciiTheme="majorHAnsi" w:hAnsiTheme="majorHAnsi" w:cstheme="majorHAnsi"/>
          <w:sz w:val="22"/>
          <w:szCs w:val="22"/>
        </w:rPr>
        <w:t>Lista dos preços unitários, apresentados em Euros com duas casas decimais, para cada artigo do mapa de quantidades de trabalho do PROJETO, elaborada em conformidade com o modelo constante do Anexo IV deste PROGRAMA DO PROCEDIMENTO</w:t>
      </w:r>
      <w:r w:rsidR="00E2222C" w:rsidRPr="00BC5784">
        <w:rPr>
          <w:rFonts w:asciiTheme="majorHAnsi" w:hAnsiTheme="majorHAnsi" w:cstheme="majorHAnsi"/>
          <w:sz w:val="22"/>
          <w:szCs w:val="22"/>
        </w:rPr>
        <w:t>, do qual faz parte integrante</w:t>
      </w:r>
      <w:r w:rsidRPr="00BC5784">
        <w:rPr>
          <w:rFonts w:asciiTheme="majorHAnsi" w:hAnsiTheme="majorHAnsi" w:cstheme="majorHAnsi"/>
          <w:sz w:val="22"/>
          <w:szCs w:val="22"/>
        </w:rPr>
        <w:t>. A lista será acompanhada do respetivo ficheiro informático em formato “EXCEL”, conforme modelo da Plataforma</w:t>
      </w:r>
      <w:r w:rsidR="005578A0" w:rsidRPr="00BC5784">
        <w:rPr>
          <w:rFonts w:asciiTheme="majorHAnsi" w:hAnsiTheme="majorHAnsi" w:cstheme="majorHAnsi"/>
          <w:sz w:val="22"/>
          <w:szCs w:val="22"/>
        </w:rPr>
        <w:t xml:space="preserve"> _______________</w:t>
      </w:r>
      <w:r w:rsidRPr="00BC5784">
        <w:rPr>
          <w:rFonts w:asciiTheme="majorHAnsi" w:hAnsiTheme="majorHAnsi" w:cstheme="majorHAnsi"/>
          <w:sz w:val="22"/>
          <w:szCs w:val="22"/>
        </w:rPr>
        <w:t>, devidamente preenchido e permitindo a sua utilização sem restrições de cálculo;</w:t>
      </w:r>
    </w:p>
    <w:p w14:paraId="10C2015B" w14:textId="77777777" w:rsidR="005578A0" w:rsidRPr="00BC5784" w:rsidRDefault="008507A1" w:rsidP="003B421F">
      <w:pPr>
        <w:pStyle w:val="PlainText2"/>
        <w:ind w:left="567" w:firstLine="0"/>
        <w:rPr>
          <w:rFonts w:asciiTheme="majorHAnsi" w:hAnsiTheme="majorHAnsi" w:cstheme="majorHAnsi"/>
          <w:sz w:val="22"/>
          <w:szCs w:val="22"/>
        </w:rPr>
      </w:pPr>
      <w:r w:rsidRPr="00BC5784">
        <w:rPr>
          <w:rFonts w:asciiTheme="majorHAnsi" w:hAnsiTheme="majorHAnsi" w:cstheme="majorHAnsi"/>
          <w:sz w:val="22"/>
          <w:szCs w:val="22"/>
        </w:rPr>
        <w:t xml:space="preserve">Plano de trabalhos preliminar, que integra o cronograma de atividades, a análise de risco, o mapa de atividades, os planos de mão-de-obra, equipamentos e materiais e o plano de pagamentos, elaborados de acordo com o </w:t>
      </w:r>
      <w:r w:rsidRPr="00BC5784">
        <w:rPr>
          <w:rFonts w:asciiTheme="majorHAnsi" w:hAnsiTheme="majorHAnsi" w:cstheme="majorHAnsi"/>
          <w:sz w:val="22"/>
          <w:szCs w:val="22"/>
        </w:rPr>
        <w:fldChar w:fldCharType="begin"/>
      </w:r>
      <w:r w:rsidRPr="00BC5784">
        <w:rPr>
          <w:rFonts w:asciiTheme="majorHAnsi" w:hAnsiTheme="majorHAnsi" w:cstheme="majorHAnsi"/>
          <w:sz w:val="22"/>
          <w:szCs w:val="22"/>
        </w:rPr>
        <w:instrText xml:space="preserve"> REF _Ref213169513 \n \h  \* MERGEFORMAT </w:instrText>
      </w:r>
      <w:r w:rsidRPr="00BC5784">
        <w:rPr>
          <w:rFonts w:asciiTheme="majorHAnsi" w:hAnsiTheme="majorHAnsi" w:cstheme="majorHAnsi"/>
          <w:sz w:val="22"/>
          <w:szCs w:val="22"/>
        </w:rPr>
      </w:r>
      <w:r w:rsidRPr="00BC5784">
        <w:rPr>
          <w:rFonts w:asciiTheme="majorHAnsi" w:hAnsiTheme="majorHAnsi" w:cstheme="majorHAnsi"/>
          <w:sz w:val="22"/>
          <w:szCs w:val="22"/>
        </w:rPr>
        <w:fldChar w:fldCharType="separate"/>
      </w:r>
      <w:r w:rsidR="00B9470C" w:rsidRPr="00BC5784">
        <w:rPr>
          <w:rFonts w:asciiTheme="majorHAnsi" w:hAnsiTheme="majorHAnsi" w:cstheme="majorHAnsi"/>
          <w:sz w:val="22"/>
          <w:szCs w:val="22"/>
        </w:rPr>
        <w:t>Anexo V</w:t>
      </w:r>
      <w:r w:rsidRPr="00BC5784">
        <w:rPr>
          <w:rFonts w:asciiTheme="majorHAnsi" w:hAnsiTheme="majorHAnsi" w:cstheme="majorHAnsi"/>
          <w:sz w:val="22"/>
          <w:szCs w:val="22"/>
        </w:rPr>
        <w:fldChar w:fldCharType="end"/>
      </w:r>
      <w:r w:rsidR="0010519E" w:rsidRPr="00BC5784">
        <w:rPr>
          <w:rFonts w:asciiTheme="majorHAnsi" w:hAnsiTheme="majorHAnsi" w:cstheme="majorHAnsi"/>
          <w:sz w:val="22"/>
          <w:szCs w:val="22"/>
        </w:rPr>
        <w:t xml:space="preserve"> deste PROGRAMA DO PROCEDIMENTO, do qual faz parte integrante</w:t>
      </w:r>
      <w:r w:rsidRPr="00BC5784">
        <w:rPr>
          <w:rFonts w:asciiTheme="majorHAnsi" w:hAnsiTheme="majorHAnsi" w:cstheme="majorHAnsi"/>
          <w:sz w:val="22"/>
          <w:szCs w:val="22"/>
        </w:rPr>
        <w:t>;</w:t>
      </w:r>
    </w:p>
    <w:p w14:paraId="7DBABE78" w14:textId="77777777" w:rsidR="008507A1" w:rsidRPr="00BC5784" w:rsidRDefault="008507A1" w:rsidP="003B421F">
      <w:pPr>
        <w:pStyle w:val="PlainText2"/>
        <w:ind w:left="567" w:firstLine="0"/>
        <w:rPr>
          <w:rFonts w:asciiTheme="majorHAnsi" w:hAnsiTheme="majorHAnsi" w:cstheme="majorHAnsi"/>
          <w:sz w:val="22"/>
          <w:szCs w:val="22"/>
        </w:rPr>
      </w:pPr>
      <w:r w:rsidRPr="00BC5784">
        <w:rPr>
          <w:rFonts w:asciiTheme="majorHAnsi" w:hAnsiTheme="majorHAnsi" w:cstheme="majorHAnsi"/>
          <w:sz w:val="22"/>
          <w:szCs w:val="22"/>
        </w:rPr>
        <w:t>Memória descritiva e justificativa do plano de trabalhos preliminar indicado na alínea anterior</w:t>
      </w:r>
      <w:r w:rsidR="00E40F2B" w:rsidRPr="00BC5784">
        <w:rPr>
          <w:rFonts w:asciiTheme="majorHAnsi" w:hAnsiTheme="majorHAnsi" w:cstheme="majorHAnsi"/>
          <w:sz w:val="22"/>
          <w:szCs w:val="22"/>
        </w:rPr>
        <w:t>;</w:t>
      </w:r>
      <w:r w:rsidRPr="00BC5784">
        <w:rPr>
          <w:rFonts w:asciiTheme="majorHAnsi" w:hAnsiTheme="majorHAnsi" w:cstheme="majorHAnsi"/>
          <w:sz w:val="22"/>
          <w:szCs w:val="22"/>
        </w:rPr>
        <w:t xml:space="preserve"> </w:t>
      </w:r>
      <w:bookmarkStart w:id="69" w:name="OLE_LINK9"/>
      <w:bookmarkStart w:id="70" w:name="OLE_LINK10"/>
    </w:p>
    <w:bookmarkEnd w:id="69"/>
    <w:bookmarkEnd w:id="70"/>
    <w:p w14:paraId="002A0D90" w14:textId="77777777" w:rsidR="008507A1" w:rsidRPr="00BC5784" w:rsidRDefault="008507A1" w:rsidP="003B421F">
      <w:pPr>
        <w:pStyle w:val="PlainText2"/>
        <w:ind w:left="567" w:firstLine="0"/>
        <w:rPr>
          <w:rFonts w:asciiTheme="majorHAnsi" w:hAnsiTheme="majorHAnsi" w:cstheme="majorHAnsi"/>
          <w:sz w:val="22"/>
          <w:szCs w:val="22"/>
        </w:rPr>
      </w:pPr>
      <w:r w:rsidRPr="00BC5784">
        <w:rPr>
          <w:rFonts w:asciiTheme="majorHAnsi" w:hAnsiTheme="majorHAnsi" w:cstheme="majorHAnsi"/>
          <w:sz w:val="22"/>
          <w:szCs w:val="22"/>
        </w:rPr>
        <w:t xml:space="preserve">Plano de gestão da qualidade preliminar, apresentado em conformidade com o </w:t>
      </w:r>
      <w:r w:rsidRPr="00BC5784">
        <w:rPr>
          <w:rFonts w:asciiTheme="majorHAnsi" w:hAnsiTheme="majorHAnsi" w:cstheme="majorHAnsi"/>
          <w:sz w:val="22"/>
          <w:szCs w:val="22"/>
        </w:rPr>
        <w:fldChar w:fldCharType="begin"/>
      </w:r>
      <w:r w:rsidRPr="00BC5784">
        <w:rPr>
          <w:rFonts w:asciiTheme="majorHAnsi" w:hAnsiTheme="majorHAnsi" w:cstheme="majorHAnsi"/>
          <w:sz w:val="22"/>
          <w:szCs w:val="22"/>
        </w:rPr>
        <w:instrText xml:space="preserve"> REF _Ref213169604 \n \h  \* MERGEFORMAT </w:instrText>
      </w:r>
      <w:r w:rsidRPr="00BC5784">
        <w:rPr>
          <w:rFonts w:asciiTheme="majorHAnsi" w:hAnsiTheme="majorHAnsi" w:cstheme="majorHAnsi"/>
          <w:sz w:val="22"/>
          <w:szCs w:val="22"/>
        </w:rPr>
      </w:r>
      <w:r w:rsidRPr="00BC5784">
        <w:rPr>
          <w:rFonts w:asciiTheme="majorHAnsi" w:hAnsiTheme="majorHAnsi" w:cstheme="majorHAnsi"/>
          <w:sz w:val="22"/>
          <w:szCs w:val="22"/>
        </w:rPr>
        <w:fldChar w:fldCharType="separate"/>
      </w:r>
      <w:r w:rsidR="00B9470C" w:rsidRPr="00BC5784">
        <w:rPr>
          <w:rFonts w:asciiTheme="majorHAnsi" w:hAnsiTheme="majorHAnsi" w:cstheme="majorHAnsi"/>
          <w:sz w:val="22"/>
          <w:szCs w:val="22"/>
        </w:rPr>
        <w:t>Anexo VI</w:t>
      </w:r>
      <w:r w:rsidRPr="00BC5784">
        <w:rPr>
          <w:rFonts w:asciiTheme="majorHAnsi" w:hAnsiTheme="majorHAnsi" w:cstheme="majorHAnsi"/>
          <w:sz w:val="22"/>
          <w:szCs w:val="22"/>
        </w:rPr>
        <w:fldChar w:fldCharType="end"/>
      </w:r>
      <w:r w:rsidR="0010519E" w:rsidRPr="00BC5784">
        <w:rPr>
          <w:rFonts w:asciiTheme="majorHAnsi" w:hAnsiTheme="majorHAnsi" w:cstheme="majorHAnsi"/>
          <w:sz w:val="22"/>
          <w:szCs w:val="22"/>
        </w:rPr>
        <w:t xml:space="preserve"> deste PROGRAMA DO PROCEDIMENTO, do qual faz parte integrante</w:t>
      </w:r>
      <w:r w:rsidRPr="00BC5784">
        <w:rPr>
          <w:rFonts w:asciiTheme="majorHAnsi" w:hAnsiTheme="majorHAnsi" w:cstheme="majorHAnsi"/>
          <w:sz w:val="22"/>
          <w:szCs w:val="22"/>
        </w:rPr>
        <w:t>;</w:t>
      </w:r>
    </w:p>
    <w:p w14:paraId="68570C7A" w14:textId="77777777" w:rsidR="008507A1" w:rsidRPr="00BC5784" w:rsidRDefault="008507A1" w:rsidP="003B421F">
      <w:pPr>
        <w:pStyle w:val="PlainText2"/>
        <w:ind w:left="567" w:firstLine="0"/>
        <w:rPr>
          <w:rFonts w:asciiTheme="majorHAnsi" w:hAnsiTheme="majorHAnsi" w:cstheme="majorHAnsi"/>
          <w:sz w:val="22"/>
          <w:szCs w:val="22"/>
        </w:rPr>
      </w:pPr>
      <w:r w:rsidRPr="00BC5784">
        <w:rPr>
          <w:rFonts w:asciiTheme="majorHAnsi" w:hAnsiTheme="majorHAnsi" w:cstheme="majorHAnsi"/>
          <w:sz w:val="22"/>
          <w:szCs w:val="22"/>
        </w:rPr>
        <w:t>Declaração do concorrente, quando constituído por uma única empresa, que mencione os trabalhos a efetuar em cada uma das subcategorias e o respetivo valor e, tratando-se de um agrupamento de empresas, ainda a repartição dos trabalhos a efetuar por cada empresa, e, se for o caso, declarações de compromisso subscritas pelo concorrente e por cada um dos subempreiteiros, de acordo com o estabelecido no nº 3 do presente artigo. Idêntica declaração será apresentada quando se tratar de agrupamentos de empresas;</w:t>
      </w:r>
    </w:p>
    <w:p w14:paraId="6E8682E1" w14:textId="77777777" w:rsidR="005578A0" w:rsidRPr="00BC5784" w:rsidRDefault="008507A1" w:rsidP="003B421F">
      <w:pPr>
        <w:pStyle w:val="PlainText2"/>
        <w:ind w:left="567" w:firstLine="0"/>
        <w:rPr>
          <w:rFonts w:asciiTheme="majorHAnsi" w:hAnsiTheme="majorHAnsi" w:cstheme="majorHAnsi"/>
          <w:sz w:val="22"/>
          <w:szCs w:val="22"/>
        </w:rPr>
      </w:pPr>
      <w:r w:rsidRPr="00BC5784">
        <w:rPr>
          <w:rFonts w:asciiTheme="majorHAnsi" w:hAnsiTheme="majorHAnsi" w:cstheme="majorHAnsi"/>
          <w:sz w:val="22"/>
          <w:szCs w:val="22"/>
        </w:rPr>
        <w:lastRenderedPageBreak/>
        <w:t xml:space="preserve">Declaração pela qual o concorrente se compromete a apresentar, em caso de adjudicação e no prazo fixado no CADERNO DE ENCARGOS, o desenvolvimento prático do Plano de Segurança e Saúde para a fase de execução da obra, </w:t>
      </w:r>
    </w:p>
    <w:p w14:paraId="3957E2CE" w14:textId="77777777" w:rsidR="008507A1" w:rsidRPr="00BC5784" w:rsidRDefault="008507A1" w:rsidP="003B421F">
      <w:pPr>
        <w:pStyle w:val="PlainText2"/>
        <w:ind w:left="567" w:firstLine="0"/>
        <w:rPr>
          <w:rFonts w:asciiTheme="majorHAnsi" w:hAnsiTheme="majorHAnsi" w:cstheme="majorHAnsi"/>
          <w:sz w:val="22"/>
          <w:szCs w:val="22"/>
        </w:rPr>
      </w:pPr>
      <w:r w:rsidRPr="00BC5784">
        <w:rPr>
          <w:rFonts w:asciiTheme="majorHAnsi" w:hAnsiTheme="majorHAnsi" w:cstheme="majorHAnsi"/>
          <w:sz w:val="22"/>
          <w:szCs w:val="22"/>
        </w:rPr>
        <w:t>Documento descrevendo as medidas a tomar para a minimização dos impa</w:t>
      </w:r>
      <w:r w:rsidR="002762EE" w:rsidRPr="00BC5784">
        <w:rPr>
          <w:rFonts w:asciiTheme="majorHAnsi" w:hAnsiTheme="majorHAnsi" w:cstheme="majorHAnsi"/>
          <w:sz w:val="22"/>
          <w:szCs w:val="22"/>
        </w:rPr>
        <w:t>c</w:t>
      </w:r>
      <w:r w:rsidRPr="00BC5784">
        <w:rPr>
          <w:rFonts w:asciiTheme="majorHAnsi" w:hAnsiTheme="majorHAnsi" w:cstheme="majorHAnsi"/>
          <w:sz w:val="22"/>
          <w:szCs w:val="22"/>
        </w:rPr>
        <w:t>tos negativos nos pontos críticos da EMPREITADA para os trabalhos previstos;</w:t>
      </w:r>
    </w:p>
    <w:p w14:paraId="7BA4D66B" w14:textId="77777777" w:rsidR="008507A1" w:rsidRPr="00BC5784" w:rsidRDefault="008507A1" w:rsidP="003B421F">
      <w:pPr>
        <w:pStyle w:val="PlainText2"/>
        <w:ind w:left="567" w:firstLine="0"/>
        <w:rPr>
          <w:rFonts w:asciiTheme="majorHAnsi" w:hAnsiTheme="majorHAnsi" w:cstheme="majorHAnsi"/>
          <w:sz w:val="22"/>
          <w:szCs w:val="22"/>
        </w:rPr>
      </w:pPr>
      <w:r w:rsidRPr="00BC5784">
        <w:rPr>
          <w:rFonts w:asciiTheme="majorHAnsi" w:hAnsiTheme="majorHAnsi" w:cstheme="majorHAnsi"/>
          <w:sz w:val="22"/>
          <w:szCs w:val="22"/>
        </w:rPr>
        <w:t>Documento descrevendo as soluções construtivas previstas e modo de desenvolvimento dos trabalhos, tendo em vista a minimização do tempo de interrupção do funcionamento do atual sistema;</w:t>
      </w:r>
    </w:p>
    <w:p w14:paraId="7DC2C20D" w14:textId="77777777" w:rsidR="008507A1" w:rsidRPr="00BC5784" w:rsidRDefault="008507A1" w:rsidP="003B421F">
      <w:pPr>
        <w:pStyle w:val="PlainText2"/>
        <w:ind w:left="567" w:firstLine="0"/>
        <w:rPr>
          <w:rFonts w:asciiTheme="majorHAnsi" w:hAnsiTheme="majorHAnsi" w:cstheme="majorHAnsi"/>
          <w:sz w:val="22"/>
          <w:szCs w:val="22"/>
        </w:rPr>
      </w:pPr>
      <w:r w:rsidRPr="00BC5784">
        <w:rPr>
          <w:rFonts w:asciiTheme="majorHAnsi" w:hAnsiTheme="majorHAnsi" w:cstheme="majorHAnsi"/>
          <w:sz w:val="22"/>
          <w:szCs w:val="22"/>
        </w:rPr>
        <w:t>Documento descrevendo as medidas de minimização dos impactes na circulação rodoviária a ter em conta durante a execução dos trabalhos e as medidas a tomar para uma rápida reposição do estado final dos arruamentos, bem como as medidas minimizadoras de outros impactes negativos (poeiras, ruídos, etc.);</w:t>
      </w:r>
    </w:p>
    <w:p w14:paraId="339B5E3D" w14:textId="77777777" w:rsidR="008507A1" w:rsidRPr="00BC5784" w:rsidRDefault="008507A1" w:rsidP="003B421F">
      <w:pPr>
        <w:pStyle w:val="PlainText2"/>
        <w:ind w:left="567" w:firstLine="0"/>
        <w:rPr>
          <w:rFonts w:asciiTheme="majorHAnsi" w:hAnsiTheme="majorHAnsi" w:cstheme="majorHAnsi"/>
          <w:sz w:val="22"/>
          <w:szCs w:val="22"/>
        </w:rPr>
      </w:pPr>
      <w:r w:rsidRPr="00BC5784">
        <w:rPr>
          <w:rFonts w:asciiTheme="majorHAnsi" w:hAnsiTheme="majorHAnsi" w:cstheme="majorHAnsi"/>
          <w:sz w:val="22"/>
          <w:szCs w:val="22"/>
        </w:rPr>
        <w:t>Folhas de Características: o concorrente deverá preencher as folhas de caraterísticas apresentadas juntamente com o PROJETO DE EXECUÇÃO. Em conjunto com as folhas de caraterísticas, o concorrente poderá apresentar todos os documentos que entender necessários à caraterização dos equipamentos (</w:t>
      </w:r>
      <w:r w:rsidR="00BF0E8C" w:rsidRPr="00BC5784">
        <w:rPr>
          <w:rFonts w:asciiTheme="majorHAnsi" w:hAnsiTheme="majorHAnsi" w:cstheme="majorHAnsi"/>
          <w:sz w:val="22"/>
          <w:szCs w:val="22"/>
        </w:rPr>
        <w:t>eletromecânicos</w:t>
      </w:r>
      <w:r w:rsidRPr="00BC5784">
        <w:rPr>
          <w:rFonts w:asciiTheme="majorHAnsi" w:hAnsiTheme="majorHAnsi" w:cstheme="majorHAnsi"/>
          <w:sz w:val="22"/>
          <w:szCs w:val="22"/>
        </w:rPr>
        <w:t xml:space="preserve"> elétricos e eletrónicos) e materiais a aplicar. Todas as marcas e/ou fabricantes têm de ser explicitadas sem ambiguidades nas propostas dos concorrentes. Será aceite, sem alteração de preço unitário, a indicação de, no máximo, três marcas sendo que nesse caso deverão ser preenchidas para todas as marcas propostas as </w:t>
      </w:r>
      <w:r w:rsidR="00BF0E8C" w:rsidRPr="00BC5784">
        <w:rPr>
          <w:rFonts w:asciiTheme="majorHAnsi" w:hAnsiTheme="majorHAnsi" w:cstheme="majorHAnsi"/>
          <w:sz w:val="22"/>
          <w:szCs w:val="22"/>
        </w:rPr>
        <w:t>respetivas</w:t>
      </w:r>
      <w:r w:rsidRPr="00BC5784">
        <w:rPr>
          <w:rFonts w:asciiTheme="majorHAnsi" w:hAnsiTheme="majorHAnsi" w:cstheme="majorHAnsi"/>
          <w:sz w:val="22"/>
          <w:szCs w:val="22"/>
        </w:rPr>
        <w:t xml:space="preserve"> folhas de caraterísticas. Caberá ao Dono da Obra a seleção de marcas que pretende instalar na obra. Não é admissível a indicação de “marca equivalente”.</w:t>
      </w:r>
    </w:p>
    <w:p w14:paraId="6A7B2B31" w14:textId="77777777" w:rsidR="008507A1" w:rsidRPr="00BC5784" w:rsidRDefault="008507A1" w:rsidP="003B421F">
      <w:pPr>
        <w:pStyle w:val="PlainText2"/>
        <w:ind w:left="567" w:firstLine="0"/>
        <w:rPr>
          <w:rFonts w:asciiTheme="majorHAnsi" w:hAnsiTheme="majorHAnsi" w:cstheme="majorHAnsi"/>
          <w:sz w:val="22"/>
          <w:szCs w:val="22"/>
        </w:rPr>
      </w:pPr>
      <w:r w:rsidRPr="00BC5784">
        <w:rPr>
          <w:rFonts w:asciiTheme="majorHAnsi" w:hAnsiTheme="majorHAnsi" w:cstheme="majorHAnsi"/>
          <w:sz w:val="22"/>
          <w:szCs w:val="22"/>
        </w:rPr>
        <w:t>Curriculum</w:t>
      </w:r>
      <w:r w:rsidRPr="00BC5784">
        <w:rPr>
          <w:rFonts w:asciiTheme="majorHAnsi" w:hAnsiTheme="majorHAnsi" w:cstheme="majorHAnsi"/>
          <w:i/>
          <w:sz w:val="22"/>
          <w:szCs w:val="22"/>
        </w:rPr>
        <w:t xml:space="preserve"> Vitae</w:t>
      </w:r>
      <w:r w:rsidRPr="00BC5784">
        <w:rPr>
          <w:rFonts w:asciiTheme="majorHAnsi" w:hAnsiTheme="majorHAnsi" w:cstheme="majorHAnsi"/>
          <w:sz w:val="22"/>
          <w:szCs w:val="22"/>
        </w:rPr>
        <w:t xml:space="preserve"> dos técnicos que irão ficar responsáveis pela Direção Técnica da Obra e respetivas Declarações de aceitação, elaboradas de acordo com o Anexo XII</w:t>
      </w:r>
      <w:r w:rsidR="0010519E" w:rsidRPr="00BC5784">
        <w:rPr>
          <w:rFonts w:asciiTheme="majorHAnsi" w:hAnsiTheme="majorHAnsi" w:cstheme="majorHAnsi"/>
          <w:sz w:val="22"/>
          <w:szCs w:val="22"/>
        </w:rPr>
        <w:t xml:space="preserve"> deste PROGRAMA DO PROCEDIMENTO, do qual faz parte integrante</w:t>
      </w:r>
      <w:r w:rsidRPr="00BC5784">
        <w:rPr>
          <w:rFonts w:asciiTheme="majorHAnsi" w:hAnsiTheme="majorHAnsi" w:cstheme="majorHAnsi"/>
          <w:sz w:val="22"/>
          <w:szCs w:val="22"/>
        </w:rPr>
        <w:t xml:space="preserve">. </w:t>
      </w:r>
    </w:p>
    <w:p w14:paraId="1234D942" w14:textId="77777777" w:rsidR="008507A1" w:rsidRPr="00BC5784" w:rsidRDefault="008507A1" w:rsidP="00283024">
      <w:pPr>
        <w:pStyle w:val="PlainText1"/>
        <w:ind w:left="284" w:hanging="284"/>
        <w:rPr>
          <w:rFonts w:asciiTheme="majorHAnsi" w:hAnsiTheme="majorHAnsi" w:cstheme="majorHAnsi"/>
          <w:sz w:val="22"/>
          <w:szCs w:val="22"/>
        </w:rPr>
      </w:pPr>
      <w:r w:rsidRPr="00BC5784">
        <w:rPr>
          <w:rFonts w:asciiTheme="majorHAnsi" w:hAnsiTheme="majorHAnsi" w:cstheme="majorHAnsi"/>
          <w:sz w:val="22"/>
          <w:szCs w:val="22"/>
        </w:rPr>
        <w:t>Para elaboração do plano de trabalhos os concorrentes devem considerar que a consignação será efetuada sessenta dias após o ato público da abertura das propostas. Esta indicação não vincula, de modo nenhum, o Dono da Obra, destinando-se apenas a conferir ao plano de trabalhos uma referência objetiva, que permitirá aferir os meios oferecidos por cada concorrente e comparar os respetivos programas.</w:t>
      </w:r>
    </w:p>
    <w:p w14:paraId="107F8661" w14:textId="77777777" w:rsidR="008507A1" w:rsidRPr="00BC5784" w:rsidRDefault="008507A1" w:rsidP="003B421F">
      <w:pPr>
        <w:pStyle w:val="PlainText1"/>
        <w:ind w:left="0" w:firstLine="0"/>
        <w:rPr>
          <w:rFonts w:asciiTheme="majorHAnsi" w:hAnsiTheme="majorHAnsi" w:cstheme="majorHAnsi"/>
          <w:sz w:val="22"/>
          <w:szCs w:val="22"/>
        </w:rPr>
      </w:pPr>
      <w:r w:rsidRPr="00BC5784">
        <w:rPr>
          <w:rFonts w:asciiTheme="majorHAnsi" w:hAnsiTheme="majorHAnsi" w:cstheme="majorHAnsi"/>
          <w:sz w:val="22"/>
          <w:szCs w:val="22"/>
        </w:rPr>
        <w:t xml:space="preserve">As declarações de compromisso mencionadas na alínea h) do nº 1 do presente artigo devem ser acompanhadas dos certificados de classificação de empreiteiro de obras públicas, ou dos certificados de inscrição em lista oficial de empreiteiros aprovados (ou respetivas cópias autenticadas), com as caraterísticas indicadas no Artigo 21º deste PROGRAMA DO PROCEDIMENTO, consoante as situações. Deve </w:t>
      </w:r>
      <w:r w:rsidRPr="00BC5784">
        <w:rPr>
          <w:rFonts w:asciiTheme="majorHAnsi" w:hAnsiTheme="majorHAnsi" w:cstheme="majorHAnsi"/>
          <w:sz w:val="22"/>
          <w:szCs w:val="22"/>
        </w:rPr>
        <w:lastRenderedPageBreak/>
        <w:t>ainda ser indicado o nome e o endereço do(s) subempreiteiro(s) e a titularidade dos respetivos certificados, bem como o valor e a natureza dos trabalhos a realizar.</w:t>
      </w:r>
    </w:p>
    <w:p w14:paraId="07530312" w14:textId="77777777" w:rsidR="008507A1" w:rsidRPr="00BC5784" w:rsidRDefault="008507A1" w:rsidP="003B421F">
      <w:pPr>
        <w:pStyle w:val="PlainText1"/>
        <w:ind w:left="0" w:firstLine="0"/>
        <w:rPr>
          <w:rFonts w:asciiTheme="majorHAnsi" w:hAnsiTheme="majorHAnsi" w:cstheme="majorHAnsi"/>
          <w:sz w:val="22"/>
          <w:szCs w:val="22"/>
        </w:rPr>
      </w:pPr>
      <w:r w:rsidRPr="00BC5784">
        <w:rPr>
          <w:rFonts w:asciiTheme="majorHAnsi" w:hAnsiTheme="majorHAnsi" w:cstheme="majorHAnsi"/>
          <w:sz w:val="22"/>
          <w:szCs w:val="22"/>
        </w:rPr>
        <w:t>Na elaboração do plano de pagamentos, quando numa empreitada estiver prevista a utilização de mais do que uma fórmula de revisão de preços, o concorrente deverá apresentar esse plano subdividido pelos correspondentes valores mensais aos quais se aplica cada uma das fórmulas previstas.</w:t>
      </w:r>
    </w:p>
    <w:p w14:paraId="16A97620" w14:textId="77777777" w:rsidR="008507A1" w:rsidRPr="00AC3F55" w:rsidRDefault="008507A1" w:rsidP="00AC5875">
      <w:pPr>
        <w:pStyle w:val="PlainText1"/>
        <w:ind w:left="0" w:firstLine="0"/>
        <w:rPr>
          <w:rFonts w:asciiTheme="majorHAnsi" w:hAnsiTheme="majorHAnsi" w:cstheme="majorHAnsi"/>
        </w:rPr>
      </w:pPr>
      <w:r w:rsidRPr="00BC5784">
        <w:rPr>
          <w:rFonts w:asciiTheme="majorHAnsi" w:hAnsiTheme="majorHAnsi" w:cstheme="majorHAnsi"/>
          <w:sz w:val="22"/>
          <w:szCs w:val="22"/>
        </w:rPr>
        <w:t>Os concorrentes poderão ainda instruir as respetivas propostas com quaisquer outros elementos técnicos que julguem úteis para o completo esclarecimento das suas propostas, nomeadamente elementos que indiquem condições especiais de execução da EMPREITADA e obrigações adicionais que pretendam assumir de modo a garantir a mais adequada execução e progressão dos trabalhos, não devendo, em nenhum caso, esses elementos contrariar o estipulado neste PROGRAMA DO PROCEDIMENTO e no CADERNO DE ENCARGOS.</w:t>
      </w:r>
    </w:p>
    <w:p w14:paraId="7E256005" w14:textId="53F9CE35" w:rsidR="008507A1" w:rsidRDefault="00593B1F" w:rsidP="00593B1F">
      <w:pPr>
        <w:pStyle w:val="Cabealho2"/>
        <w:spacing w:before="720" w:after="360" w:line="260" w:lineRule="exact"/>
        <w:ind w:left="0" w:firstLine="0"/>
        <w:rPr>
          <w:rFonts w:asciiTheme="majorHAnsi" w:hAnsiTheme="majorHAnsi" w:cstheme="majorHAnsi"/>
          <w:lang w:val="pt-PT"/>
        </w:rPr>
      </w:pPr>
      <w:bookmarkStart w:id="71" w:name="_Ref122241046"/>
      <w:bookmarkStart w:id="72" w:name="_Toc122322772"/>
      <w:bookmarkStart w:id="73" w:name="_Ref122722938"/>
      <w:bookmarkStart w:id="74" w:name="_Ref122722945"/>
      <w:bookmarkStart w:id="75" w:name="_Toc199665627"/>
      <w:bookmarkStart w:id="76" w:name="_Toc205635611"/>
      <w:bookmarkStart w:id="77" w:name="_Toc205644783"/>
      <w:bookmarkStart w:id="78" w:name="_Toc214453319"/>
      <w:bookmarkStart w:id="79" w:name="_Toc104930698"/>
      <w:bookmarkEnd w:id="3"/>
      <w:bookmarkEnd w:id="4"/>
      <w:bookmarkEnd w:id="5"/>
      <w:bookmarkEnd w:id="6"/>
      <w:r>
        <w:rPr>
          <w:rFonts w:asciiTheme="majorHAnsi" w:hAnsiTheme="majorHAnsi" w:cstheme="majorHAnsi"/>
          <w:lang w:val="pt-PT"/>
        </w:rPr>
        <w:t xml:space="preserve">- </w:t>
      </w:r>
      <w:r w:rsidR="008507A1" w:rsidRPr="00AC3F55">
        <w:rPr>
          <w:rFonts w:asciiTheme="majorHAnsi" w:hAnsiTheme="majorHAnsi" w:cstheme="majorHAnsi"/>
          <w:lang w:val="pt-PT"/>
        </w:rPr>
        <w:t xml:space="preserve">Modo de apresentação da </w:t>
      </w:r>
      <w:bookmarkEnd w:id="71"/>
      <w:bookmarkEnd w:id="72"/>
      <w:bookmarkEnd w:id="73"/>
      <w:bookmarkEnd w:id="74"/>
      <w:bookmarkEnd w:id="75"/>
      <w:bookmarkEnd w:id="76"/>
      <w:bookmarkEnd w:id="77"/>
      <w:r w:rsidR="008507A1" w:rsidRPr="00AC3F55">
        <w:rPr>
          <w:rFonts w:asciiTheme="majorHAnsi" w:hAnsiTheme="majorHAnsi" w:cstheme="majorHAnsi"/>
          <w:lang w:val="pt-PT"/>
        </w:rPr>
        <w:t>Proposta</w:t>
      </w:r>
      <w:bookmarkEnd w:id="78"/>
      <w:bookmarkEnd w:id="79"/>
    </w:p>
    <w:p w14:paraId="7AE19B12" w14:textId="77777777" w:rsidR="003B421F" w:rsidRPr="00BC5784" w:rsidRDefault="003B421F" w:rsidP="003B421F">
      <w:pPr>
        <w:pStyle w:val="PlainText1"/>
        <w:ind w:left="0" w:firstLine="0"/>
        <w:rPr>
          <w:rFonts w:asciiTheme="majorHAnsi" w:hAnsiTheme="majorHAnsi" w:cstheme="majorHAnsi"/>
          <w:sz w:val="22"/>
          <w:szCs w:val="22"/>
        </w:rPr>
      </w:pPr>
      <w:r w:rsidRPr="00BC5784">
        <w:rPr>
          <w:rFonts w:asciiTheme="majorHAnsi" w:hAnsiTheme="majorHAnsi" w:cstheme="majorHAnsi"/>
          <w:sz w:val="22"/>
          <w:szCs w:val="22"/>
        </w:rPr>
        <w:t xml:space="preserve">Os documentos que constituem a PROPOSTA são apresentados diretamente na plataforma eletrónica </w:t>
      </w:r>
      <w:bookmarkStart w:id="80" w:name="OLE_LINK7"/>
      <w:bookmarkStart w:id="81" w:name="OLE_LINK8"/>
      <w:r w:rsidRPr="00BC5784">
        <w:rPr>
          <w:rFonts w:asciiTheme="majorHAnsi" w:hAnsiTheme="majorHAnsi" w:cstheme="majorHAnsi"/>
          <w:sz w:val="22"/>
          <w:szCs w:val="22"/>
        </w:rPr>
        <w:t xml:space="preserve">mencionada </w:t>
      </w:r>
      <w:bookmarkEnd w:id="80"/>
      <w:bookmarkEnd w:id="81"/>
      <w:r w:rsidRPr="00BC5784">
        <w:rPr>
          <w:rFonts w:asciiTheme="majorHAnsi" w:hAnsiTheme="majorHAnsi" w:cstheme="majorHAnsi"/>
          <w:sz w:val="22"/>
          <w:szCs w:val="22"/>
        </w:rPr>
        <w:t>no Artigo 7º</w:t>
      </w:r>
      <w:bookmarkStart w:id="82" w:name="_Ref122815075"/>
      <w:r w:rsidRPr="00BC5784">
        <w:rPr>
          <w:rFonts w:asciiTheme="majorHAnsi" w:hAnsiTheme="majorHAnsi" w:cstheme="majorHAnsi"/>
          <w:sz w:val="22"/>
          <w:szCs w:val="22"/>
        </w:rPr>
        <w:t>.</w:t>
      </w:r>
    </w:p>
    <w:p w14:paraId="3C06FA19" w14:textId="77777777" w:rsidR="003B421F" w:rsidRPr="00BC5784" w:rsidRDefault="003B421F" w:rsidP="003B421F">
      <w:pPr>
        <w:pStyle w:val="PlainText1"/>
        <w:ind w:left="0" w:firstLine="0"/>
        <w:rPr>
          <w:rFonts w:asciiTheme="majorHAnsi" w:hAnsiTheme="majorHAnsi" w:cstheme="majorHAnsi"/>
          <w:sz w:val="22"/>
          <w:szCs w:val="22"/>
        </w:rPr>
      </w:pPr>
      <w:r w:rsidRPr="00BC5784">
        <w:rPr>
          <w:rFonts w:asciiTheme="majorHAnsi" w:hAnsiTheme="majorHAnsi" w:cstheme="majorHAnsi"/>
          <w:sz w:val="22"/>
          <w:szCs w:val="22"/>
        </w:rPr>
        <w:t>Todos os documentos carregados na plataforma eletrónica, incluindo os documentos que constituem a PROPOSTA, deverão ser assinados eletronicamente mediante a utilização de certificados de assinatura eletrónica qualificada, nos termos do disposto no artigo 62º, nº 1 do CCP e artigo 54º, nº 1 do Decreto-Lei nº 96/2015, de 17 de agosto.</w:t>
      </w:r>
    </w:p>
    <w:p w14:paraId="72B574F5" w14:textId="77777777" w:rsidR="003B421F" w:rsidRPr="00BC5784" w:rsidRDefault="003B421F" w:rsidP="003B421F">
      <w:pPr>
        <w:pStyle w:val="PlainText1"/>
        <w:ind w:left="0" w:firstLine="0"/>
        <w:rPr>
          <w:rFonts w:asciiTheme="majorHAnsi" w:hAnsiTheme="majorHAnsi" w:cstheme="majorHAnsi"/>
          <w:sz w:val="22"/>
          <w:szCs w:val="22"/>
        </w:rPr>
      </w:pPr>
      <w:r w:rsidRPr="00BC5784">
        <w:rPr>
          <w:rFonts w:asciiTheme="majorHAnsi" w:hAnsiTheme="majorHAnsi" w:cstheme="majorHAnsi"/>
          <w:sz w:val="22"/>
          <w:szCs w:val="22"/>
        </w:rPr>
        <w:t xml:space="preserve">Os ficheiros devem respeitar os seguintes formatos: </w:t>
      </w:r>
    </w:p>
    <w:p w14:paraId="3654E014" w14:textId="77777777" w:rsidR="003B421F" w:rsidRPr="00BC5784" w:rsidRDefault="003B421F" w:rsidP="003B421F">
      <w:pPr>
        <w:pStyle w:val="PlainText2"/>
        <w:ind w:left="567" w:firstLine="0"/>
        <w:rPr>
          <w:sz w:val="22"/>
          <w:szCs w:val="22"/>
        </w:rPr>
      </w:pPr>
      <w:r w:rsidRPr="00BC5784">
        <w:rPr>
          <w:rFonts w:asciiTheme="majorHAnsi" w:hAnsiTheme="majorHAnsi" w:cstheme="majorHAnsi"/>
          <w:sz w:val="22"/>
          <w:szCs w:val="22"/>
        </w:rPr>
        <w:t xml:space="preserve">Os documentos das alíneas c) e d) do nº 1 do </w:t>
      </w:r>
      <w:r w:rsidRPr="00BC5784">
        <w:rPr>
          <w:rFonts w:asciiTheme="majorHAnsi" w:hAnsiTheme="majorHAnsi" w:cstheme="majorHAnsi"/>
          <w:sz w:val="22"/>
          <w:szCs w:val="22"/>
        </w:rPr>
        <w:fldChar w:fldCharType="begin"/>
      </w:r>
      <w:r w:rsidRPr="00BC5784">
        <w:rPr>
          <w:rFonts w:asciiTheme="majorHAnsi" w:hAnsiTheme="majorHAnsi" w:cstheme="majorHAnsi"/>
          <w:sz w:val="22"/>
          <w:szCs w:val="22"/>
        </w:rPr>
        <w:instrText xml:space="preserve"> REF _Ref213169741 \r \h  \* MERGEFORMAT </w:instrText>
      </w:r>
      <w:r w:rsidRPr="00BC5784">
        <w:rPr>
          <w:rFonts w:asciiTheme="majorHAnsi" w:hAnsiTheme="majorHAnsi" w:cstheme="majorHAnsi"/>
          <w:sz w:val="22"/>
          <w:szCs w:val="22"/>
        </w:rPr>
      </w:r>
      <w:r w:rsidRPr="00BC5784">
        <w:rPr>
          <w:rFonts w:asciiTheme="majorHAnsi" w:hAnsiTheme="majorHAnsi" w:cstheme="majorHAnsi"/>
          <w:sz w:val="22"/>
          <w:szCs w:val="22"/>
        </w:rPr>
        <w:fldChar w:fldCharType="separate"/>
      </w:r>
      <w:r w:rsidRPr="00BC5784">
        <w:rPr>
          <w:rFonts w:asciiTheme="majorHAnsi" w:hAnsiTheme="majorHAnsi" w:cstheme="majorHAnsi"/>
          <w:sz w:val="22"/>
          <w:szCs w:val="22"/>
        </w:rPr>
        <w:t>Artigo 11º</w:t>
      </w:r>
      <w:r w:rsidRPr="00BC5784">
        <w:rPr>
          <w:rFonts w:asciiTheme="majorHAnsi" w:hAnsiTheme="majorHAnsi" w:cstheme="majorHAnsi"/>
          <w:sz w:val="22"/>
          <w:szCs w:val="22"/>
        </w:rPr>
        <w:fldChar w:fldCharType="end"/>
      </w:r>
      <w:r w:rsidRPr="00BC5784">
        <w:rPr>
          <w:rFonts w:asciiTheme="majorHAnsi" w:hAnsiTheme="majorHAnsi" w:cstheme="majorHAnsi"/>
          <w:sz w:val="22"/>
          <w:szCs w:val="22"/>
        </w:rPr>
        <w:t xml:space="preserve"> devem estar no formato MS Excel ou equivalente</w:t>
      </w:r>
      <w:r w:rsidRPr="00BC5784">
        <w:rPr>
          <w:sz w:val="22"/>
          <w:szCs w:val="22"/>
        </w:rPr>
        <w:t>;</w:t>
      </w:r>
    </w:p>
    <w:p w14:paraId="71252984" w14:textId="77777777" w:rsidR="003B421F" w:rsidRPr="00BC5784" w:rsidRDefault="003B421F" w:rsidP="003B421F">
      <w:pPr>
        <w:pStyle w:val="PlainText2"/>
        <w:ind w:left="567" w:firstLine="0"/>
        <w:rPr>
          <w:rFonts w:asciiTheme="majorHAnsi" w:hAnsiTheme="majorHAnsi" w:cstheme="majorHAnsi"/>
          <w:sz w:val="22"/>
          <w:szCs w:val="22"/>
        </w:rPr>
      </w:pPr>
      <w:r w:rsidRPr="00BC5784">
        <w:rPr>
          <w:rFonts w:asciiTheme="majorHAnsi" w:hAnsiTheme="majorHAnsi" w:cstheme="majorHAnsi"/>
          <w:sz w:val="22"/>
          <w:szCs w:val="22"/>
        </w:rPr>
        <w:t xml:space="preserve">O documento da alínea e) do nº 1 do </w:t>
      </w:r>
      <w:r w:rsidRPr="00BC5784">
        <w:rPr>
          <w:rFonts w:asciiTheme="majorHAnsi" w:hAnsiTheme="majorHAnsi" w:cstheme="majorHAnsi"/>
          <w:sz w:val="22"/>
          <w:szCs w:val="22"/>
        </w:rPr>
        <w:fldChar w:fldCharType="begin"/>
      </w:r>
      <w:r w:rsidRPr="00BC5784">
        <w:rPr>
          <w:rFonts w:asciiTheme="majorHAnsi" w:hAnsiTheme="majorHAnsi" w:cstheme="majorHAnsi"/>
          <w:sz w:val="22"/>
          <w:szCs w:val="22"/>
        </w:rPr>
        <w:instrText xml:space="preserve"> REF _Ref213169824 \r \h  \* MERGEFORMAT </w:instrText>
      </w:r>
      <w:r w:rsidRPr="00BC5784">
        <w:rPr>
          <w:rFonts w:asciiTheme="majorHAnsi" w:hAnsiTheme="majorHAnsi" w:cstheme="majorHAnsi"/>
          <w:sz w:val="22"/>
          <w:szCs w:val="22"/>
        </w:rPr>
      </w:r>
      <w:r w:rsidRPr="00BC5784">
        <w:rPr>
          <w:rFonts w:asciiTheme="majorHAnsi" w:hAnsiTheme="majorHAnsi" w:cstheme="majorHAnsi"/>
          <w:sz w:val="22"/>
          <w:szCs w:val="22"/>
        </w:rPr>
        <w:fldChar w:fldCharType="separate"/>
      </w:r>
      <w:r w:rsidRPr="00BC5784">
        <w:rPr>
          <w:rFonts w:asciiTheme="majorHAnsi" w:hAnsiTheme="majorHAnsi" w:cstheme="majorHAnsi"/>
          <w:sz w:val="22"/>
          <w:szCs w:val="22"/>
        </w:rPr>
        <w:t>Artigo 11º</w:t>
      </w:r>
      <w:r w:rsidRPr="00BC5784">
        <w:rPr>
          <w:rFonts w:asciiTheme="majorHAnsi" w:hAnsiTheme="majorHAnsi" w:cstheme="majorHAnsi"/>
          <w:sz w:val="22"/>
          <w:szCs w:val="22"/>
        </w:rPr>
        <w:fldChar w:fldCharType="end"/>
      </w:r>
      <w:r w:rsidRPr="00BC5784">
        <w:rPr>
          <w:rFonts w:asciiTheme="majorHAnsi" w:hAnsiTheme="majorHAnsi" w:cstheme="majorHAnsi"/>
          <w:sz w:val="22"/>
          <w:szCs w:val="22"/>
        </w:rPr>
        <w:t xml:space="preserve"> deve estar no formato MS Project ou equivalente;</w:t>
      </w:r>
    </w:p>
    <w:p w14:paraId="39B6AD62" w14:textId="77777777" w:rsidR="003B421F" w:rsidRPr="00BC5784" w:rsidRDefault="003B421F" w:rsidP="003B421F">
      <w:pPr>
        <w:pStyle w:val="PlainText2"/>
        <w:ind w:left="567" w:firstLine="0"/>
        <w:rPr>
          <w:rFonts w:asciiTheme="majorHAnsi" w:hAnsiTheme="majorHAnsi" w:cstheme="majorHAnsi"/>
          <w:sz w:val="22"/>
          <w:szCs w:val="22"/>
        </w:rPr>
      </w:pPr>
      <w:r w:rsidRPr="00BC5784">
        <w:rPr>
          <w:rFonts w:asciiTheme="majorHAnsi" w:hAnsiTheme="majorHAnsi" w:cstheme="majorHAnsi"/>
          <w:sz w:val="22"/>
          <w:szCs w:val="22"/>
        </w:rPr>
        <w:t xml:space="preserve">Os documentos das restantes alíneas do nº 1 do </w:t>
      </w:r>
      <w:r w:rsidRPr="00BC5784">
        <w:rPr>
          <w:rFonts w:asciiTheme="majorHAnsi" w:hAnsiTheme="majorHAnsi" w:cstheme="majorHAnsi"/>
          <w:sz w:val="22"/>
          <w:szCs w:val="22"/>
        </w:rPr>
        <w:fldChar w:fldCharType="begin"/>
      </w:r>
      <w:r w:rsidRPr="00BC5784">
        <w:rPr>
          <w:rFonts w:asciiTheme="majorHAnsi" w:hAnsiTheme="majorHAnsi" w:cstheme="majorHAnsi"/>
          <w:sz w:val="22"/>
          <w:szCs w:val="22"/>
        </w:rPr>
        <w:instrText xml:space="preserve"> REF _Ref213169877 \r \h  \* MERGEFORMAT </w:instrText>
      </w:r>
      <w:r w:rsidRPr="00BC5784">
        <w:rPr>
          <w:rFonts w:asciiTheme="majorHAnsi" w:hAnsiTheme="majorHAnsi" w:cstheme="majorHAnsi"/>
          <w:sz w:val="22"/>
          <w:szCs w:val="22"/>
        </w:rPr>
      </w:r>
      <w:r w:rsidRPr="00BC5784">
        <w:rPr>
          <w:rFonts w:asciiTheme="majorHAnsi" w:hAnsiTheme="majorHAnsi" w:cstheme="majorHAnsi"/>
          <w:sz w:val="22"/>
          <w:szCs w:val="22"/>
        </w:rPr>
        <w:fldChar w:fldCharType="separate"/>
      </w:r>
      <w:r w:rsidRPr="00BC5784">
        <w:rPr>
          <w:rFonts w:asciiTheme="majorHAnsi" w:hAnsiTheme="majorHAnsi" w:cstheme="majorHAnsi"/>
          <w:sz w:val="22"/>
          <w:szCs w:val="22"/>
        </w:rPr>
        <w:t>Artigo 11º</w:t>
      </w:r>
      <w:r w:rsidRPr="00BC5784">
        <w:rPr>
          <w:rFonts w:asciiTheme="majorHAnsi" w:hAnsiTheme="majorHAnsi" w:cstheme="majorHAnsi"/>
          <w:sz w:val="22"/>
          <w:szCs w:val="22"/>
        </w:rPr>
        <w:fldChar w:fldCharType="end"/>
      </w:r>
      <w:r w:rsidRPr="00BC5784">
        <w:rPr>
          <w:rFonts w:asciiTheme="majorHAnsi" w:hAnsiTheme="majorHAnsi" w:cstheme="majorHAnsi"/>
          <w:sz w:val="22"/>
          <w:szCs w:val="22"/>
        </w:rPr>
        <w:t xml:space="preserve"> devem estar no formato Adobe Acrobat </w:t>
      </w:r>
      <w:proofErr w:type="spellStart"/>
      <w:r w:rsidRPr="00BC5784">
        <w:rPr>
          <w:rFonts w:asciiTheme="majorHAnsi" w:hAnsiTheme="majorHAnsi" w:cstheme="majorHAnsi"/>
          <w:sz w:val="22"/>
          <w:szCs w:val="22"/>
        </w:rPr>
        <w:t>Reader</w:t>
      </w:r>
      <w:proofErr w:type="spellEnd"/>
      <w:r w:rsidRPr="00BC5784">
        <w:rPr>
          <w:rFonts w:asciiTheme="majorHAnsi" w:hAnsiTheme="majorHAnsi" w:cstheme="majorHAnsi"/>
          <w:sz w:val="22"/>
          <w:szCs w:val="22"/>
        </w:rPr>
        <w:t xml:space="preserve"> ou equivalente.</w:t>
      </w:r>
    </w:p>
    <w:bookmarkEnd w:id="82"/>
    <w:p w14:paraId="302648F7" w14:textId="77777777" w:rsidR="003B421F" w:rsidRPr="00BC5784" w:rsidRDefault="003B421F" w:rsidP="003B421F">
      <w:pPr>
        <w:pStyle w:val="PlainText1"/>
        <w:ind w:left="0" w:firstLine="0"/>
        <w:rPr>
          <w:rFonts w:asciiTheme="majorHAnsi" w:hAnsiTheme="majorHAnsi" w:cstheme="majorHAnsi"/>
          <w:sz w:val="22"/>
          <w:szCs w:val="22"/>
        </w:rPr>
      </w:pPr>
      <w:r w:rsidRPr="00BC5784">
        <w:rPr>
          <w:rFonts w:asciiTheme="majorHAnsi" w:hAnsiTheme="majorHAnsi" w:cstheme="majorHAnsi"/>
          <w:sz w:val="22"/>
          <w:szCs w:val="22"/>
        </w:rPr>
        <w:t>Os documentos da PROPOSTA indicados no nº 1 do Artigo 11º serão obrigatoriamente redigidos em língua portuguesa. Porém, quando, pela sua própria natureza ou origem, estiverem redigidos noutra língua, deve o concorrente fazê-los acompanhar de um dos seguintes documentos:</w:t>
      </w:r>
    </w:p>
    <w:p w14:paraId="47CA06B1" w14:textId="77777777" w:rsidR="003B421F" w:rsidRPr="00BC5784" w:rsidRDefault="003B421F" w:rsidP="003B421F">
      <w:pPr>
        <w:pStyle w:val="PlainText2"/>
        <w:ind w:left="567" w:firstLine="0"/>
        <w:rPr>
          <w:rFonts w:asciiTheme="majorHAnsi" w:hAnsiTheme="majorHAnsi" w:cstheme="majorHAnsi"/>
          <w:sz w:val="22"/>
          <w:szCs w:val="22"/>
        </w:rPr>
      </w:pPr>
      <w:r w:rsidRPr="00BC5784">
        <w:rPr>
          <w:rFonts w:asciiTheme="majorHAnsi" w:hAnsiTheme="majorHAnsi" w:cstheme="majorHAnsi"/>
          <w:sz w:val="22"/>
          <w:szCs w:val="22"/>
        </w:rPr>
        <w:t>Tradução devidamente legalizada;</w:t>
      </w:r>
    </w:p>
    <w:p w14:paraId="2C6FA1C6" w14:textId="77777777" w:rsidR="003B421F" w:rsidRPr="00BC5784" w:rsidRDefault="003B421F" w:rsidP="003B421F">
      <w:pPr>
        <w:pStyle w:val="PlainText2"/>
        <w:ind w:left="567" w:firstLine="0"/>
        <w:rPr>
          <w:rFonts w:asciiTheme="majorHAnsi" w:hAnsiTheme="majorHAnsi" w:cstheme="majorHAnsi"/>
          <w:sz w:val="22"/>
          <w:szCs w:val="22"/>
        </w:rPr>
      </w:pPr>
      <w:r w:rsidRPr="00BC5784">
        <w:rPr>
          <w:rFonts w:asciiTheme="majorHAnsi" w:hAnsiTheme="majorHAnsi" w:cstheme="majorHAnsi"/>
          <w:sz w:val="22"/>
          <w:szCs w:val="22"/>
        </w:rPr>
        <w:lastRenderedPageBreak/>
        <w:t>Tradução não legalizada, mas acompanhada de declaração do concorrente nos termos da qual este declare aceitar a prevalência dessa tradução não legalizada, para todos e quaisquer efeitos, sobre os respetivos originais. Quando se trate de catálogos, folhetos ou brochuras que complementem a informação contida nas folhas de caraterísticas, esses documentos poderão ser apresentados em inglês, francês ou espanhol.</w:t>
      </w:r>
    </w:p>
    <w:p w14:paraId="519DEADE" w14:textId="77777777" w:rsidR="003B421F" w:rsidRPr="00BC5784" w:rsidRDefault="003B421F" w:rsidP="003B421F">
      <w:pPr>
        <w:pStyle w:val="PlainText1"/>
        <w:ind w:left="0" w:firstLine="0"/>
        <w:rPr>
          <w:rFonts w:asciiTheme="majorHAnsi" w:hAnsiTheme="majorHAnsi" w:cstheme="majorHAnsi"/>
          <w:sz w:val="22"/>
          <w:szCs w:val="22"/>
        </w:rPr>
      </w:pPr>
      <w:r w:rsidRPr="00BC5784">
        <w:rPr>
          <w:rFonts w:asciiTheme="majorHAnsi" w:hAnsiTheme="majorHAnsi" w:cstheme="majorHAnsi"/>
          <w:sz w:val="22"/>
          <w:szCs w:val="22"/>
        </w:rPr>
        <w:t xml:space="preserve">Os documentos referidos no nº 1 do Artigo 11º devem ser redigidos sem rasuras ou palavras riscadas, sempre em letra datilografada ou processada informaticamente de tamanho não inferior a </w:t>
      </w:r>
      <w:smartTag w:uri="urn:schemas-microsoft-com:office:smarttags" w:element="metricconverter">
        <w:smartTagPr>
          <w:attr w:name="ProductID" w:val="11 pt"/>
        </w:smartTagPr>
        <w:r w:rsidRPr="00BC5784">
          <w:rPr>
            <w:rFonts w:asciiTheme="majorHAnsi" w:hAnsiTheme="majorHAnsi" w:cstheme="majorHAnsi"/>
            <w:sz w:val="22"/>
            <w:szCs w:val="22"/>
          </w:rPr>
          <w:t xml:space="preserve">11 </w:t>
        </w:r>
        <w:proofErr w:type="spellStart"/>
        <w:r w:rsidRPr="00BC5784">
          <w:rPr>
            <w:rFonts w:asciiTheme="majorHAnsi" w:hAnsiTheme="majorHAnsi" w:cstheme="majorHAnsi"/>
            <w:sz w:val="22"/>
            <w:szCs w:val="22"/>
          </w:rPr>
          <w:t>pt</w:t>
        </w:r>
      </w:smartTag>
      <w:proofErr w:type="spellEnd"/>
      <w:r w:rsidRPr="00BC5784">
        <w:rPr>
          <w:rFonts w:asciiTheme="majorHAnsi" w:hAnsiTheme="majorHAnsi" w:cstheme="majorHAnsi"/>
          <w:sz w:val="22"/>
          <w:szCs w:val="22"/>
        </w:rPr>
        <w:t>, devendo cada um dos documentos das alíneas referidas ser assinados na sua última página pela pessoa ou pessoas com poderes para obrigar o concorrente.</w:t>
      </w:r>
    </w:p>
    <w:p w14:paraId="32481A7F" w14:textId="77777777" w:rsidR="003B421F" w:rsidRPr="00BC5784" w:rsidRDefault="003B421F" w:rsidP="003B421F">
      <w:pPr>
        <w:pStyle w:val="PlainText1"/>
        <w:ind w:left="0" w:firstLine="0"/>
        <w:rPr>
          <w:rFonts w:asciiTheme="majorHAnsi" w:hAnsiTheme="majorHAnsi" w:cstheme="majorHAnsi"/>
          <w:sz w:val="22"/>
          <w:szCs w:val="22"/>
        </w:rPr>
      </w:pPr>
      <w:r w:rsidRPr="00BC5784">
        <w:rPr>
          <w:rFonts w:asciiTheme="majorHAnsi" w:hAnsiTheme="majorHAnsi" w:cstheme="majorHAnsi"/>
          <w:sz w:val="22"/>
          <w:szCs w:val="22"/>
        </w:rPr>
        <w:t xml:space="preserve">No caso de o concorrente ser um agrupamento de empresas, os documentos referidos no nº 1 do Artigo 11º devem ser assinados pelo representante comum, caso em que deve ser junto à declaração, os instrumentos de mandato emitidos por cada um dos membros ou, não existindo este, por todas as pessoas com poderes para obrigar todas as empresas que o compõem. </w:t>
      </w:r>
    </w:p>
    <w:p w14:paraId="132D376E" w14:textId="77777777" w:rsidR="003B421F" w:rsidRPr="00BC5784" w:rsidRDefault="003B421F" w:rsidP="003B421F">
      <w:pPr>
        <w:pStyle w:val="PlainText1"/>
        <w:ind w:left="0" w:firstLine="0"/>
        <w:rPr>
          <w:rFonts w:asciiTheme="majorHAnsi" w:hAnsiTheme="majorHAnsi" w:cstheme="majorHAnsi"/>
          <w:sz w:val="22"/>
          <w:szCs w:val="22"/>
        </w:rPr>
      </w:pPr>
      <w:r w:rsidRPr="00BC5784">
        <w:rPr>
          <w:rFonts w:asciiTheme="majorHAnsi" w:hAnsiTheme="majorHAnsi" w:cstheme="majorHAnsi"/>
          <w:sz w:val="22"/>
          <w:szCs w:val="22"/>
        </w:rPr>
        <w:t>Os documentos podem também ser assinados por procurador, devendo, neste caso, juntar-se procuração que confira a este último, poderes para o efeito ou pública-forma da mesma, devidamente legalizada.</w:t>
      </w:r>
    </w:p>
    <w:p w14:paraId="48B440C4" w14:textId="77777777" w:rsidR="003B421F" w:rsidRPr="00F6018A" w:rsidRDefault="003B421F" w:rsidP="003B421F">
      <w:pPr>
        <w:pStyle w:val="PlainText1"/>
        <w:ind w:left="0" w:firstLine="0"/>
        <w:rPr>
          <w:rFonts w:asciiTheme="majorHAnsi" w:hAnsiTheme="majorHAnsi" w:cstheme="majorHAnsi"/>
        </w:rPr>
      </w:pPr>
      <w:r w:rsidRPr="00BC5784">
        <w:rPr>
          <w:rFonts w:asciiTheme="majorHAnsi" w:hAnsiTheme="majorHAnsi" w:cstheme="majorHAnsi"/>
          <w:sz w:val="22"/>
          <w:szCs w:val="22"/>
        </w:rPr>
        <w:t>A receção das propostas é registada com referência às respetivas data e hora, sendo entregue aos concorrentes um recibo eletrónico comprovativo dessa receção.</w:t>
      </w:r>
    </w:p>
    <w:p w14:paraId="462575D2" w14:textId="1A0C5873" w:rsidR="008507A1" w:rsidRPr="00AC3F55" w:rsidRDefault="00593B1F" w:rsidP="00593B1F">
      <w:pPr>
        <w:pStyle w:val="Cabealho2"/>
        <w:spacing w:before="720" w:after="360" w:line="260" w:lineRule="exact"/>
        <w:ind w:left="0" w:firstLine="0"/>
        <w:rPr>
          <w:rFonts w:asciiTheme="majorHAnsi" w:hAnsiTheme="majorHAnsi" w:cstheme="majorHAnsi"/>
          <w:lang w:val="pt-PT"/>
        </w:rPr>
      </w:pPr>
      <w:bookmarkStart w:id="83" w:name="_Ref122241140"/>
      <w:bookmarkStart w:id="84" w:name="_Toc122322773"/>
      <w:bookmarkStart w:id="85" w:name="_Toc199665628"/>
      <w:bookmarkStart w:id="86" w:name="_Toc205635612"/>
      <w:bookmarkStart w:id="87" w:name="_Toc205644784"/>
      <w:bookmarkStart w:id="88" w:name="_Toc214453320"/>
      <w:bookmarkStart w:id="89" w:name="_Toc104930699"/>
      <w:r>
        <w:rPr>
          <w:rFonts w:asciiTheme="majorHAnsi" w:hAnsiTheme="majorHAnsi" w:cstheme="majorHAnsi"/>
          <w:lang w:val="pt-PT"/>
        </w:rPr>
        <w:t xml:space="preserve">- </w:t>
      </w:r>
      <w:r w:rsidR="003B421F">
        <w:rPr>
          <w:rFonts w:asciiTheme="majorHAnsi" w:hAnsiTheme="majorHAnsi" w:cstheme="majorHAnsi"/>
          <w:lang w:val="pt-PT"/>
        </w:rPr>
        <w:t>Prazo para a</w:t>
      </w:r>
      <w:r w:rsidR="008507A1" w:rsidRPr="00AC3F55">
        <w:rPr>
          <w:rFonts w:asciiTheme="majorHAnsi" w:hAnsiTheme="majorHAnsi" w:cstheme="majorHAnsi"/>
          <w:lang w:val="pt-PT"/>
        </w:rPr>
        <w:t xml:space="preserve"> apresentação </w:t>
      </w:r>
      <w:bookmarkEnd w:id="83"/>
      <w:bookmarkEnd w:id="84"/>
      <w:bookmarkEnd w:id="85"/>
      <w:r w:rsidR="008507A1" w:rsidRPr="00AC3F55">
        <w:rPr>
          <w:rFonts w:asciiTheme="majorHAnsi" w:hAnsiTheme="majorHAnsi" w:cstheme="majorHAnsi"/>
          <w:lang w:val="pt-PT"/>
        </w:rPr>
        <w:t xml:space="preserve">da </w:t>
      </w:r>
      <w:bookmarkEnd w:id="86"/>
      <w:bookmarkEnd w:id="87"/>
      <w:r w:rsidR="008507A1" w:rsidRPr="00AC3F55">
        <w:rPr>
          <w:rFonts w:asciiTheme="majorHAnsi" w:hAnsiTheme="majorHAnsi" w:cstheme="majorHAnsi"/>
          <w:lang w:val="pt-PT"/>
        </w:rPr>
        <w:t>Proposta</w:t>
      </w:r>
      <w:bookmarkEnd w:id="88"/>
      <w:bookmarkEnd w:id="89"/>
    </w:p>
    <w:p w14:paraId="2625D23B" w14:textId="77777777" w:rsidR="003B421F" w:rsidRPr="00BC5784" w:rsidRDefault="003B421F" w:rsidP="003B421F">
      <w:pPr>
        <w:pStyle w:val="PlainText1"/>
        <w:ind w:left="0" w:firstLine="0"/>
        <w:rPr>
          <w:rFonts w:asciiTheme="majorHAnsi" w:hAnsiTheme="majorHAnsi" w:cstheme="majorHAnsi"/>
          <w:sz w:val="22"/>
          <w:szCs w:val="22"/>
        </w:rPr>
      </w:pPr>
      <w:bookmarkStart w:id="90" w:name="_Ref122241155"/>
      <w:r w:rsidRPr="00BC5784">
        <w:rPr>
          <w:rFonts w:asciiTheme="majorHAnsi" w:hAnsiTheme="majorHAnsi" w:cstheme="majorHAnsi"/>
          <w:sz w:val="22"/>
          <w:szCs w:val="22"/>
        </w:rPr>
        <w:t xml:space="preserve">A PROPOSTA será entregue até às 16h30m do dia __ de __________ </w:t>
      </w:r>
      <w:proofErr w:type="spellStart"/>
      <w:r w:rsidRPr="00BC5784">
        <w:rPr>
          <w:rFonts w:asciiTheme="majorHAnsi" w:hAnsiTheme="majorHAnsi" w:cstheme="majorHAnsi"/>
          <w:sz w:val="22"/>
          <w:szCs w:val="22"/>
        </w:rPr>
        <w:t>de</w:t>
      </w:r>
      <w:proofErr w:type="spellEnd"/>
      <w:r w:rsidRPr="00BC5784">
        <w:rPr>
          <w:rFonts w:asciiTheme="majorHAnsi" w:hAnsiTheme="majorHAnsi" w:cstheme="majorHAnsi"/>
          <w:sz w:val="22"/>
          <w:szCs w:val="22"/>
        </w:rPr>
        <w:t xml:space="preserve"> 202_, através da plataforma eletrónica indicada no nº 1 do </w:t>
      </w:r>
      <w:r w:rsidRPr="00BC5784">
        <w:rPr>
          <w:rFonts w:asciiTheme="majorHAnsi" w:hAnsiTheme="majorHAnsi" w:cstheme="majorHAnsi"/>
          <w:sz w:val="22"/>
          <w:szCs w:val="22"/>
        </w:rPr>
        <w:fldChar w:fldCharType="begin"/>
      </w:r>
      <w:r w:rsidRPr="00BC5784">
        <w:rPr>
          <w:rFonts w:asciiTheme="majorHAnsi" w:hAnsiTheme="majorHAnsi" w:cstheme="majorHAnsi"/>
          <w:sz w:val="22"/>
          <w:szCs w:val="22"/>
        </w:rPr>
        <w:instrText xml:space="preserve"> REF _Ref213170091 \n \h  \* MERGEFORMAT </w:instrText>
      </w:r>
      <w:r w:rsidRPr="00BC5784">
        <w:rPr>
          <w:rFonts w:asciiTheme="majorHAnsi" w:hAnsiTheme="majorHAnsi" w:cstheme="majorHAnsi"/>
          <w:sz w:val="22"/>
          <w:szCs w:val="22"/>
        </w:rPr>
      </w:r>
      <w:r w:rsidRPr="00BC5784">
        <w:rPr>
          <w:rFonts w:asciiTheme="majorHAnsi" w:hAnsiTheme="majorHAnsi" w:cstheme="majorHAnsi"/>
          <w:sz w:val="22"/>
          <w:szCs w:val="22"/>
        </w:rPr>
        <w:fldChar w:fldCharType="separate"/>
      </w:r>
      <w:r w:rsidRPr="00BC5784">
        <w:rPr>
          <w:rFonts w:asciiTheme="majorHAnsi" w:hAnsiTheme="majorHAnsi" w:cstheme="majorHAnsi"/>
          <w:sz w:val="22"/>
          <w:szCs w:val="22"/>
        </w:rPr>
        <w:t>Artigo 7º</w:t>
      </w:r>
      <w:r w:rsidRPr="00BC5784">
        <w:rPr>
          <w:rFonts w:asciiTheme="majorHAnsi" w:hAnsiTheme="majorHAnsi" w:cstheme="majorHAnsi"/>
          <w:sz w:val="22"/>
          <w:szCs w:val="22"/>
        </w:rPr>
        <w:fldChar w:fldCharType="end"/>
      </w:r>
      <w:bookmarkEnd w:id="90"/>
      <w:r w:rsidRPr="00BC5784">
        <w:rPr>
          <w:rFonts w:asciiTheme="majorHAnsi" w:hAnsiTheme="majorHAnsi" w:cstheme="majorHAnsi"/>
          <w:sz w:val="22"/>
          <w:szCs w:val="22"/>
        </w:rPr>
        <w:t>.</w:t>
      </w:r>
    </w:p>
    <w:p w14:paraId="13FEEC37" w14:textId="77777777" w:rsidR="003B421F" w:rsidRPr="00BC5784" w:rsidRDefault="003B421F" w:rsidP="003B421F">
      <w:pPr>
        <w:pStyle w:val="PlainText1"/>
        <w:ind w:left="0" w:firstLine="0"/>
        <w:rPr>
          <w:rFonts w:asciiTheme="majorHAnsi" w:hAnsiTheme="majorHAnsi" w:cstheme="majorHAnsi"/>
          <w:sz w:val="22"/>
          <w:szCs w:val="22"/>
        </w:rPr>
      </w:pPr>
      <w:r w:rsidRPr="00BC5784">
        <w:rPr>
          <w:rFonts w:asciiTheme="majorHAnsi" w:hAnsiTheme="majorHAnsi" w:cstheme="majorHAnsi"/>
          <w:sz w:val="22"/>
          <w:szCs w:val="22"/>
        </w:rPr>
        <w:t xml:space="preserve">Não serão admitidas, em caso algum, as Propostas entregues depois de terminado o prazo fixado no nº </w:t>
      </w:r>
      <w:r w:rsidRPr="00BC5784">
        <w:rPr>
          <w:rFonts w:asciiTheme="majorHAnsi" w:hAnsiTheme="majorHAnsi" w:cstheme="majorHAnsi"/>
          <w:sz w:val="22"/>
          <w:szCs w:val="22"/>
        </w:rPr>
        <w:fldChar w:fldCharType="begin"/>
      </w:r>
      <w:r w:rsidRPr="00BC5784">
        <w:rPr>
          <w:rFonts w:asciiTheme="majorHAnsi" w:hAnsiTheme="majorHAnsi" w:cstheme="majorHAnsi"/>
          <w:sz w:val="22"/>
          <w:szCs w:val="22"/>
        </w:rPr>
        <w:instrText xml:space="preserve"> REF _Ref122241155 \n \h  \* MERGEFORMAT </w:instrText>
      </w:r>
      <w:r w:rsidRPr="00BC5784">
        <w:rPr>
          <w:rFonts w:asciiTheme="majorHAnsi" w:hAnsiTheme="majorHAnsi" w:cstheme="majorHAnsi"/>
          <w:sz w:val="22"/>
          <w:szCs w:val="22"/>
        </w:rPr>
      </w:r>
      <w:r w:rsidRPr="00BC5784">
        <w:rPr>
          <w:rFonts w:asciiTheme="majorHAnsi" w:hAnsiTheme="majorHAnsi" w:cstheme="majorHAnsi"/>
          <w:sz w:val="22"/>
          <w:szCs w:val="22"/>
        </w:rPr>
        <w:fldChar w:fldCharType="separate"/>
      </w:r>
      <w:r w:rsidRPr="00BC5784">
        <w:rPr>
          <w:rFonts w:asciiTheme="majorHAnsi" w:hAnsiTheme="majorHAnsi" w:cstheme="majorHAnsi"/>
          <w:sz w:val="22"/>
          <w:szCs w:val="22"/>
        </w:rPr>
        <w:t>1</w:t>
      </w:r>
      <w:r w:rsidRPr="00BC5784">
        <w:rPr>
          <w:rFonts w:asciiTheme="majorHAnsi" w:hAnsiTheme="majorHAnsi" w:cstheme="majorHAnsi"/>
          <w:sz w:val="22"/>
          <w:szCs w:val="22"/>
        </w:rPr>
        <w:fldChar w:fldCharType="end"/>
      </w:r>
      <w:r w:rsidRPr="00BC5784">
        <w:rPr>
          <w:rFonts w:asciiTheme="majorHAnsi" w:hAnsiTheme="majorHAnsi" w:cstheme="majorHAnsi"/>
          <w:sz w:val="22"/>
          <w:szCs w:val="22"/>
        </w:rPr>
        <w:t>.</w:t>
      </w:r>
    </w:p>
    <w:p w14:paraId="35B8B819" w14:textId="77777777" w:rsidR="008507A1" w:rsidRPr="00AC3F55" w:rsidRDefault="003B421F" w:rsidP="003B421F">
      <w:pPr>
        <w:pStyle w:val="PlainText1"/>
        <w:ind w:left="0" w:firstLine="0"/>
        <w:rPr>
          <w:rFonts w:asciiTheme="majorHAnsi" w:hAnsiTheme="majorHAnsi" w:cstheme="majorHAnsi"/>
        </w:rPr>
      </w:pPr>
      <w:r w:rsidRPr="00BC5784">
        <w:rPr>
          <w:rFonts w:asciiTheme="majorHAnsi" w:hAnsiTheme="majorHAnsi" w:cstheme="majorHAnsi"/>
          <w:sz w:val="22"/>
          <w:szCs w:val="22"/>
        </w:rPr>
        <w:t>Quando, pela sua natureza, qualquer documento dos que constituem a PROPOSTA não possa ser apresentado através da plataforma eletrónica, deve ser encerrado em invólucro opaco e fechado, respeitando o disposto nas alíneas a), b) e c) do nº 5 do artigo 62º do CCP.</w:t>
      </w:r>
    </w:p>
    <w:p w14:paraId="0A7B60D1" w14:textId="1F10DAAD" w:rsidR="008507A1" w:rsidRPr="00AC3F55" w:rsidRDefault="00593B1F" w:rsidP="00593B1F">
      <w:pPr>
        <w:pStyle w:val="Cabealho2"/>
        <w:spacing w:before="720" w:after="360" w:line="260" w:lineRule="exact"/>
        <w:ind w:left="0" w:firstLine="0"/>
        <w:rPr>
          <w:rFonts w:asciiTheme="majorHAnsi" w:hAnsiTheme="majorHAnsi" w:cstheme="majorHAnsi"/>
          <w:lang w:val="pt-PT"/>
        </w:rPr>
      </w:pPr>
      <w:bookmarkStart w:id="91" w:name="ALTERAÇÃO"/>
      <w:bookmarkStart w:id="92" w:name="_Toc122322774"/>
      <w:bookmarkStart w:id="93" w:name="_Toc199665629"/>
      <w:bookmarkStart w:id="94" w:name="_Toc205635613"/>
      <w:bookmarkStart w:id="95" w:name="_Toc205644785"/>
      <w:bookmarkStart w:id="96" w:name="_Toc214453321"/>
      <w:bookmarkStart w:id="97" w:name="_Toc104930700"/>
      <w:r>
        <w:rPr>
          <w:rFonts w:asciiTheme="majorHAnsi" w:hAnsiTheme="majorHAnsi" w:cstheme="majorHAnsi"/>
          <w:lang w:val="pt-PT"/>
        </w:rPr>
        <w:t xml:space="preserve">- </w:t>
      </w:r>
      <w:r w:rsidR="008507A1" w:rsidRPr="00AC3F55">
        <w:rPr>
          <w:rFonts w:asciiTheme="majorHAnsi" w:hAnsiTheme="majorHAnsi" w:cstheme="majorHAnsi"/>
          <w:lang w:val="pt-PT"/>
        </w:rPr>
        <w:t>Não admissão de Propostas variantes</w:t>
      </w:r>
      <w:bookmarkEnd w:id="91"/>
      <w:bookmarkEnd w:id="92"/>
      <w:bookmarkEnd w:id="93"/>
      <w:bookmarkEnd w:id="94"/>
      <w:bookmarkEnd w:id="95"/>
      <w:bookmarkEnd w:id="96"/>
      <w:bookmarkEnd w:id="97"/>
    </w:p>
    <w:p w14:paraId="3A3DDB36" w14:textId="77777777" w:rsidR="008507A1" w:rsidRPr="00BC5784" w:rsidRDefault="008507A1" w:rsidP="008507A1">
      <w:pPr>
        <w:autoSpaceDE w:val="0"/>
        <w:autoSpaceDN w:val="0"/>
        <w:adjustRightInd w:val="0"/>
        <w:ind w:left="709" w:hanging="709"/>
        <w:rPr>
          <w:rFonts w:asciiTheme="majorHAnsi" w:hAnsiTheme="majorHAnsi" w:cstheme="majorHAnsi"/>
          <w:sz w:val="22"/>
          <w:szCs w:val="22"/>
          <w:lang w:val="pt-PT" w:eastAsia="pt-PT"/>
        </w:rPr>
      </w:pPr>
      <w:r w:rsidRPr="00BC5784">
        <w:rPr>
          <w:rFonts w:asciiTheme="majorHAnsi" w:hAnsiTheme="majorHAnsi" w:cstheme="majorHAnsi"/>
          <w:sz w:val="22"/>
          <w:szCs w:val="22"/>
          <w:lang w:val="pt-PT" w:eastAsia="pt-PT"/>
        </w:rPr>
        <w:t xml:space="preserve">Não é admitida a apresentação </w:t>
      </w:r>
      <w:r w:rsidR="003B421F" w:rsidRPr="00BC5784">
        <w:rPr>
          <w:rFonts w:asciiTheme="majorHAnsi" w:hAnsiTheme="majorHAnsi" w:cstheme="majorHAnsi"/>
          <w:sz w:val="22"/>
          <w:szCs w:val="22"/>
          <w:lang w:val="pt-PT" w:eastAsia="pt-PT"/>
        </w:rPr>
        <w:t xml:space="preserve">pelos concorrentes </w:t>
      </w:r>
      <w:r w:rsidRPr="00BC5784">
        <w:rPr>
          <w:rFonts w:asciiTheme="majorHAnsi" w:hAnsiTheme="majorHAnsi" w:cstheme="majorHAnsi"/>
          <w:sz w:val="22"/>
          <w:szCs w:val="22"/>
          <w:lang w:val="pt-PT" w:eastAsia="pt-PT"/>
        </w:rPr>
        <w:t>de Propostas variantes.</w:t>
      </w:r>
    </w:p>
    <w:p w14:paraId="720F83AD" w14:textId="30D79743" w:rsidR="008507A1" w:rsidRPr="00AC3F55" w:rsidRDefault="00593B1F" w:rsidP="00593B1F">
      <w:pPr>
        <w:pStyle w:val="Cabealho2"/>
        <w:spacing w:before="720" w:after="360" w:line="260" w:lineRule="exact"/>
        <w:ind w:left="0" w:firstLine="0"/>
        <w:rPr>
          <w:rFonts w:asciiTheme="majorHAnsi" w:hAnsiTheme="majorHAnsi" w:cstheme="majorHAnsi"/>
          <w:lang w:val="pt-PT"/>
        </w:rPr>
      </w:pPr>
      <w:bookmarkStart w:id="98" w:name="PRAZO"/>
      <w:bookmarkStart w:id="99" w:name="_Toc122322775"/>
      <w:bookmarkStart w:id="100" w:name="_Toc199665630"/>
      <w:bookmarkStart w:id="101" w:name="_Toc205635614"/>
      <w:bookmarkStart w:id="102" w:name="_Toc205644786"/>
      <w:bookmarkStart w:id="103" w:name="_Toc214453322"/>
      <w:bookmarkStart w:id="104" w:name="_Toc104930701"/>
      <w:r>
        <w:rPr>
          <w:rFonts w:asciiTheme="majorHAnsi" w:hAnsiTheme="majorHAnsi" w:cstheme="majorHAnsi"/>
          <w:lang w:val="pt-PT"/>
        </w:rPr>
        <w:lastRenderedPageBreak/>
        <w:t xml:space="preserve">- </w:t>
      </w:r>
      <w:r w:rsidR="008507A1" w:rsidRPr="00AC3F55">
        <w:rPr>
          <w:rFonts w:asciiTheme="majorHAnsi" w:hAnsiTheme="majorHAnsi" w:cstheme="majorHAnsi"/>
          <w:lang w:val="pt-PT"/>
        </w:rPr>
        <w:t>Prazo</w:t>
      </w:r>
      <w:bookmarkEnd w:id="98"/>
      <w:r w:rsidR="008507A1" w:rsidRPr="00AC3F55">
        <w:rPr>
          <w:rFonts w:asciiTheme="majorHAnsi" w:hAnsiTheme="majorHAnsi" w:cstheme="majorHAnsi"/>
          <w:lang w:val="pt-PT"/>
        </w:rPr>
        <w:t xml:space="preserve"> de manutenção das Propostas</w:t>
      </w:r>
      <w:bookmarkEnd w:id="99"/>
      <w:bookmarkEnd w:id="100"/>
      <w:bookmarkEnd w:id="101"/>
      <w:bookmarkEnd w:id="102"/>
      <w:bookmarkEnd w:id="103"/>
      <w:bookmarkEnd w:id="104"/>
    </w:p>
    <w:p w14:paraId="583B749D" w14:textId="77777777" w:rsidR="003B421F" w:rsidRPr="00BC5784" w:rsidRDefault="003B421F" w:rsidP="003B421F">
      <w:pPr>
        <w:pStyle w:val="PlainText1"/>
        <w:ind w:left="0" w:firstLine="0"/>
        <w:rPr>
          <w:rFonts w:asciiTheme="majorHAnsi" w:hAnsiTheme="majorHAnsi" w:cstheme="majorHAnsi"/>
          <w:sz w:val="22"/>
          <w:szCs w:val="22"/>
        </w:rPr>
      </w:pPr>
      <w:r w:rsidRPr="00BC5784">
        <w:rPr>
          <w:rFonts w:asciiTheme="majorHAnsi" w:hAnsiTheme="majorHAnsi" w:cstheme="majorHAnsi"/>
          <w:sz w:val="22"/>
          <w:szCs w:val="22"/>
        </w:rPr>
        <w:t xml:space="preserve">O concorrente é obrigado a manter a sua proposta pelo prazo de 66 (sessenta e seis) dias, contados da data do termo do prazo fixado para a apresentação da PROPOSTA. </w:t>
      </w:r>
    </w:p>
    <w:p w14:paraId="7BF5931B" w14:textId="77777777" w:rsidR="003B421F" w:rsidRPr="00BC5784" w:rsidRDefault="003B421F" w:rsidP="003B421F">
      <w:pPr>
        <w:pStyle w:val="PlainText1"/>
        <w:ind w:left="0" w:firstLine="0"/>
        <w:rPr>
          <w:rFonts w:asciiTheme="majorHAnsi" w:hAnsiTheme="majorHAnsi" w:cstheme="majorHAnsi"/>
          <w:sz w:val="22"/>
          <w:szCs w:val="22"/>
        </w:rPr>
      </w:pPr>
      <w:r w:rsidRPr="00BC5784">
        <w:rPr>
          <w:rFonts w:asciiTheme="majorHAnsi" w:hAnsiTheme="majorHAnsi" w:cstheme="majorHAnsi"/>
          <w:sz w:val="22"/>
          <w:szCs w:val="22"/>
        </w:rPr>
        <w:t>Se os concorrentes nada requererem em contrário dentro dos 8 (oito) dias seguintes ao termo do prazo previsto no número anterior, considerar-se-á o mesmo prorrogado por mais 44 (quarenta e quatro) dias.</w:t>
      </w:r>
    </w:p>
    <w:p w14:paraId="17197E7A" w14:textId="77777777" w:rsidR="003B421F" w:rsidRPr="00F6018A" w:rsidRDefault="003B421F" w:rsidP="003B421F">
      <w:pPr>
        <w:pStyle w:val="PlainText1"/>
        <w:ind w:left="0" w:firstLine="0"/>
        <w:rPr>
          <w:rFonts w:asciiTheme="majorHAnsi" w:hAnsiTheme="majorHAnsi" w:cstheme="majorHAnsi"/>
        </w:rPr>
      </w:pPr>
      <w:r w:rsidRPr="00BC5784">
        <w:rPr>
          <w:rFonts w:asciiTheme="majorHAnsi" w:hAnsiTheme="majorHAnsi" w:cstheme="majorHAnsi"/>
          <w:sz w:val="22"/>
          <w:szCs w:val="22"/>
        </w:rPr>
        <w:t>Todas as empresas agrupadas são responsáveis, nos termos do número anterior, pela manutenção da PROPOSTA que apresentem.</w:t>
      </w:r>
    </w:p>
    <w:p w14:paraId="4815D7FA" w14:textId="77777777" w:rsidR="008507A1" w:rsidRPr="00AC3F55" w:rsidRDefault="008507A1" w:rsidP="008507A1">
      <w:pPr>
        <w:pStyle w:val="Cabealho1"/>
        <w:rPr>
          <w:rFonts w:asciiTheme="majorHAnsi" w:hAnsiTheme="majorHAnsi" w:cstheme="majorHAnsi"/>
          <w:lang w:val="pt-PT"/>
        </w:rPr>
      </w:pPr>
      <w:bookmarkStart w:id="105" w:name="_Toc122322777"/>
      <w:bookmarkStart w:id="106" w:name="_Toc199665632"/>
      <w:bookmarkStart w:id="107" w:name="_Toc205635615"/>
      <w:bookmarkStart w:id="108" w:name="_Toc205644787"/>
      <w:bookmarkStart w:id="109" w:name="_Toc214453323"/>
      <w:bookmarkStart w:id="110" w:name="_Toc104930702"/>
      <w:r w:rsidRPr="00AC3F55">
        <w:rPr>
          <w:rFonts w:asciiTheme="majorHAnsi" w:hAnsiTheme="majorHAnsi" w:cstheme="majorHAnsi"/>
          <w:lang w:val="pt-PT"/>
        </w:rPr>
        <w:lastRenderedPageBreak/>
        <w:t>- da análise e avaliação das PROPOSTAs</w:t>
      </w:r>
      <w:bookmarkEnd w:id="105"/>
      <w:bookmarkEnd w:id="106"/>
      <w:bookmarkEnd w:id="107"/>
      <w:bookmarkEnd w:id="108"/>
      <w:bookmarkEnd w:id="109"/>
      <w:bookmarkEnd w:id="110"/>
    </w:p>
    <w:p w14:paraId="090B5A81" w14:textId="0475FF77" w:rsidR="008507A1" w:rsidRPr="00AC3F55" w:rsidRDefault="00593B1F" w:rsidP="00593B1F">
      <w:pPr>
        <w:pStyle w:val="Cabealho2"/>
        <w:spacing w:before="720" w:after="360" w:line="260" w:lineRule="exact"/>
        <w:ind w:left="0" w:firstLine="0"/>
        <w:rPr>
          <w:rFonts w:asciiTheme="majorHAnsi" w:hAnsiTheme="majorHAnsi" w:cstheme="majorHAnsi"/>
          <w:lang w:val="pt-PT"/>
        </w:rPr>
      </w:pPr>
      <w:bookmarkStart w:id="111" w:name="_Toc104930703"/>
      <w:bookmarkStart w:id="112" w:name="_Toc122322778"/>
      <w:bookmarkStart w:id="113" w:name="_Toc199665633"/>
      <w:bookmarkStart w:id="114" w:name="_Toc205635616"/>
      <w:bookmarkStart w:id="115" w:name="_Toc205644788"/>
      <w:bookmarkStart w:id="116" w:name="_Toc214453324"/>
      <w:r>
        <w:rPr>
          <w:rFonts w:asciiTheme="majorHAnsi" w:hAnsiTheme="majorHAnsi" w:cstheme="majorHAnsi"/>
          <w:lang w:val="pt-PT"/>
        </w:rPr>
        <w:t xml:space="preserve">- </w:t>
      </w:r>
      <w:r w:rsidR="008507A1" w:rsidRPr="00AC3F55">
        <w:rPr>
          <w:rFonts w:asciiTheme="majorHAnsi" w:hAnsiTheme="majorHAnsi" w:cstheme="majorHAnsi"/>
          <w:lang w:val="pt-PT"/>
        </w:rPr>
        <w:t>Publicação da lista dos concorrentes</w:t>
      </w:r>
      <w:bookmarkEnd w:id="111"/>
      <w:r w:rsidR="008507A1" w:rsidRPr="00AC3F55" w:rsidDel="00813623">
        <w:rPr>
          <w:rFonts w:asciiTheme="majorHAnsi" w:hAnsiTheme="majorHAnsi" w:cstheme="majorHAnsi"/>
          <w:lang w:val="pt-PT"/>
        </w:rPr>
        <w:t xml:space="preserve"> </w:t>
      </w:r>
      <w:bookmarkEnd w:id="112"/>
      <w:bookmarkEnd w:id="113"/>
      <w:bookmarkEnd w:id="114"/>
      <w:bookmarkEnd w:id="115"/>
      <w:bookmarkEnd w:id="116"/>
    </w:p>
    <w:p w14:paraId="139BC1AF" w14:textId="77777777" w:rsidR="008507A1" w:rsidRPr="00BC5784" w:rsidRDefault="003B421F" w:rsidP="003B421F">
      <w:pPr>
        <w:pStyle w:val="PlainText1"/>
        <w:numPr>
          <w:ilvl w:val="0"/>
          <w:numId w:val="0"/>
        </w:numPr>
        <w:rPr>
          <w:rFonts w:asciiTheme="majorHAnsi" w:hAnsiTheme="majorHAnsi" w:cstheme="majorHAnsi"/>
          <w:sz w:val="22"/>
          <w:szCs w:val="22"/>
        </w:rPr>
      </w:pPr>
      <w:r w:rsidRPr="00BC5784">
        <w:rPr>
          <w:rFonts w:asciiTheme="majorHAnsi" w:hAnsiTheme="majorHAnsi" w:cstheme="majorHAnsi"/>
          <w:sz w:val="22"/>
          <w:szCs w:val="22"/>
        </w:rPr>
        <w:t xml:space="preserve">No dia imediatamente seguinte ao termo do prazo fixado para a apresentação das propostas, o Júri procederá à publicitação da lista dos concorrentes na plataforma eletrónica utilizada pela entidade adjudicante, </w:t>
      </w:r>
      <w:bookmarkStart w:id="117" w:name="_Hlk66872049"/>
      <w:r w:rsidRPr="00BC5784">
        <w:rPr>
          <w:rFonts w:asciiTheme="majorHAnsi" w:hAnsiTheme="majorHAnsi" w:cstheme="majorHAnsi"/>
          <w:sz w:val="22"/>
          <w:szCs w:val="22"/>
        </w:rPr>
        <w:t>nos termos do disposto no artigo 138º do CCP</w:t>
      </w:r>
      <w:bookmarkEnd w:id="117"/>
      <w:r w:rsidRPr="00BC5784">
        <w:rPr>
          <w:rFonts w:asciiTheme="majorHAnsi" w:hAnsiTheme="majorHAnsi" w:cstheme="majorHAnsi"/>
          <w:sz w:val="22"/>
          <w:szCs w:val="22"/>
        </w:rPr>
        <w:t>.</w:t>
      </w:r>
    </w:p>
    <w:p w14:paraId="5962209A" w14:textId="6DA873CA" w:rsidR="008507A1" w:rsidRPr="00AC3F55" w:rsidRDefault="00593B1F" w:rsidP="00593B1F">
      <w:pPr>
        <w:pStyle w:val="Cabealho2"/>
        <w:spacing w:before="720" w:after="360" w:line="260" w:lineRule="exact"/>
        <w:ind w:left="0" w:firstLine="0"/>
        <w:rPr>
          <w:rFonts w:asciiTheme="majorHAnsi" w:hAnsiTheme="majorHAnsi" w:cstheme="majorHAnsi"/>
          <w:lang w:val="pt-PT"/>
        </w:rPr>
      </w:pPr>
      <w:bookmarkStart w:id="118" w:name="_Toc122322781"/>
      <w:bookmarkStart w:id="119" w:name="_Toc199665636"/>
      <w:bookmarkStart w:id="120" w:name="_Toc205635617"/>
      <w:bookmarkStart w:id="121" w:name="_Toc205644789"/>
      <w:bookmarkStart w:id="122" w:name="_Ref205714720"/>
      <w:bookmarkStart w:id="123" w:name="_Toc214453325"/>
      <w:bookmarkStart w:id="124" w:name="_Toc104930704"/>
      <w:r>
        <w:rPr>
          <w:rFonts w:asciiTheme="majorHAnsi" w:hAnsiTheme="majorHAnsi" w:cstheme="majorHAnsi"/>
          <w:lang w:val="pt-PT"/>
        </w:rPr>
        <w:t xml:space="preserve">- </w:t>
      </w:r>
      <w:r w:rsidR="008507A1" w:rsidRPr="00AC3F55">
        <w:rPr>
          <w:rFonts w:asciiTheme="majorHAnsi" w:hAnsiTheme="majorHAnsi" w:cstheme="majorHAnsi"/>
          <w:lang w:val="pt-PT"/>
        </w:rPr>
        <w:t xml:space="preserve">Causas de </w:t>
      </w:r>
      <w:r w:rsidR="00755520" w:rsidRPr="00AC3F55">
        <w:rPr>
          <w:rFonts w:asciiTheme="majorHAnsi" w:hAnsiTheme="majorHAnsi" w:cstheme="majorHAnsi"/>
          <w:lang w:val="pt-PT"/>
        </w:rPr>
        <w:t>exclusão</w:t>
      </w:r>
      <w:r w:rsidR="008507A1" w:rsidRPr="00AC3F55">
        <w:rPr>
          <w:rFonts w:asciiTheme="majorHAnsi" w:hAnsiTheme="majorHAnsi" w:cstheme="majorHAnsi"/>
          <w:lang w:val="pt-PT"/>
        </w:rPr>
        <w:t xml:space="preserve"> das Propostas</w:t>
      </w:r>
      <w:bookmarkEnd w:id="118"/>
      <w:bookmarkEnd w:id="119"/>
      <w:bookmarkEnd w:id="120"/>
      <w:bookmarkEnd w:id="121"/>
      <w:bookmarkEnd w:id="122"/>
      <w:bookmarkEnd w:id="123"/>
      <w:bookmarkEnd w:id="124"/>
    </w:p>
    <w:p w14:paraId="24899F78" w14:textId="77777777" w:rsidR="009C5C25" w:rsidRPr="00BC5784" w:rsidRDefault="003B421F" w:rsidP="005E0712">
      <w:pPr>
        <w:rPr>
          <w:rFonts w:asciiTheme="majorHAnsi" w:hAnsiTheme="majorHAnsi" w:cstheme="majorHAnsi"/>
          <w:sz w:val="22"/>
          <w:szCs w:val="22"/>
          <w:lang w:val="pt-PT"/>
        </w:rPr>
      </w:pPr>
      <w:r w:rsidRPr="00BC5784">
        <w:rPr>
          <w:rFonts w:asciiTheme="majorHAnsi" w:hAnsiTheme="majorHAnsi" w:cstheme="majorHAnsi"/>
          <w:sz w:val="22"/>
          <w:szCs w:val="22"/>
          <w:lang w:val="pt-PT"/>
        </w:rPr>
        <w:t>As Propostas são excluídas nos termos previstos no Código dos Contratos Públicos.</w:t>
      </w:r>
    </w:p>
    <w:p w14:paraId="4EB78B2B" w14:textId="287C513D" w:rsidR="008507A1" w:rsidRPr="00AC3F55" w:rsidRDefault="00593B1F" w:rsidP="00593B1F">
      <w:pPr>
        <w:pStyle w:val="Cabealho2"/>
        <w:spacing w:before="720" w:after="360" w:line="260" w:lineRule="exact"/>
        <w:ind w:left="0" w:firstLine="0"/>
        <w:rPr>
          <w:rFonts w:asciiTheme="majorHAnsi" w:hAnsiTheme="majorHAnsi" w:cstheme="majorHAnsi"/>
          <w:lang w:val="pt-PT"/>
        </w:rPr>
      </w:pPr>
      <w:bookmarkStart w:id="125" w:name="_Toc122322783"/>
      <w:bookmarkStart w:id="126" w:name="_Toc199665638"/>
      <w:bookmarkStart w:id="127" w:name="_Toc205635618"/>
      <w:bookmarkStart w:id="128" w:name="_Toc205644790"/>
      <w:bookmarkStart w:id="129" w:name="_Toc214453326"/>
      <w:bookmarkStart w:id="130" w:name="_Toc104930705"/>
      <w:r>
        <w:rPr>
          <w:rFonts w:asciiTheme="majorHAnsi" w:hAnsiTheme="majorHAnsi" w:cstheme="majorHAnsi"/>
          <w:lang w:val="pt-PT"/>
        </w:rPr>
        <w:t xml:space="preserve">- </w:t>
      </w:r>
      <w:r w:rsidR="008507A1" w:rsidRPr="00AC3F55">
        <w:rPr>
          <w:rFonts w:asciiTheme="majorHAnsi" w:hAnsiTheme="majorHAnsi" w:cstheme="majorHAnsi"/>
          <w:lang w:val="pt-PT"/>
        </w:rPr>
        <w:t>Análise das Propostas</w:t>
      </w:r>
      <w:bookmarkEnd w:id="125"/>
      <w:bookmarkEnd w:id="126"/>
      <w:bookmarkEnd w:id="127"/>
      <w:bookmarkEnd w:id="128"/>
      <w:bookmarkEnd w:id="129"/>
      <w:bookmarkEnd w:id="130"/>
    </w:p>
    <w:p w14:paraId="7262E2E2" w14:textId="77777777" w:rsidR="003B421F" w:rsidRPr="00BC5784" w:rsidRDefault="003B421F" w:rsidP="003B421F">
      <w:pPr>
        <w:pStyle w:val="PlainText1"/>
        <w:ind w:left="0" w:firstLine="0"/>
        <w:rPr>
          <w:rFonts w:asciiTheme="majorHAnsi" w:hAnsiTheme="majorHAnsi" w:cstheme="majorHAnsi"/>
          <w:sz w:val="22"/>
          <w:szCs w:val="22"/>
        </w:rPr>
      </w:pPr>
      <w:r w:rsidRPr="00BC5784">
        <w:rPr>
          <w:rFonts w:asciiTheme="majorHAnsi" w:hAnsiTheme="majorHAnsi" w:cstheme="majorHAnsi"/>
          <w:sz w:val="22"/>
          <w:szCs w:val="22"/>
        </w:rPr>
        <w:t xml:space="preserve">As Propostas apresentadas nos termos do </w:t>
      </w:r>
      <w:r w:rsidRPr="00BC5784">
        <w:rPr>
          <w:rFonts w:asciiTheme="majorHAnsi" w:hAnsiTheme="majorHAnsi" w:cstheme="majorHAnsi"/>
          <w:sz w:val="22"/>
          <w:szCs w:val="22"/>
        </w:rPr>
        <w:fldChar w:fldCharType="begin"/>
      </w:r>
      <w:r w:rsidRPr="00BC5784">
        <w:rPr>
          <w:rFonts w:asciiTheme="majorHAnsi" w:hAnsiTheme="majorHAnsi" w:cstheme="majorHAnsi"/>
          <w:sz w:val="22"/>
          <w:szCs w:val="22"/>
        </w:rPr>
        <w:instrText xml:space="preserve"> REF _Ref213170527 \n \h  \* MERGEFORMAT </w:instrText>
      </w:r>
      <w:r w:rsidRPr="00BC5784">
        <w:rPr>
          <w:rFonts w:asciiTheme="majorHAnsi" w:hAnsiTheme="majorHAnsi" w:cstheme="majorHAnsi"/>
          <w:sz w:val="22"/>
          <w:szCs w:val="22"/>
        </w:rPr>
      </w:r>
      <w:r w:rsidRPr="00BC5784">
        <w:rPr>
          <w:rFonts w:asciiTheme="majorHAnsi" w:hAnsiTheme="majorHAnsi" w:cstheme="majorHAnsi"/>
          <w:sz w:val="22"/>
          <w:szCs w:val="22"/>
        </w:rPr>
        <w:fldChar w:fldCharType="separate"/>
      </w:r>
      <w:r w:rsidRPr="00BC5784">
        <w:rPr>
          <w:rFonts w:asciiTheme="majorHAnsi" w:hAnsiTheme="majorHAnsi" w:cstheme="majorHAnsi"/>
          <w:sz w:val="22"/>
          <w:szCs w:val="22"/>
        </w:rPr>
        <w:t>Artigo 11º</w:t>
      </w:r>
      <w:r w:rsidRPr="00BC5784">
        <w:rPr>
          <w:rFonts w:asciiTheme="majorHAnsi" w:hAnsiTheme="majorHAnsi" w:cstheme="majorHAnsi"/>
          <w:sz w:val="22"/>
          <w:szCs w:val="22"/>
        </w:rPr>
        <w:fldChar w:fldCharType="end"/>
      </w:r>
      <w:r w:rsidRPr="00BC5784">
        <w:rPr>
          <w:rFonts w:asciiTheme="majorHAnsi" w:hAnsiTheme="majorHAnsi" w:cstheme="majorHAnsi"/>
          <w:sz w:val="22"/>
          <w:szCs w:val="22"/>
        </w:rPr>
        <w:t xml:space="preserve"> são seguidamente analisadas pelo júri do CONCURSO. </w:t>
      </w:r>
    </w:p>
    <w:p w14:paraId="56A6F861" w14:textId="77777777" w:rsidR="003B421F" w:rsidRPr="00BC5784" w:rsidRDefault="003B421F" w:rsidP="003B421F">
      <w:pPr>
        <w:pStyle w:val="PlainText1"/>
        <w:ind w:left="0" w:firstLine="0"/>
        <w:rPr>
          <w:rFonts w:asciiTheme="majorHAnsi" w:hAnsiTheme="majorHAnsi" w:cstheme="majorHAnsi"/>
          <w:sz w:val="22"/>
          <w:szCs w:val="22"/>
        </w:rPr>
      </w:pPr>
      <w:r w:rsidRPr="00BC5784">
        <w:rPr>
          <w:rFonts w:asciiTheme="majorHAnsi" w:hAnsiTheme="majorHAnsi" w:cstheme="majorHAnsi"/>
          <w:sz w:val="22"/>
          <w:szCs w:val="22"/>
        </w:rPr>
        <w:t>No caso de se verificarem incongruências nos elementos das Propostas, aplicam-se as seguintes regras de prevalência:</w:t>
      </w:r>
    </w:p>
    <w:p w14:paraId="5E9379E0" w14:textId="77777777" w:rsidR="003B421F" w:rsidRPr="00BC5784" w:rsidRDefault="003B421F" w:rsidP="003B421F">
      <w:pPr>
        <w:pStyle w:val="PlainText2"/>
        <w:ind w:left="567" w:firstLine="0"/>
        <w:rPr>
          <w:rFonts w:asciiTheme="majorHAnsi" w:hAnsiTheme="majorHAnsi" w:cstheme="majorHAnsi"/>
          <w:sz w:val="22"/>
          <w:szCs w:val="22"/>
        </w:rPr>
      </w:pPr>
      <w:r w:rsidRPr="00BC5784">
        <w:rPr>
          <w:rFonts w:asciiTheme="majorHAnsi" w:hAnsiTheme="majorHAnsi" w:cstheme="majorHAnsi"/>
          <w:sz w:val="22"/>
          <w:szCs w:val="22"/>
        </w:rPr>
        <w:t xml:space="preserve">O produto das quantidades de trabalhos do PROJETO pelos preços unitários de uma PROPOSTA (apresentados segundo a alínea d) do nº 1 do </w:t>
      </w:r>
      <w:r w:rsidRPr="00BC5784">
        <w:rPr>
          <w:rFonts w:asciiTheme="majorHAnsi" w:hAnsiTheme="majorHAnsi" w:cstheme="majorHAnsi"/>
          <w:sz w:val="22"/>
          <w:szCs w:val="22"/>
        </w:rPr>
        <w:fldChar w:fldCharType="begin"/>
      </w:r>
      <w:r w:rsidRPr="00BC5784">
        <w:rPr>
          <w:rFonts w:asciiTheme="majorHAnsi" w:hAnsiTheme="majorHAnsi" w:cstheme="majorHAnsi"/>
          <w:sz w:val="22"/>
          <w:szCs w:val="22"/>
        </w:rPr>
        <w:instrText xml:space="preserve"> REF _Ref213170585 \n \h  \* MERGEFORMAT </w:instrText>
      </w:r>
      <w:r w:rsidRPr="00BC5784">
        <w:rPr>
          <w:rFonts w:asciiTheme="majorHAnsi" w:hAnsiTheme="majorHAnsi" w:cstheme="majorHAnsi"/>
          <w:sz w:val="22"/>
          <w:szCs w:val="22"/>
        </w:rPr>
      </w:r>
      <w:r w:rsidRPr="00BC5784">
        <w:rPr>
          <w:rFonts w:asciiTheme="majorHAnsi" w:hAnsiTheme="majorHAnsi" w:cstheme="majorHAnsi"/>
          <w:sz w:val="22"/>
          <w:szCs w:val="22"/>
        </w:rPr>
        <w:fldChar w:fldCharType="separate"/>
      </w:r>
      <w:r w:rsidRPr="00BC5784">
        <w:rPr>
          <w:rFonts w:asciiTheme="majorHAnsi" w:hAnsiTheme="majorHAnsi" w:cstheme="majorHAnsi"/>
          <w:sz w:val="22"/>
          <w:szCs w:val="22"/>
        </w:rPr>
        <w:t>Artigo 11º</w:t>
      </w:r>
      <w:r w:rsidRPr="00BC5784">
        <w:rPr>
          <w:rFonts w:asciiTheme="majorHAnsi" w:hAnsiTheme="majorHAnsi" w:cstheme="majorHAnsi"/>
          <w:sz w:val="22"/>
          <w:szCs w:val="22"/>
        </w:rPr>
        <w:fldChar w:fldCharType="end"/>
      </w:r>
      <w:r w:rsidRPr="00BC5784">
        <w:rPr>
          <w:rFonts w:asciiTheme="majorHAnsi" w:hAnsiTheme="majorHAnsi" w:cstheme="majorHAnsi"/>
          <w:sz w:val="22"/>
          <w:szCs w:val="22"/>
        </w:rPr>
        <w:t xml:space="preserve"> prevalece sobre o preço indicado no documento referido na alínea c) do nº 1 do </w:t>
      </w:r>
      <w:r w:rsidRPr="00BC5784">
        <w:rPr>
          <w:rFonts w:asciiTheme="majorHAnsi" w:hAnsiTheme="majorHAnsi" w:cstheme="majorHAnsi"/>
          <w:sz w:val="22"/>
          <w:szCs w:val="22"/>
        </w:rPr>
        <w:fldChar w:fldCharType="begin"/>
      </w:r>
      <w:r w:rsidRPr="00BC5784">
        <w:rPr>
          <w:rFonts w:asciiTheme="majorHAnsi" w:hAnsiTheme="majorHAnsi" w:cstheme="majorHAnsi"/>
          <w:sz w:val="22"/>
          <w:szCs w:val="22"/>
        </w:rPr>
        <w:instrText xml:space="preserve"> REF _Ref213170705 \n \h  \* MERGEFORMAT </w:instrText>
      </w:r>
      <w:r w:rsidRPr="00BC5784">
        <w:rPr>
          <w:rFonts w:asciiTheme="majorHAnsi" w:hAnsiTheme="majorHAnsi" w:cstheme="majorHAnsi"/>
          <w:sz w:val="22"/>
          <w:szCs w:val="22"/>
        </w:rPr>
      </w:r>
      <w:r w:rsidRPr="00BC5784">
        <w:rPr>
          <w:rFonts w:asciiTheme="majorHAnsi" w:hAnsiTheme="majorHAnsi" w:cstheme="majorHAnsi"/>
          <w:sz w:val="22"/>
          <w:szCs w:val="22"/>
        </w:rPr>
        <w:fldChar w:fldCharType="separate"/>
      </w:r>
      <w:r w:rsidRPr="00BC5784">
        <w:rPr>
          <w:rFonts w:asciiTheme="majorHAnsi" w:hAnsiTheme="majorHAnsi" w:cstheme="majorHAnsi"/>
          <w:sz w:val="22"/>
          <w:szCs w:val="22"/>
        </w:rPr>
        <w:t>Artigo 11º</w:t>
      </w:r>
      <w:r w:rsidRPr="00BC5784">
        <w:rPr>
          <w:rFonts w:asciiTheme="majorHAnsi" w:hAnsiTheme="majorHAnsi" w:cstheme="majorHAnsi"/>
          <w:sz w:val="22"/>
          <w:szCs w:val="22"/>
        </w:rPr>
        <w:fldChar w:fldCharType="end"/>
      </w:r>
      <w:r w:rsidRPr="00BC5784">
        <w:rPr>
          <w:rFonts w:asciiTheme="majorHAnsi" w:hAnsiTheme="majorHAnsi" w:cstheme="majorHAnsi"/>
          <w:sz w:val="22"/>
          <w:szCs w:val="22"/>
        </w:rPr>
        <w:t xml:space="preserve"> ou sobre qualquer outro preço indicado na PROPOSTA;</w:t>
      </w:r>
    </w:p>
    <w:p w14:paraId="5AB78201" w14:textId="77777777" w:rsidR="003B421F" w:rsidRPr="00BC5784" w:rsidRDefault="003B421F" w:rsidP="003B421F">
      <w:pPr>
        <w:pStyle w:val="PlainText2"/>
        <w:ind w:left="567" w:firstLine="0"/>
        <w:rPr>
          <w:rFonts w:asciiTheme="majorHAnsi" w:hAnsiTheme="majorHAnsi" w:cstheme="majorHAnsi"/>
          <w:sz w:val="22"/>
          <w:szCs w:val="22"/>
        </w:rPr>
      </w:pPr>
      <w:r w:rsidRPr="00BC5784">
        <w:rPr>
          <w:rFonts w:asciiTheme="majorHAnsi" w:hAnsiTheme="majorHAnsi" w:cstheme="majorHAnsi"/>
          <w:sz w:val="22"/>
          <w:szCs w:val="22"/>
        </w:rPr>
        <w:t>Os preços unitários apresentados com mais do que duas casas decimais serão arredondadas à centésima superior quando a milésima for superior ou igual a 5;</w:t>
      </w:r>
    </w:p>
    <w:p w14:paraId="4D035553" w14:textId="77777777" w:rsidR="003B421F" w:rsidRPr="00BC5784" w:rsidRDefault="003B421F" w:rsidP="003B421F">
      <w:pPr>
        <w:pStyle w:val="PlainText2"/>
        <w:ind w:left="567" w:firstLine="0"/>
        <w:rPr>
          <w:rFonts w:asciiTheme="majorHAnsi" w:hAnsiTheme="majorHAnsi" w:cstheme="majorHAnsi"/>
          <w:sz w:val="22"/>
          <w:szCs w:val="22"/>
        </w:rPr>
      </w:pPr>
      <w:r w:rsidRPr="00BC5784">
        <w:rPr>
          <w:rFonts w:asciiTheme="majorHAnsi" w:hAnsiTheme="majorHAnsi" w:cstheme="majorHAnsi"/>
          <w:sz w:val="22"/>
          <w:szCs w:val="22"/>
        </w:rPr>
        <w:t xml:space="preserve">Os prazos indicados no plano de trabalhos preliminar apresentado segundo a alínea e) do nº 1 do </w:t>
      </w:r>
      <w:r w:rsidRPr="00BC5784">
        <w:rPr>
          <w:rFonts w:asciiTheme="majorHAnsi" w:hAnsiTheme="majorHAnsi" w:cstheme="majorHAnsi"/>
          <w:sz w:val="22"/>
          <w:szCs w:val="22"/>
        </w:rPr>
        <w:fldChar w:fldCharType="begin"/>
      </w:r>
      <w:r w:rsidRPr="00BC5784">
        <w:rPr>
          <w:rFonts w:asciiTheme="majorHAnsi" w:hAnsiTheme="majorHAnsi" w:cstheme="majorHAnsi"/>
          <w:sz w:val="22"/>
          <w:szCs w:val="22"/>
        </w:rPr>
        <w:instrText xml:space="preserve"> REF _Ref213170774 \n \h  \* MERGEFORMAT </w:instrText>
      </w:r>
      <w:r w:rsidRPr="00BC5784">
        <w:rPr>
          <w:rFonts w:asciiTheme="majorHAnsi" w:hAnsiTheme="majorHAnsi" w:cstheme="majorHAnsi"/>
          <w:sz w:val="22"/>
          <w:szCs w:val="22"/>
        </w:rPr>
      </w:r>
      <w:r w:rsidRPr="00BC5784">
        <w:rPr>
          <w:rFonts w:asciiTheme="majorHAnsi" w:hAnsiTheme="majorHAnsi" w:cstheme="majorHAnsi"/>
          <w:sz w:val="22"/>
          <w:szCs w:val="22"/>
        </w:rPr>
        <w:fldChar w:fldCharType="separate"/>
      </w:r>
      <w:r w:rsidRPr="00BC5784">
        <w:rPr>
          <w:rFonts w:asciiTheme="majorHAnsi" w:hAnsiTheme="majorHAnsi" w:cstheme="majorHAnsi"/>
          <w:sz w:val="22"/>
          <w:szCs w:val="22"/>
        </w:rPr>
        <w:t>Artigo 11º</w:t>
      </w:r>
      <w:r w:rsidRPr="00BC5784">
        <w:rPr>
          <w:rFonts w:asciiTheme="majorHAnsi" w:hAnsiTheme="majorHAnsi" w:cstheme="majorHAnsi"/>
          <w:sz w:val="22"/>
          <w:szCs w:val="22"/>
        </w:rPr>
        <w:fldChar w:fldCharType="end"/>
      </w:r>
      <w:r w:rsidRPr="00BC5784">
        <w:rPr>
          <w:rFonts w:asciiTheme="majorHAnsi" w:hAnsiTheme="majorHAnsi" w:cstheme="majorHAnsi"/>
          <w:sz w:val="22"/>
          <w:szCs w:val="22"/>
        </w:rPr>
        <w:t xml:space="preserve"> prevalecem sobre qualquer outro prazo indicado em qualquer documento de uma PROPOSTA.</w:t>
      </w:r>
    </w:p>
    <w:p w14:paraId="13ED3FC0" w14:textId="77777777" w:rsidR="003B421F" w:rsidRPr="00BC5784" w:rsidRDefault="003B421F" w:rsidP="003B421F">
      <w:pPr>
        <w:pStyle w:val="PlainText1"/>
        <w:ind w:left="0" w:firstLine="0"/>
        <w:rPr>
          <w:rFonts w:asciiTheme="majorHAnsi" w:hAnsiTheme="majorHAnsi" w:cstheme="majorHAnsi"/>
          <w:sz w:val="22"/>
          <w:szCs w:val="22"/>
        </w:rPr>
      </w:pPr>
      <w:r w:rsidRPr="00BC5784">
        <w:rPr>
          <w:rFonts w:asciiTheme="majorHAnsi" w:hAnsiTheme="majorHAnsi" w:cstheme="majorHAnsi"/>
          <w:sz w:val="22"/>
          <w:szCs w:val="22"/>
        </w:rPr>
        <w:t xml:space="preserve">Decorridas a análise e avaliação das propostas, o júri do CONCURSO elabora um relatório preliminar fundamentado, ordenando as propostas de acordo com o critério de adjudicação previsto no </w:t>
      </w:r>
      <w:r w:rsidRPr="00BC5784">
        <w:rPr>
          <w:rFonts w:asciiTheme="majorHAnsi" w:hAnsiTheme="majorHAnsi" w:cstheme="majorHAnsi"/>
          <w:sz w:val="22"/>
          <w:szCs w:val="22"/>
        </w:rPr>
        <w:fldChar w:fldCharType="begin"/>
      </w:r>
      <w:r w:rsidRPr="00BC5784">
        <w:rPr>
          <w:rFonts w:asciiTheme="majorHAnsi" w:hAnsiTheme="majorHAnsi" w:cstheme="majorHAnsi"/>
          <w:sz w:val="22"/>
          <w:szCs w:val="22"/>
        </w:rPr>
        <w:instrText xml:space="preserve"> REF _Ref122242355 \r \h  \* MERGEFORMAT </w:instrText>
      </w:r>
      <w:r w:rsidRPr="00BC5784">
        <w:rPr>
          <w:rFonts w:asciiTheme="majorHAnsi" w:hAnsiTheme="majorHAnsi" w:cstheme="majorHAnsi"/>
          <w:sz w:val="22"/>
          <w:szCs w:val="22"/>
        </w:rPr>
      </w:r>
      <w:r w:rsidRPr="00BC5784">
        <w:rPr>
          <w:rFonts w:asciiTheme="majorHAnsi" w:hAnsiTheme="majorHAnsi" w:cstheme="majorHAnsi"/>
          <w:sz w:val="22"/>
          <w:szCs w:val="22"/>
        </w:rPr>
        <w:fldChar w:fldCharType="separate"/>
      </w:r>
      <w:r w:rsidRPr="00BC5784">
        <w:rPr>
          <w:rFonts w:asciiTheme="majorHAnsi" w:hAnsiTheme="majorHAnsi" w:cstheme="majorHAnsi"/>
          <w:sz w:val="22"/>
          <w:szCs w:val="22"/>
        </w:rPr>
        <w:t>Artigo 20º</w:t>
      </w:r>
      <w:r w:rsidRPr="00BC5784">
        <w:rPr>
          <w:rFonts w:asciiTheme="majorHAnsi" w:hAnsiTheme="majorHAnsi" w:cstheme="majorHAnsi"/>
          <w:sz w:val="22"/>
          <w:szCs w:val="22"/>
        </w:rPr>
        <w:fldChar w:fldCharType="end"/>
      </w:r>
      <w:r w:rsidRPr="00BC5784">
        <w:rPr>
          <w:rFonts w:asciiTheme="majorHAnsi" w:hAnsiTheme="majorHAnsi" w:cstheme="majorHAnsi"/>
          <w:sz w:val="22"/>
          <w:szCs w:val="22"/>
        </w:rPr>
        <w:t>.</w:t>
      </w:r>
    </w:p>
    <w:p w14:paraId="0FB36020" w14:textId="77777777" w:rsidR="008507A1" w:rsidRPr="00AC3F55" w:rsidRDefault="003B421F" w:rsidP="003B421F">
      <w:pPr>
        <w:pStyle w:val="PlainText1"/>
        <w:ind w:left="0" w:firstLine="0"/>
        <w:rPr>
          <w:rFonts w:asciiTheme="majorHAnsi" w:hAnsiTheme="majorHAnsi" w:cstheme="majorHAnsi"/>
        </w:rPr>
      </w:pPr>
      <w:r w:rsidRPr="00BC5784">
        <w:rPr>
          <w:rFonts w:asciiTheme="majorHAnsi" w:hAnsiTheme="majorHAnsi" w:cstheme="majorHAnsi"/>
          <w:sz w:val="22"/>
          <w:szCs w:val="22"/>
        </w:rPr>
        <w:t>O júri do CONCURSO deve propor, no mesmo relatório, a exclusão das Propostas nos termos do artigo anterior.</w:t>
      </w:r>
    </w:p>
    <w:p w14:paraId="6F7B6804" w14:textId="34CDC031" w:rsidR="008507A1" w:rsidRPr="00AC3F55" w:rsidRDefault="00593B1F" w:rsidP="00593B1F">
      <w:pPr>
        <w:pStyle w:val="Cabealho2"/>
        <w:spacing w:before="720" w:after="360" w:line="260" w:lineRule="exact"/>
        <w:ind w:left="0" w:firstLine="0"/>
        <w:rPr>
          <w:rFonts w:asciiTheme="majorHAnsi" w:hAnsiTheme="majorHAnsi" w:cstheme="majorHAnsi"/>
          <w:lang w:val="pt-PT"/>
        </w:rPr>
      </w:pPr>
      <w:bookmarkStart w:id="131" w:name="_Toc122322784"/>
      <w:bookmarkStart w:id="132" w:name="_Toc199665639"/>
      <w:bookmarkStart w:id="133" w:name="_Toc205635619"/>
      <w:bookmarkStart w:id="134" w:name="_Toc205644791"/>
      <w:bookmarkStart w:id="135" w:name="_Toc214453327"/>
      <w:bookmarkStart w:id="136" w:name="_Toc104930706"/>
      <w:r>
        <w:rPr>
          <w:rFonts w:asciiTheme="majorHAnsi" w:hAnsiTheme="majorHAnsi" w:cstheme="majorHAnsi"/>
          <w:lang w:val="pt-PT"/>
        </w:rPr>
        <w:lastRenderedPageBreak/>
        <w:t xml:space="preserve">- </w:t>
      </w:r>
      <w:r w:rsidR="008507A1" w:rsidRPr="00AC3F55">
        <w:rPr>
          <w:rFonts w:asciiTheme="majorHAnsi" w:hAnsiTheme="majorHAnsi" w:cstheme="majorHAnsi"/>
          <w:lang w:val="pt-PT"/>
        </w:rPr>
        <w:t xml:space="preserve">Esclarecimentos </w:t>
      </w:r>
      <w:bookmarkEnd w:id="131"/>
      <w:bookmarkEnd w:id="132"/>
      <w:r w:rsidR="008507A1" w:rsidRPr="00AC3F55">
        <w:rPr>
          <w:rFonts w:asciiTheme="majorHAnsi" w:hAnsiTheme="majorHAnsi" w:cstheme="majorHAnsi"/>
          <w:lang w:val="pt-PT"/>
        </w:rPr>
        <w:t>sobre as Propostas</w:t>
      </w:r>
      <w:bookmarkEnd w:id="133"/>
      <w:bookmarkEnd w:id="134"/>
      <w:bookmarkEnd w:id="135"/>
      <w:bookmarkEnd w:id="136"/>
    </w:p>
    <w:p w14:paraId="6C524ABA" w14:textId="77777777" w:rsidR="008507A1" w:rsidRPr="00BC5784" w:rsidRDefault="00777D8A" w:rsidP="00B0040E">
      <w:pPr>
        <w:rPr>
          <w:rFonts w:asciiTheme="majorHAnsi" w:hAnsiTheme="majorHAnsi" w:cstheme="majorHAnsi"/>
          <w:sz w:val="22"/>
          <w:szCs w:val="22"/>
          <w:lang w:val="pt-PT"/>
        </w:rPr>
      </w:pPr>
      <w:r w:rsidRPr="00BC5784">
        <w:rPr>
          <w:rFonts w:asciiTheme="majorHAnsi" w:hAnsiTheme="majorHAnsi" w:cstheme="majorHAnsi"/>
          <w:sz w:val="22"/>
          <w:szCs w:val="22"/>
          <w:lang w:val="pt-PT"/>
        </w:rPr>
        <w:t>O júri do CONCURSO pode pedir aos concorrentes quaisquer esclarecimentos sobre as propostas apresentadas que considere necessários para o efeito da análise e da avaliação das mesmas, nos termos do artigo 72º do Código dos Contratos Públicos.</w:t>
      </w:r>
    </w:p>
    <w:p w14:paraId="2C09A35A" w14:textId="0C5ABA46" w:rsidR="008507A1" w:rsidRPr="00AC3F55" w:rsidRDefault="00593B1F" w:rsidP="00593B1F">
      <w:pPr>
        <w:pStyle w:val="Cabealho2"/>
        <w:spacing w:before="720" w:after="360" w:line="260" w:lineRule="exact"/>
        <w:ind w:left="0" w:firstLine="0"/>
        <w:rPr>
          <w:rFonts w:asciiTheme="majorHAnsi" w:hAnsiTheme="majorHAnsi" w:cstheme="majorHAnsi"/>
          <w:lang w:val="pt-PT"/>
        </w:rPr>
      </w:pPr>
      <w:bookmarkStart w:id="137" w:name="_Ref122242355"/>
      <w:bookmarkStart w:id="138" w:name="_Toc122322786"/>
      <w:bookmarkStart w:id="139" w:name="_Toc199665640"/>
      <w:bookmarkStart w:id="140" w:name="_Toc205635620"/>
      <w:bookmarkStart w:id="141" w:name="_Toc205644792"/>
      <w:bookmarkStart w:id="142" w:name="_Toc214453328"/>
      <w:bookmarkStart w:id="143" w:name="_Toc104930707"/>
      <w:r>
        <w:rPr>
          <w:rFonts w:asciiTheme="majorHAnsi" w:hAnsiTheme="majorHAnsi" w:cstheme="majorHAnsi"/>
          <w:lang w:val="pt-PT"/>
        </w:rPr>
        <w:t xml:space="preserve">- </w:t>
      </w:r>
      <w:r w:rsidR="008507A1" w:rsidRPr="00AC3F55">
        <w:rPr>
          <w:rFonts w:asciiTheme="majorHAnsi" w:hAnsiTheme="majorHAnsi" w:cstheme="majorHAnsi"/>
          <w:lang w:val="pt-PT"/>
        </w:rPr>
        <w:t>Critério de adjudicação</w:t>
      </w:r>
      <w:bookmarkEnd w:id="137"/>
      <w:bookmarkEnd w:id="138"/>
      <w:bookmarkEnd w:id="139"/>
      <w:bookmarkEnd w:id="140"/>
      <w:bookmarkEnd w:id="141"/>
      <w:bookmarkEnd w:id="142"/>
      <w:bookmarkEnd w:id="143"/>
    </w:p>
    <w:p w14:paraId="08CC8F30" w14:textId="77777777" w:rsidR="00777D8A" w:rsidRPr="00BC5784" w:rsidRDefault="00777D8A" w:rsidP="00777D8A">
      <w:pPr>
        <w:pStyle w:val="PlainText1"/>
        <w:ind w:left="0" w:firstLine="0"/>
        <w:rPr>
          <w:rFonts w:asciiTheme="majorHAnsi" w:hAnsiTheme="majorHAnsi" w:cstheme="majorHAnsi"/>
          <w:sz w:val="22"/>
          <w:szCs w:val="22"/>
        </w:rPr>
      </w:pPr>
      <w:bookmarkStart w:id="144" w:name="_Ref122242759"/>
      <w:r w:rsidRPr="00BC5784">
        <w:rPr>
          <w:rFonts w:asciiTheme="majorHAnsi" w:hAnsiTheme="majorHAnsi" w:cstheme="majorHAnsi"/>
          <w:sz w:val="22"/>
          <w:szCs w:val="22"/>
        </w:rPr>
        <w:t xml:space="preserve">A adjudicação é feita de acordo com o critério da proposta economicamente mais vantajosa, </w:t>
      </w:r>
      <w:r w:rsidRPr="00BC5784">
        <w:rPr>
          <w:rFonts w:asciiTheme="majorHAnsi" w:hAnsiTheme="majorHAnsi" w:cstheme="majorHAnsi"/>
          <w:b/>
          <w:sz w:val="22"/>
          <w:szCs w:val="22"/>
        </w:rPr>
        <w:t>na modalidade monofator</w:t>
      </w:r>
      <w:r w:rsidRPr="00BC5784">
        <w:rPr>
          <w:rFonts w:asciiTheme="majorHAnsi" w:hAnsiTheme="majorHAnsi" w:cstheme="majorHAnsi"/>
          <w:sz w:val="22"/>
          <w:szCs w:val="22"/>
        </w:rPr>
        <w:t>, nos termos da alínea b) do nº 1 do artigo 74º do CCP, onde o preço é o único aspeto da execução do contrato a celebrar.</w:t>
      </w:r>
    </w:p>
    <w:p w14:paraId="2A9DCF99" w14:textId="77777777" w:rsidR="00777D8A" w:rsidRPr="00BC5784" w:rsidRDefault="00777D8A" w:rsidP="00777D8A">
      <w:pPr>
        <w:pStyle w:val="PlainText1"/>
        <w:numPr>
          <w:ilvl w:val="0"/>
          <w:numId w:val="0"/>
        </w:numPr>
        <w:jc w:val="center"/>
        <w:rPr>
          <w:rFonts w:asciiTheme="majorHAnsi" w:hAnsiTheme="majorHAnsi" w:cstheme="majorHAnsi"/>
          <w:b/>
          <w:i/>
          <w:sz w:val="22"/>
          <w:szCs w:val="22"/>
          <w:u w:val="dotted"/>
        </w:rPr>
      </w:pPr>
      <w:r w:rsidRPr="00BC5784">
        <w:rPr>
          <w:rFonts w:asciiTheme="majorHAnsi" w:hAnsiTheme="majorHAnsi" w:cstheme="majorHAnsi"/>
          <w:b/>
          <w:i/>
          <w:sz w:val="22"/>
          <w:szCs w:val="22"/>
          <w:u w:val="dotted"/>
        </w:rPr>
        <w:t>OU (escolher consoante o caso)</w:t>
      </w:r>
    </w:p>
    <w:p w14:paraId="0331EC0A" w14:textId="77777777" w:rsidR="00777D8A" w:rsidRPr="00BC5784" w:rsidRDefault="00777D8A" w:rsidP="00777D8A">
      <w:pPr>
        <w:pStyle w:val="PlainText1"/>
        <w:numPr>
          <w:ilvl w:val="0"/>
          <w:numId w:val="0"/>
        </w:numPr>
        <w:spacing w:after="0"/>
        <w:rPr>
          <w:rFonts w:asciiTheme="majorHAnsi" w:hAnsiTheme="majorHAnsi" w:cstheme="majorHAnsi"/>
          <w:sz w:val="22"/>
          <w:szCs w:val="22"/>
        </w:rPr>
      </w:pPr>
      <w:r w:rsidRPr="00BC5784">
        <w:rPr>
          <w:rFonts w:asciiTheme="majorHAnsi" w:hAnsiTheme="majorHAnsi" w:cstheme="majorHAnsi"/>
          <w:sz w:val="22"/>
          <w:szCs w:val="22"/>
        </w:rPr>
        <w:t xml:space="preserve">A adjudicação é feita de acordo com o critério da proposta economicamente mais vantajosa, </w:t>
      </w:r>
      <w:r w:rsidRPr="00BC5784">
        <w:rPr>
          <w:rFonts w:asciiTheme="majorHAnsi" w:hAnsiTheme="majorHAnsi" w:cstheme="majorHAnsi"/>
          <w:b/>
          <w:sz w:val="22"/>
          <w:szCs w:val="22"/>
        </w:rPr>
        <w:t>na modalidade multifator</w:t>
      </w:r>
      <w:r w:rsidRPr="00BC5784">
        <w:rPr>
          <w:rFonts w:asciiTheme="majorHAnsi" w:hAnsiTheme="majorHAnsi" w:cstheme="majorHAnsi"/>
          <w:sz w:val="22"/>
          <w:szCs w:val="22"/>
        </w:rPr>
        <w:t>, nos termos da alínea a) do nº 1 do artigo 74º do CCP, de acordo com o modelo de avaliação constante do Anexo XI ao presente PROGRAMA, que dele faz parte integrante, cujos critérios serão:</w:t>
      </w:r>
    </w:p>
    <w:p w14:paraId="2D38EBBD" w14:textId="77777777" w:rsidR="00777D8A" w:rsidRPr="00BC5784" w:rsidRDefault="00777D8A" w:rsidP="00777D8A">
      <w:pPr>
        <w:pStyle w:val="PlainText2"/>
        <w:ind w:left="709" w:hanging="142"/>
        <w:rPr>
          <w:rFonts w:asciiTheme="majorHAnsi" w:hAnsiTheme="majorHAnsi" w:cstheme="majorHAnsi"/>
          <w:sz w:val="22"/>
          <w:szCs w:val="22"/>
        </w:rPr>
      </w:pPr>
      <w:r w:rsidRPr="00BC5784">
        <w:rPr>
          <w:rFonts w:asciiTheme="majorHAnsi" w:hAnsiTheme="majorHAnsi" w:cstheme="majorHAnsi"/>
          <w:sz w:val="22"/>
          <w:szCs w:val="22"/>
        </w:rPr>
        <w:t>Preço total da proposta – ____%</w:t>
      </w:r>
    </w:p>
    <w:p w14:paraId="7BB87CAA" w14:textId="77777777" w:rsidR="00777D8A" w:rsidRPr="00BC5784" w:rsidRDefault="00777D8A" w:rsidP="00777D8A">
      <w:pPr>
        <w:pStyle w:val="PlainText2"/>
        <w:ind w:left="709" w:hanging="142"/>
        <w:rPr>
          <w:rFonts w:asciiTheme="majorHAnsi" w:hAnsiTheme="majorHAnsi" w:cstheme="majorHAnsi"/>
          <w:sz w:val="22"/>
          <w:szCs w:val="22"/>
        </w:rPr>
      </w:pPr>
      <w:r w:rsidRPr="00BC5784">
        <w:rPr>
          <w:rFonts w:asciiTheme="majorHAnsi" w:hAnsiTheme="majorHAnsi" w:cstheme="majorHAnsi"/>
          <w:sz w:val="22"/>
          <w:szCs w:val="22"/>
        </w:rPr>
        <w:t xml:space="preserve">Prazo de execução – ____% </w:t>
      </w:r>
    </w:p>
    <w:bookmarkEnd w:id="144"/>
    <w:p w14:paraId="6F936FC7" w14:textId="77777777" w:rsidR="008507A1" w:rsidRDefault="00777D8A" w:rsidP="00777D8A">
      <w:pPr>
        <w:pStyle w:val="PlainText1"/>
        <w:ind w:left="0" w:firstLine="0"/>
        <w:rPr>
          <w:rFonts w:asciiTheme="majorHAnsi" w:hAnsiTheme="majorHAnsi" w:cstheme="majorHAnsi"/>
        </w:rPr>
      </w:pPr>
      <w:r w:rsidRPr="00BC5784">
        <w:rPr>
          <w:rFonts w:asciiTheme="majorHAnsi" w:hAnsiTheme="majorHAnsi" w:cstheme="majorHAnsi"/>
          <w:sz w:val="22"/>
          <w:szCs w:val="22"/>
        </w:rPr>
        <w:t>A entidade que preside ao CONCURSO reserva-se o direito de não adjudicar a EMPREITADA a qualquer dos concorrentes caso as condições apresentadas por estes não lhe sejam favoráveis, ou os projetos não obtenham as aprovações necessárias das entidades competentes.</w:t>
      </w:r>
    </w:p>
    <w:p w14:paraId="06342666" w14:textId="5644A73B" w:rsidR="00BC5784" w:rsidRPr="00AC3F55" w:rsidRDefault="00593B1F" w:rsidP="00593B1F">
      <w:pPr>
        <w:pStyle w:val="Cabealho2"/>
        <w:spacing w:before="720" w:after="360" w:line="260" w:lineRule="exact"/>
        <w:ind w:left="0" w:firstLine="0"/>
        <w:rPr>
          <w:rFonts w:asciiTheme="majorHAnsi" w:hAnsiTheme="majorHAnsi" w:cstheme="majorHAnsi"/>
          <w:lang w:val="pt-PT"/>
        </w:rPr>
      </w:pPr>
      <w:bookmarkStart w:id="145" w:name="_Toc104930708"/>
      <w:r>
        <w:rPr>
          <w:rFonts w:asciiTheme="majorHAnsi" w:hAnsiTheme="majorHAnsi" w:cstheme="majorHAnsi"/>
          <w:lang w:val="pt-PT"/>
        </w:rPr>
        <w:t xml:space="preserve">- </w:t>
      </w:r>
      <w:r w:rsidR="00BC5784" w:rsidRPr="00AC3F55">
        <w:rPr>
          <w:rFonts w:asciiTheme="majorHAnsi" w:hAnsiTheme="majorHAnsi" w:cstheme="majorHAnsi"/>
          <w:lang w:val="pt-PT"/>
        </w:rPr>
        <w:t>Audiência Prévia</w:t>
      </w:r>
      <w:bookmarkEnd w:id="145"/>
    </w:p>
    <w:p w14:paraId="19B1C956" w14:textId="77777777" w:rsidR="00BC5784" w:rsidRPr="00BC5784" w:rsidRDefault="00BC5784" w:rsidP="00BC5784">
      <w:pPr>
        <w:pStyle w:val="PlainText1"/>
        <w:ind w:left="0" w:firstLine="0"/>
        <w:rPr>
          <w:rFonts w:asciiTheme="majorHAnsi" w:hAnsiTheme="majorHAnsi" w:cstheme="majorHAnsi"/>
          <w:sz w:val="22"/>
          <w:szCs w:val="22"/>
        </w:rPr>
      </w:pPr>
      <w:r w:rsidRPr="00BC5784">
        <w:rPr>
          <w:rFonts w:asciiTheme="majorHAnsi" w:hAnsiTheme="majorHAnsi" w:cstheme="majorHAnsi"/>
          <w:sz w:val="22"/>
          <w:szCs w:val="22"/>
        </w:rPr>
        <w:t>Os concorrentes dispõem de um prazo de 5 (cinco) dias úteis, para se pronunciarem sobre o relatório preliminar, nos termos do artigo 14º da Lei nº 30/2021, de 21 de maio e artigo 147º e 185º do CCP.</w:t>
      </w:r>
    </w:p>
    <w:p w14:paraId="54859725" w14:textId="77777777" w:rsidR="00BC5784" w:rsidRPr="00BC5784" w:rsidRDefault="00BC5784" w:rsidP="00BC5784">
      <w:pPr>
        <w:pStyle w:val="PlainText1"/>
        <w:ind w:left="0" w:firstLine="0"/>
        <w:rPr>
          <w:rFonts w:asciiTheme="majorHAnsi" w:hAnsiTheme="majorHAnsi" w:cstheme="majorHAnsi"/>
          <w:sz w:val="22"/>
          <w:szCs w:val="22"/>
        </w:rPr>
      </w:pPr>
      <w:r w:rsidRPr="00BC5784">
        <w:rPr>
          <w:rFonts w:asciiTheme="majorHAnsi" w:hAnsiTheme="majorHAnsi" w:cstheme="majorHAnsi"/>
          <w:sz w:val="22"/>
          <w:szCs w:val="22"/>
        </w:rPr>
        <w:t>A notificação nos termos do artigo 14º da Lei nº 30/2021, de 21 de maio e artigo 147º e 185º do CCP, fornece os elementos necessários para que os interessados fiquem a conhecer todos os aspetos relevantes para a decisão, nas matérias de facto e de direito, indicando também as horas e o local onde o processo poderá ser consultado.</w:t>
      </w:r>
    </w:p>
    <w:p w14:paraId="24045B68" w14:textId="77777777" w:rsidR="00BC5784" w:rsidRPr="00AC3F55" w:rsidRDefault="00BC5784" w:rsidP="00AC5875">
      <w:pPr>
        <w:pStyle w:val="PlainText1"/>
        <w:ind w:left="0" w:firstLine="0"/>
        <w:rPr>
          <w:rFonts w:asciiTheme="majorHAnsi" w:hAnsiTheme="majorHAnsi" w:cstheme="majorHAnsi"/>
        </w:rPr>
      </w:pPr>
      <w:r w:rsidRPr="00BC5784">
        <w:rPr>
          <w:rFonts w:asciiTheme="majorHAnsi" w:hAnsiTheme="majorHAnsi" w:cstheme="majorHAnsi"/>
          <w:sz w:val="22"/>
          <w:szCs w:val="22"/>
        </w:rPr>
        <w:t>Salvo decisão expressa em contrário, a entidade competente para a realização da audiência prévia é o Júri do Concurso por delegação de competências da Direção.</w:t>
      </w:r>
    </w:p>
    <w:p w14:paraId="56336D03" w14:textId="77777777" w:rsidR="008507A1" w:rsidRPr="00AC3F55" w:rsidRDefault="008507A1" w:rsidP="008507A1">
      <w:pPr>
        <w:pStyle w:val="Cabealho1"/>
        <w:rPr>
          <w:rFonts w:asciiTheme="majorHAnsi" w:hAnsiTheme="majorHAnsi" w:cstheme="majorHAnsi"/>
          <w:lang w:val="pt-PT"/>
        </w:rPr>
      </w:pPr>
      <w:bookmarkStart w:id="146" w:name="_Toc205644793"/>
      <w:bookmarkStart w:id="147" w:name="_Toc214453329"/>
      <w:bookmarkStart w:id="148" w:name="_Toc104930709"/>
      <w:r w:rsidRPr="00AC3F55">
        <w:rPr>
          <w:rFonts w:asciiTheme="majorHAnsi" w:hAnsiTheme="majorHAnsi" w:cstheme="majorHAnsi"/>
          <w:lang w:val="pt-PT"/>
        </w:rPr>
        <w:lastRenderedPageBreak/>
        <w:t>- da habilitação e da prestação da caução</w:t>
      </w:r>
      <w:bookmarkEnd w:id="146"/>
      <w:bookmarkEnd w:id="147"/>
      <w:bookmarkEnd w:id="148"/>
    </w:p>
    <w:p w14:paraId="0DE9E9D4" w14:textId="304DE5A2" w:rsidR="008507A1" w:rsidRPr="00AC3F55" w:rsidRDefault="00593B1F" w:rsidP="00593B1F">
      <w:pPr>
        <w:pStyle w:val="Cabealho2"/>
        <w:spacing w:before="720" w:after="360" w:line="260" w:lineRule="exact"/>
        <w:ind w:left="0" w:firstLine="0"/>
        <w:rPr>
          <w:rFonts w:asciiTheme="majorHAnsi" w:hAnsiTheme="majorHAnsi" w:cstheme="majorHAnsi"/>
          <w:lang w:val="pt-PT"/>
        </w:rPr>
      </w:pPr>
      <w:bookmarkStart w:id="149" w:name="_Ref205385665"/>
      <w:bookmarkStart w:id="150" w:name="_Toc205635626"/>
      <w:bookmarkStart w:id="151" w:name="_Toc205644794"/>
      <w:bookmarkStart w:id="152" w:name="_Toc214453330"/>
      <w:bookmarkStart w:id="153" w:name="_Toc104930710"/>
      <w:bookmarkStart w:id="154" w:name="_Ref122243857"/>
      <w:bookmarkStart w:id="155" w:name="_Toc122322789"/>
      <w:bookmarkStart w:id="156" w:name="_Toc199665641"/>
      <w:bookmarkStart w:id="157" w:name="_Toc205635622"/>
      <w:r>
        <w:rPr>
          <w:rFonts w:asciiTheme="majorHAnsi" w:hAnsiTheme="majorHAnsi" w:cstheme="majorHAnsi"/>
          <w:lang w:val="pt-PT"/>
        </w:rPr>
        <w:t xml:space="preserve">- </w:t>
      </w:r>
      <w:r w:rsidR="008507A1" w:rsidRPr="00AC3F55">
        <w:rPr>
          <w:rFonts w:asciiTheme="majorHAnsi" w:hAnsiTheme="majorHAnsi" w:cstheme="majorHAnsi"/>
          <w:lang w:val="pt-PT"/>
        </w:rPr>
        <w:t>Documentos de habilitação</w:t>
      </w:r>
      <w:bookmarkEnd w:id="149"/>
      <w:bookmarkEnd w:id="150"/>
      <w:bookmarkEnd w:id="151"/>
      <w:bookmarkEnd w:id="152"/>
      <w:bookmarkEnd w:id="153"/>
    </w:p>
    <w:p w14:paraId="61BC2668" w14:textId="77777777" w:rsidR="00777D8A" w:rsidRPr="00BC5784" w:rsidRDefault="00777D8A" w:rsidP="00777D8A">
      <w:pPr>
        <w:pStyle w:val="PlainText1"/>
        <w:ind w:left="0" w:firstLine="0"/>
        <w:rPr>
          <w:rFonts w:asciiTheme="majorHAnsi" w:hAnsiTheme="majorHAnsi" w:cstheme="majorHAnsi"/>
          <w:sz w:val="22"/>
          <w:szCs w:val="22"/>
        </w:rPr>
      </w:pPr>
      <w:bookmarkStart w:id="158" w:name="_Ref204512000"/>
      <w:r w:rsidRPr="00BC5784">
        <w:rPr>
          <w:rFonts w:asciiTheme="majorHAnsi" w:hAnsiTheme="majorHAnsi" w:cstheme="majorHAnsi"/>
          <w:sz w:val="22"/>
          <w:szCs w:val="22"/>
        </w:rPr>
        <w:t>O adjudicatário deve apresentar, no prazo de 10 (dez) dias úteis contados a partir da data de notificação da decisão de adjudicação, os seguintes documentos de habilitação</w:t>
      </w:r>
      <w:bookmarkEnd w:id="158"/>
      <w:r w:rsidRPr="00BC5784">
        <w:rPr>
          <w:rFonts w:asciiTheme="majorHAnsi" w:hAnsiTheme="majorHAnsi" w:cstheme="majorHAnsi"/>
          <w:sz w:val="22"/>
          <w:szCs w:val="22"/>
        </w:rPr>
        <w:t>:</w:t>
      </w:r>
    </w:p>
    <w:p w14:paraId="0A1A4D0F" w14:textId="77777777" w:rsidR="00777D8A" w:rsidRPr="00BC5784" w:rsidRDefault="00777D8A" w:rsidP="00777D8A">
      <w:pPr>
        <w:pStyle w:val="PlainText2"/>
        <w:ind w:left="567" w:firstLine="0"/>
        <w:rPr>
          <w:rFonts w:asciiTheme="majorHAnsi" w:hAnsiTheme="majorHAnsi" w:cstheme="majorHAnsi"/>
          <w:sz w:val="22"/>
          <w:szCs w:val="22"/>
        </w:rPr>
      </w:pPr>
      <w:bookmarkStart w:id="159" w:name="_Ref204511992"/>
      <w:r w:rsidRPr="00BC5784">
        <w:rPr>
          <w:rFonts w:asciiTheme="majorHAnsi" w:hAnsiTheme="majorHAnsi" w:cstheme="majorHAnsi"/>
          <w:sz w:val="22"/>
          <w:szCs w:val="22"/>
        </w:rPr>
        <w:t>Declaração emitida conforme modelo constante do anexo II do CCP, nos termos da alínea a) do nº 1 do artigo 81º do CCP (ANEXO VII) ao presente programa do concurso, do qual faz parte integrante;</w:t>
      </w:r>
      <w:bookmarkEnd w:id="159"/>
    </w:p>
    <w:p w14:paraId="2E0AF3CB" w14:textId="77777777" w:rsidR="00777D8A" w:rsidRPr="00BC5784" w:rsidRDefault="00777D8A" w:rsidP="00777D8A">
      <w:pPr>
        <w:pStyle w:val="PlainText2"/>
        <w:ind w:left="567" w:firstLine="0"/>
        <w:rPr>
          <w:rFonts w:asciiTheme="majorHAnsi" w:hAnsiTheme="majorHAnsi" w:cstheme="majorHAnsi"/>
          <w:sz w:val="22"/>
          <w:szCs w:val="22"/>
        </w:rPr>
      </w:pPr>
      <w:bookmarkStart w:id="160" w:name="_Ref205385675"/>
      <w:r w:rsidRPr="00BC5784">
        <w:rPr>
          <w:rFonts w:asciiTheme="majorHAnsi" w:hAnsiTheme="majorHAnsi" w:cstheme="majorHAnsi"/>
          <w:sz w:val="22"/>
          <w:szCs w:val="22"/>
        </w:rPr>
        <w:t>Documento comprovativo de que não tenha sido condenado por sentença transitada em julgado por qualquer crime que afete a sua honorabilidade profissional, no caso de pessoas singulares, ou, no caso de pessoas coletivas, não tenham sido condenados por aqueles crimes a pessoa coletiva ou os titulares dos seus órgãos sociais de administração, direção ou gerência, e estes se encontrem em efetividade de funções;</w:t>
      </w:r>
      <w:bookmarkEnd w:id="160"/>
    </w:p>
    <w:p w14:paraId="75378730" w14:textId="77777777" w:rsidR="00777D8A" w:rsidRPr="00BC5784" w:rsidRDefault="00777D8A" w:rsidP="00777D8A">
      <w:pPr>
        <w:pStyle w:val="PlainText2"/>
        <w:ind w:left="567" w:firstLine="0"/>
        <w:rPr>
          <w:rFonts w:asciiTheme="majorHAnsi" w:hAnsiTheme="majorHAnsi" w:cstheme="majorHAnsi"/>
          <w:sz w:val="22"/>
          <w:szCs w:val="22"/>
        </w:rPr>
      </w:pPr>
      <w:bookmarkStart w:id="161" w:name="_Ref205385676"/>
      <w:r w:rsidRPr="00BC5784">
        <w:rPr>
          <w:rFonts w:asciiTheme="majorHAnsi" w:hAnsiTheme="majorHAnsi" w:cstheme="majorHAnsi"/>
          <w:sz w:val="22"/>
          <w:szCs w:val="22"/>
        </w:rPr>
        <w:t>Documento comprovativo de que tenha a sua situação regularizada relativamente a contribuições para a segurança social em Portugal ou, se for o caso, no Estado de que sejam nacionais ou no qual se situe o seu estabelecimento principal;</w:t>
      </w:r>
      <w:bookmarkEnd w:id="161"/>
    </w:p>
    <w:p w14:paraId="6E4A3179" w14:textId="77777777" w:rsidR="00777D8A" w:rsidRPr="00BC5784" w:rsidRDefault="00777D8A" w:rsidP="00777D8A">
      <w:pPr>
        <w:pStyle w:val="PlainText2"/>
        <w:ind w:left="567" w:firstLine="0"/>
        <w:rPr>
          <w:rFonts w:asciiTheme="majorHAnsi" w:hAnsiTheme="majorHAnsi" w:cstheme="majorHAnsi"/>
          <w:sz w:val="22"/>
          <w:szCs w:val="22"/>
        </w:rPr>
      </w:pPr>
      <w:bookmarkStart w:id="162" w:name="_Ref205385677"/>
      <w:r w:rsidRPr="00BC5784">
        <w:rPr>
          <w:rFonts w:asciiTheme="majorHAnsi" w:hAnsiTheme="majorHAnsi" w:cstheme="majorHAnsi"/>
          <w:sz w:val="22"/>
          <w:szCs w:val="22"/>
        </w:rPr>
        <w:t>Documento comprovativo de que tenha a sua situação regularizada relativamente a impostos devidos em Portugal ou, se for o caso, no Estado de que sejam nacionais ou no qual se situe o seu estabelecimento principal. Em alternativa à apresentação deste documento, o concorrente pode apresentar uma declaração onde indique que permite a consulta da sua situação tributária por parte da ENTIDADE ADJUDICANTE (NIF do Adjudicatário: ___________________) no sítio da Internet das declarações eletrónicas;</w:t>
      </w:r>
      <w:bookmarkEnd w:id="162"/>
    </w:p>
    <w:p w14:paraId="2F58E4AC" w14:textId="77777777" w:rsidR="00777D8A" w:rsidRPr="00BC5784" w:rsidRDefault="00777D8A" w:rsidP="00777D8A">
      <w:pPr>
        <w:pStyle w:val="PlainText2"/>
        <w:ind w:left="567" w:firstLine="0"/>
        <w:rPr>
          <w:rFonts w:asciiTheme="majorHAnsi" w:hAnsiTheme="majorHAnsi" w:cstheme="majorHAnsi"/>
          <w:sz w:val="22"/>
          <w:szCs w:val="22"/>
        </w:rPr>
      </w:pPr>
      <w:bookmarkStart w:id="163" w:name="_Ref205385678"/>
      <w:r w:rsidRPr="00BC5784">
        <w:rPr>
          <w:rFonts w:asciiTheme="majorHAnsi" w:hAnsiTheme="majorHAnsi" w:cstheme="majorHAnsi"/>
          <w:sz w:val="22"/>
          <w:szCs w:val="22"/>
        </w:rPr>
        <w:t>Documento comprovativo de que não tenha sido condenado por sentença transitada em julgado por algum dos crimes indicados na alínea h) do nº 1 do artigo 55º do CCP, se entretanto não tiver ocorrido a sua reabilitação, no caso de se tratar de pessoas singulares, ou, no caso de se tratar de pessoas coletivas, não tenham sido condenados pelos mesmos crimes a pessoa coletiva e os titulares dos órgãos sociais de administração, direção ou gerência das mesmas e estes se encontrem em efetividade de funções, se entretanto não tiver ocorrido a sua reabilitação</w:t>
      </w:r>
      <w:bookmarkEnd w:id="163"/>
      <w:r w:rsidRPr="00BC5784">
        <w:rPr>
          <w:rFonts w:asciiTheme="majorHAnsi" w:hAnsiTheme="majorHAnsi" w:cstheme="majorHAnsi"/>
          <w:sz w:val="22"/>
          <w:szCs w:val="22"/>
        </w:rPr>
        <w:t>;</w:t>
      </w:r>
    </w:p>
    <w:p w14:paraId="00495BC0" w14:textId="77777777" w:rsidR="00777D8A" w:rsidRPr="00BC5784" w:rsidRDefault="00777D8A" w:rsidP="00777D8A">
      <w:pPr>
        <w:pStyle w:val="PlainText2"/>
        <w:ind w:left="567" w:firstLine="0"/>
        <w:rPr>
          <w:rFonts w:asciiTheme="majorHAnsi" w:hAnsiTheme="majorHAnsi" w:cstheme="majorHAnsi"/>
          <w:sz w:val="22"/>
          <w:szCs w:val="22"/>
        </w:rPr>
      </w:pPr>
      <w:bookmarkStart w:id="164" w:name="_Ref204514366"/>
      <w:bookmarkStart w:id="165" w:name="_Ref205786590"/>
      <w:r w:rsidRPr="00BC5784">
        <w:rPr>
          <w:rFonts w:asciiTheme="majorHAnsi" w:hAnsiTheme="majorHAnsi" w:cstheme="majorHAnsi"/>
          <w:sz w:val="22"/>
          <w:szCs w:val="22"/>
        </w:rPr>
        <w:t>Alvarás ou os títulos de registo emitidos pelo Instituto da Construção e do Imobiliário, I. P., contendo as seguintes habilitações necessárias à execução do contrato pelo adjudicatário ou por empresa do agrupamento adjudicatário</w:t>
      </w:r>
      <w:bookmarkEnd w:id="164"/>
      <w:r w:rsidRPr="00BC5784">
        <w:rPr>
          <w:rFonts w:asciiTheme="majorHAnsi" w:hAnsiTheme="majorHAnsi" w:cstheme="majorHAnsi"/>
          <w:sz w:val="22"/>
          <w:szCs w:val="22"/>
        </w:rPr>
        <w:t>:</w:t>
      </w:r>
      <w:bookmarkEnd w:id="165"/>
      <w:r w:rsidRPr="00BC5784">
        <w:rPr>
          <w:rFonts w:asciiTheme="majorHAnsi" w:hAnsiTheme="majorHAnsi" w:cstheme="majorHAnsi"/>
          <w:sz w:val="22"/>
          <w:szCs w:val="22"/>
        </w:rPr>
        <w:t xml:space="preserve"> </w:t>
      </w:r>
    </w:p>
    <w:p w14:paraId="1951903F" w14:textId="77777777" w:rsidR="00777D8A" w:rsidRPr="00BC5784" w:rsidRDefault="00BC5784" w:rsidP="00BC5784">
      <w:pPr>
        <w:pStyle w:val="PlainText2"/>
        <w:numPr>
          <w:ilvl w:val="0"/>
          <w:numId w:val="0"/>
        </w:numPr>
        <w:ind w:left="1080" w:hanging="372"/>
        <w:rPr>
          <w:rFonts w:asciiTheme="majorHAnsi" w:hAnsiTheme="majorHAnsi" w:cstheme="majorHAnsi"/>
          <w:sz w:val="22"/>
          <w:szCs w:val="22"/>
        </w:rPr>
      </w:pPr>
      <w:r w:rsidRPr="00BC5784">
        <w:rPr>
          <w:rFonts w:asciiTheme="majorHAnsi" w:hAnsiTheme="majorHAnsi" w:cstheme="majorHAnsi"/>
          <w:sz w:val="22"/>
          <w:szCs w:val="22"/>
        </w:rPr>
        <w:t>i)</w:t>
      </w:r>
      <w:r w:rsidR="00777D8A" w:rsidRPr="00BC5784">
        <w:rPr>
          <w:rFonts w:asciiTheme="majorHAnsi" w:hAnsiTheme="majorHAnsi" w:cstheme="majorHAnsi"/>
          <w:sz w:val="22"/>
          <w:szCs w:val="22"/>
        </w:rPr>
        <w:t>___________________________.</w:t>
      </w:r>
    </w:p>
    <w:p w14:paraId="69177CE7" w14:textId="77777777" w:rsidR="00777D8A" w:rsidRPr="00BC5784" w:rsidRDefault="00777D8A" w:rsidP="00AC5875">
      <w:pPr>
        <w:pStyle w:val="PlainText2"/>
        <w:ind w:left="567" w:firstLine="0"/>
        <w:rPr>
          <w:rFonts w:asciiTheme="majorHAnsi" w:hAnsiTheme="majorHAnsi" w:cstheme="majorHAnsi"/>
          <w:sz w:val="22"/>
          <w:szCs w:val="22"/>
        </w:rPr>
      </w:pPr>
      <w:bookmarkStart w:id="166" w:name="_Ref204514341"/>
      <w:r w:rsidRPr="00BC5784">
        <w:rPr>
          <w:rFonts w:asciiTheme="majorHAnsi" w:hAnsiTheme="majorHAnsi" w:cstheme="majorHAnsi"/>
          <w:sz w:val="22"/>
          <w:szCs w:val="22"/>
        </w:rPr>
        <w:lastRenderedPageBreak/>
        <w:t>Alvarás ou títulos de registo da titularidade de subcontratados para efeitos da verificação das habilitações referidas na alínea anterior, desde que acompanhados de declaração através da qual estes se comprometam, incondicionalmente, a executar os trabalhos correspondentes às habilitações deles constantes</w:t>
      </w:r>
      <w:bookmarkEnd w:id="166"/>
      <w:r w:rsidRPr="00BC5784">
        <w:rPr>
          <w:rFonts w:asciiTheme="majorHAnsi" w:hAnsiTheme="majorHAnsi" w:cstheme="majorHAnsi"/>
          <w:sz w:val="22"/>
          <w:szCs w:val="22"/>
        </w:rPr>
        <w:t>;</w:t>
      </w:r>
    </w:p>
    <w:p w14:paraId="451FA515" w14:textId="77777777" w:rsidR="00777D8A" w:rsidRPr="00BC5784" w:rsidRDefault="00BF3D88" w:rsidP="00777D8A">
      <w:pPr>
        <w:pStyle w:val="PlainText2"/>
        <w:ind w:left="567" w:firstLine="0"/>
        <w:rPr>
          <w:rFonts w:asciiTheme="majorHAnsi" w:hAnsiTheme="majorHAnsi" w:cstheme="majorHAnsi"/>
          <w:sz w:val="22"/>
          <w:szCs w:val="22"/>
        </w:rPr>
      </w:pPr>
      <w:r w:rsidRPr="00BC5784">
        <w:rPr>
          <w:rFonts w:asciiTheme="majorHAnsi" w:hAnsiTheme="majorHAnsi" w:cstheme="majorHAnsi"/>
          <w:sz w:val="22"/>
          <w:szCs w:val="22"/>
        </w:rPr>
        <w:t xml:space="preserve">Plano de prevenção de corrupção e de infrações conexas, salvo se for uma pessoa singular ou uma micro, pequena ou média empresa, devidamente certificada nos termos da lei </w:t>
      </w:r>
      <w:r w:rsidRPr="00BC5784">
        <w:rPr>
          <w:rFonts w:asciiTheme="majorHAnsi" w:hAnsiTheme="majorHAnsi" w:cstheme="majorHAnsi"/>
          <w:i/>
          <w:sz w:val="22"/>
          <w:szCs w:val="22"/>
          <w:u w:val="dotted"/>
        </w:rPr>
        <w:t>(Aplicável apenas aos contratos cujo valor seja superior a € 750.000,00</w:t>
      </w:r>
      <w:r w:rsidR="00777D8A" w:rsidRPr="00BC5784">
        <w:rPr>
          <w:rFonts w:asciiTheme="majorHAnsi" w:hAnsiTheme="majorHAnsi" w:cstheme="majorHAnsi"/>
          <w:i/>
          <w:sz w:val="22"/>
          <w:szCs w:val="22"/>
          <w:u w:val="dotted"/>
        </w:rPr>
        <w:t xml:space="preserve">). </w:t>
      </w:r>
    </w:p>
    <w:p w14:paraId="6A0CE9A6" w14:textId="77777777" w:rsidR="00777D8A" w:rsidRPr="00BC5784" w:rsidRDefault="00777D8A" w:rsidP="00777D8A">
      <w:pPr>
        <w:pStyle w:val="PlainText1"/>
        <w:ind w:left="0" w:firstLine="0"/>
        <w:rPr>
          <w:rFonts w:asciiTheme="majorHAnsi" w:hAnsiTheme="majorHAnsi" w:cstheme="majorHAnsi"/>
          <w:sz w:val="22"/>
          <w:szCs w:val="22"/>
        </w:rPr>
      </w:pPr>
      <w:r w:rsidRPr="00BC5784">
        <w:rPr>
          <w:rFonts w:asciiTheme="majorHAnsi" w:hAnsiTheme="majorHAnsi" w:cstheme="majorHAnsi"/>
          <w:sz w:val="22"/>
          <w:szCs w:val="22"/>
        </w:rPr>
        <w:t>Caso o Adjudicatário esteja registado no Portal Nacional de Fornecedores do Estado, não tem de apresentar os documentos previstos na alínea b) do nº 1 do artigo 81º do CCP, ou seja, não tem de apresentar os certificados de registo criminal, nem as declarações de não dívida à segurança social e à autoridade tributária.</w:t>
      </w:r>
    </w:p>
    <w:p w14:paraId="0C6C690A" w14:textId="77777777" w:rsidR="00777D8A" w:rsidRPr="00BC5784" w:rsidRDefault="00777D8A" w:rsidP="00777D8A">
      <w:pPr>
        <w:pStyle w:val="PlainText1"/>
        <w:ind w:left="0" w:firstLine="0"/>
        <w:rPr>
          <w:rFonts w:asciiTheme="majorHAnsi" w:hAnsiTheme="majorHAnsi" w:cstheme="majorHAnsi"/>
          <w:sz w:val="22"/>
          <w:szCs w:val="22"/>
        </w:rPr>
      </w:pPr>
      <w:r w:rsidRPr="00BC5784">
        <w:rPr>
          <w:rFonts w:asciiTheme="majorHAnsi" w:hAnsiTheme="majorHAnsi" w:cstheme="majorHAnsi"/>
          <w:sz w:val="22"/>
          <w:szCs w:val="22"/>
        </w:rPr>
        <w:t>No caso de os documentos de habilitação estarem em língua estrangeira, devem ser acompanhados de tradução devidamente legalizada.</w:t>
      </w:r>
    </w:p>
    <w:p w14:paraId="36064F0B" w14:textId="77777777" w:rsidR="009C5BB7" w:rsidRPr="00AC3F55" w:rsidRDefault="00777D8A" w:rsidP="00AC5875">
      <w:pPr>
        <w:pStyle w:val="PlainText1"/>
        <w:ind w:left="0" w:firstLine="0"/>
        <w:rPr>
          <w:rFonts w:asciiTheme="majorHAnsi" w:hAnsiTheme="majorHAnsi" w:cstheme="majorHAnsi"/>
          <w:sz w:val="20"/>
          <w:szCs w:val="20"/>
        </w:rPr>
      </w:pPr>
      <w:r w:rsidRPr="00BC5784">
        <w:rPr>
          <w:rFonts w:asciiTheme="majorHAnsi" w:hAnsiTheme="majorHAnsi" w:cstheme="majorHAnsi"/>
          <w:sz w:val="22"/>
          <w:szCs w:val="22"/>
        </w:rPr>
        <w:t>Sempre que haja dúvidas sobre o conteúdo ou autenticidade de qualquer documento que tenha sido apresentado, pode ser exigida a exibição do original ou documento autenticado para conferência, dentro de um prazo razoável fixado para o efeito, não inferior a cinco dias úteis.</w:t>
      </w:r>
    </w:p>
    <w:p w14:paraId="2B132B7E" w14:textId="4583BAA0" w:rsidR="008507A1" w:rsidRPr="00AC3F55" w:rsidRDefault="00593B1F" w:rsidP="00593B1F">
      <w:pPr>
        <w:pStyle w:val="Cabealho2"/>
        <w:spacing w:before="720" w:after="360" w:line="260" w:lineRule="exact"/>
        <w:ind w:left="0" w:firstLine="0"/>
        <w:rPr>
          <w:rFonts w:asciiTheme="majorHAnsi" w:hAnsiTheme="majorHAnsi" w:cstheme="majorHAnsi"/>
          <w:lang w:val="pt-PT"/>
        </w:rPr>
      </w:pPr>
      <w:bookmarkStart w:id="167" w:name="ADJUDICAÇÃO"/>
      <w:bookmarkStart w:id="168" w:name="_Toc122322776"/>
      <w:bookmarkStart w:id="169" w:name="_Toc199665631"/>
      <w:bookmarkStart w:id="170" w:name="_Toc205635624"/>
      <w:bookmarkStart w:id="171" w:name="_Toc205644795"/>
      <w:bookmarkStart w:id="172" w:name="_Toc214453331"/>
      <w:bookmarkStart w:id="173" w:name="_Toc104930711"/>
      <w:bookmarkEnd w:id="154"/>
      <w:bookmarkEnd w:id="155"/>
      <w:bookmarkEnd w:id="156"/>
      <w:bookmarkEnd w:id="157"/>
      <w:r>
        <w:rPr>
          <w:rFonts w:asciiTheme="majorHAnsi" w:hAnsiTheme="majorHAnsi" w:cstheme="majorHAnsi"/>
          <w:lang w:val="pt-PT"/>
        </w:rPr>
        <w:t xml:space="preserve">- </w:t>
      </w:r>
      <w:r w:rsidR="008507A1" w:rsidRPr="00AC3F55">
        <w:rPr>
          <w:rFonts w:asciiTheme="majorHAnsi" w:hAnsiTheme="majorHAnsi" w:cstheme="majorHAnsi"/>
          <w:lang w:val="pt-PT"/>
        </w:rPr>
        <w:t>Adjudicação</w:t>
      </w:r>
      <w:bookmarkEnd w:id="167"/>
      <w:r w:rsidR="008507A1" w:rsidRPr="00AC3F55">
        <w:rPr>
          <w:rFonts w:asciiTheme="majorHAnsi" w:hAnsiTheme="majorHAnsi" w:cstheme="majorHAnsi"/>
          <w:lang w:val="pt-PT"/>
        </w:rPr>
        <w:t xml:space="preserve"> de Proposta apresentada por um agrupamento</w:t>
      </w:r>
      <w:bookmarkEnd w:id="168"/>
      <w:bookmarkEnd w:id="169"/>
      <w:bookmarkEnd w:id="170"/>
      <w:bookmarkEnd w:id="171"/>
      <w:bookmarkEnd w:id="172"/>
      <w:bookmarkEnd w:id="173"/>
      <w:r w:rsidR="008507A1" w:rsidRPr="00AC3F55">
        <w:rPr>
          <w:rFonts w:asciiTheme="majorHAnsi" w:hAnsiTheme="majorHAnsi" w:cstheme="majorHAnsi"/>
          <w:lang w:val="pt-PT"/>
        </w:rPr>
        <w:t xml:space="preserve"> </w:t>
      </w:r>
    </w:p>
    <w:p w14:paraId="19785A17" w14:textId="77777777" w:rsidR="00777D8A" w:rsidRPr="00BC5784" w:rsidRDefault="00777D8A" w:rsidP="00777D8A">
      <w:pPr>
        <w:pStyle w:val="PlainText1"/>
        <w:ind w:left="0" w:firstLine="0"/>
        <w:rPr>
          <w:rFonts w:asciiTheme="majorHAnsi" w:hAnsiTheme="majorHAnsi" w:cstheme="majorHAnsi"/>
          <w:sz w:val="22"/>
          <w:szCs w:val="22"/>
        </w:rPr>
      </w:pPr>
      <w:bookmarkStart w:id="174" w:name="_Ref122243883"/>
      <w:bookmarkStart w:id="175" w:name="_Toc122322790"/>
      <w:bookmarkStart w:id="176" w:name="_Toc205635625"/>
      <w:bookmarkStart w:id="177" w:name="_Toc205644796"/>
      <w:bookmarkStart w:id="178" w:name="_Toc214453332"/>
      <w:bookmarkStart w:id="179" w:name="_Toc199665642"/>
      <w:r w:rsidRPr="00BC5784">
        <w:rPr>
          <w:rFonts w:asciiTheme="majorHAnsi" w:hAnsiTheme="majorHAnsi" w:cstheme="majorHAnsi"/>
          <w:sz w:val="22"/>
          <w:szCs w:val="22"/>
        </w:rPr>
        <w:t>Se a adjudicação recair em PROPOSTA apresentada por um agrupamento, as entidades que o compõem, depois de lhe ser notificada a adjudicação, mas antes da celebração do CONTRATO, devem associar-se juridicamente na modalidade de Consórcio Externo, em regime de responsabilidade solidária, nos termos do disposto no Decreto-Lei nº 231/81, de 28 de julho.</w:t>
      </w:r>
    </w:p>
    <w:p w14:paraId="3924EB9D" w14:textId="77777777" w:rsidR="00777D8A" w:rsidRPr="00BC5784" w:rsidRDefault="00777D8A" w:rsidP="00777D8A">
      <w:pPr>
        <w:pStyle w:val="PlainText1"/>
        <w:ind w:left="0" w:firstLine="0"/>
        <w:rPr>
          <w:rFonts w:asciiTheme="majorHAnsi" w:hAnsiTheme="majorHAnsi" w:cstheme="majorHAnsi"/>
          <w:sz w:val="22"/>
          <w:szCs w:val="22"/>
        </w:rPr>
      </w:pPr>
      <w:r w:rsidRPr="00BC5784">
        <w:rPr>
          <w:rFonts w:asciiTheme="majorHAnsi" w:hAnsiTheme="majorHAnsi" w:cstheme="majorHAnsi"/>
          <w:sz w:val="22"/>
          <w:szCs w:val="22"/>
        </w:rPr>
        <w:t>O contrato de consórcio deve indicar a empresa que exercerá as funções de líder de Consórcio, devendo ser-lhe conferidos, no mesmo ato, e por procuração, os poderes a que se referem as alíneas no nº 1 do artigo 14º do Decreto-Lei nº 231/81, de 28 de julho, e ainda os poderes especiais para receber da entidade contratante, e delas dar quitação, quaisquer quantias que devam ser pagas às consorciadas em execução do CONTRATO.</w:t>
      </w:r>
    </w:p>
    <w:p w14:paraId="586FB5E8" w14:textId="77777777" w:rsidR="00777D8A" w:rsidRPr="00BC5784" w:rsidRDefault="00777D8A" w:rsidP="00777D8A">
      <w:pPr>
        <w:pStyle w:val="PlainText1"/>
        <w:ind w:left="0" w:firstLine="0"/>
        <w:rPr>
          <w:rFonts w:asciiTheme="majorHAnsi" w:hAnsiTheme="majorHAnsi" w:cstheme="majorHAnsi"/>
          <w:sz w:val="22"/>
          <w:szCs w:val="22"/>
        </w:rPr>
      </w:pPr>
      <w:r w:rsidRPr="00BC5784">
        <w:rPr>
          <w:rFonts w:asciiTheme="majorHAnsi" w:hAnsiTheme="majorHAnsi" w:cstheme="majorHAnsi"/>
          <w:sz w:val="22"/>
          <w:szCs w:val="22"/>
        </w:rPr>
        <w:t>A falência, dissolução ou inabilitação judicial do exercício da atividade social de qualquer das entidades constituintes de um agrupamento ou de um consórcio acarreta a exclusão deste, seja qual for a fase em que o CONCURSO se encontre, se o agrupamento não proceder à sua substituição de acordo com o que se dispõe no ponto seguinte, no prazo de 22 (vinte e dois) dias úteis a contar da data do início do respetivo processo de falência, dissolução ou inabilitação judicial.</w:t>
      </w:r>
    </w:p>
    <w:p w14:paraId="50A2773F" w14:textId="77777777" w:rsidR="00777D8A" w:rsidRPr="00F6018A" w:rsidRDefault="00777D8A" w:rsidP="00777D8A">
      <w:pPr>
        <w:pStyle w:val="PlainText1"/>
        <w:ind w:left="0" w:firstLine="0"/>
        <w:rPr>
          <w:rFonts w:asciiTheme="majorHAnsi" w:hAnsiTheme="majorHAnsi" w:cstheme="majorHAnsi"/>
        </w:rPr>
      </w:pPr>
      <w:r w:rsidRPr="00BC5784">
        <w:rPr>
          <w:rFonts w:asciiTheme="majorHAnsi" w:hAnsiTheme="majorHAnsi" w:cstheme="majorHAnsi"/>
          <w:sz w:val="22"/>
          <w:szCs w:val="22"/>
        </w:rPr>
        <w:lastRenderedPageBreak/>
        <w:t>Qualquer alteração na composição do agrupamento ou consórcio terá de ser autorizado pelo DONO DA OBRA, sob pena de exclusão do agrupamento do CONCURSO. Para o efeito, o agrupamento deverá apresentar, por escrito, na sede do DONO DA OBRA requerimento para a sua alteração, assinado por todas as entidades constituintes, incluindo a renunciante, a que a substitui e o motivo da substituição.</w:t>
      </w:r>
      <w:r w:rsidRPr="00F6018A">
        <w:rPr>
          <w:rFonts w:asciiTheme="majorHAnsi" w:hAnsiTheme="majorHAnsi" w:cstheme="majorHAnsi"/>
        </w:rPr>
        <w:t xml:space="preserve"> </w:t>
      </w:r>
    </w:p>
    <w:p w14:paraId="03C5904B" w14:textId="0BE82C48" w:rsidR="008507A1" w:rsidRPr="00AC3F55" w:rsidRDefault="00593B1F" w:rsidP="00593B1F">
      <w:pPr>
        <w:pStyle w:val="Cabealho2"/>
        <w:spacing w:before="720" w:after="360" w:line="260" w:lineRule="exact"/>
        <w:ind w:left="0" w:firstLine="0"/>
        <w:rPr>
          <w:rFonts w:asciiTheme="majorHAnsi" w:hAnsiTheme="majorHAnsi" w:cstheme="majorHAnsi"/>
          <w:lang w:val="pt-PT"/>
        </w:rPr>
      </w:pPr>
      <w:bookmarkStart w:id="180" w:name="_Toc104930712"/>
      <w:r>
        <w:rPr>
          <w:rFonts w:asciiTheme="majorHAnsi" w:hAnsiTheme="majorHAnsi" w:cstheme="majorHAnsi"/>
          <w:lang w:val="pt-PT"/>
        </w:rPr>
        <w:t xml:space="preserve">- </w:t>
      </w:r>
      <w:r w:rsidR="008507A1" w:rsidRPr="00AC3F55">
        <w:rPr>
          <w:rFonts w:asciiTheme="majorHAnsi" w:hAnsiTheme="majorHAnsi" w:cstheme="majorHAnsi"/>
          <w:lang w:val="pt-PT"/>
        </w:rPr>
        <w:t>Caução</w:t>
      </w:r>
      <w:bookmarkEnd w:id="174"/>
      <w:bookmarkEnd w:id="175"/>
      <w:bookmarkEnd w:id="176"/>
      <w:bookmarkEnd w:id="177"/>
      <w:bookmarkEnd w:id="178"/>
      <w:r w:rsidR="008507A1" w:rsidRPr="00AC3F55">
        <w:rPr>
          <w:rFonts w:asciiTheme="majorHAnsi" w:hAnsiTheme="majorHAnsi" w:cstheme="majorHAnsi"/>
          <w:lang w:val="pt-PT"/>
        </w:rPr>
        <w:t xml:space="preserve"> </w:t>
      </w:r>
      <w:bookmarkEnd w:id="179"/>
      <w:r w:rsidR="00BF3D88" w:rsidRPr="00593B1F">
        <w:rPr>
          <w:rFonts w:asciiTheme="majorHAnsi" w:hAnsiTheme="majorHAnsi" w:cstheme="majorHAnsi"/>
          <w:lang w:val="pt-PT"/>
        </w:rPr>
        <w:t>(*)</w:t>
      </w:r>
      <w:bookmarkEnd w:id="180"/>
    </w:p>
    <w:p w14:paraId="4D3D5002" w14:textId="77777777" w:rsidR="008507A1" w:rsidRPr="00BC5784" w:rsidRDefault="008507A1" w:rsidP="00777D8A">
      <w:pPr>
        <w:pStyle w:val="PlainText1"/>
        <w:ind w:left="0" w:firstLine="0"/>
        <w:rPr>
          <w:rFonts w:asciiTheme="majorHAnsi" w:hAnsiTheme="majorHAnsi" w:cstheme="majorHAnsi"/>
          <w:sz w:val="22"/>
          <w:szCs w:val="22"/>
        </w:rPr>
      </w:pPr>
      <w:bookmarkStart w:id="181" w:name="_Ref122243562"/>
      <w:r w:rsidRPr="00BC5784">
        <w:rPr>
          <w:rFonts w:asciiTheme="majorHAnsi" w:hAnsiTheme="majorHAnsi" w:cstheme="majorHAnsi"/>
          <w:sz w:val="22"/>
          <w:szCs w:val="22"/>
        </w:rPr>
        <w:t>Para garantia do exato e pontual cumprimento de todas as obrigações contratuais, o adjudicatário deve prestar uma caução, em benefício da ENTIDADE ADJUDICANTE, no valor de 5% (cinco por cento) do preço da sua PROPOSTA, calculado com base na lista de preço unitários e mapa de quantidades de trabalhos do projeto, e com exclusão do imposto sobre o valor acrescentado.</w:t>
      </w:r>
      <w:bookmarkEnd w:id="181"/>
    </w:p>
    <w:p w14:paraId="4433307F" w14:textId="77777777" w:rsidR="008507A1" w:rsidRPr="00BC5784" w:rsidRDefault="008507A1" w:rsidP="00777D8A">
      <w:pPr>
        <w:pStyle w:val="PlainText1"/>
        <w:ind w:left="0" w:firstLine="0"/>
        <w:rPr>
          <w:rFonts w:asciiTheme="majorHAnsi" w:hAnsiTheme="majorHAnsi" w:cstheme="majorHAnsi"/>
          <w:sz w:val="22"/>
          <w:szCs w:val="22"/>
        </w:rPr>
      </w:pPr>
      <w:bookmarkStart w:id="182" w:name="_Ref205643773"/>
      <w:r w:rsidRPr="00BC5784">
        <w:rPr>
          <w:rFonts w:asciiTheme="majorHAnsi" w:hAnsiTheme="majorHAnsi" w:cstheme="majorHAnsi"/>
          <w:sz w:val="22"/>
          <w:szCs w:val="22"/>
        </w:rPr>
        <w:t>A caução deve ser prestada no prazo de 10 dias úteis contados a partir da data de notificação da decisão de adjudicação</w:t>
      </w:r>
      <w:r w:rsidR="006579A9" w:rsidRPr="00BC5784">
        <w:rPr>
          <w:rFonts w:asciiTheme="majorHAnsi" w:hAnsiTheme="majorHAnsi" w:cstheme="majorHAnsi"/>
          <w:sz w:val="22"/>
          <w:szCs w:val="22"/>
        </w:rPr>
        <w:t>, sob pena de a adjudicação caducar, de acordo com o disposto no nº 2, alínea b) do artigo 77º e no artigo 91º do CCP</w:t>
      </w:r>
      <w:r w:rsidRPr="00BC5784">
        <w:rPr>
          <w:rFonts w:asciiTheme="majorHAnsi" w:hAnsiTheme="majorHAnsi" w:cstheme="majorHAnsi"/>
          <w:sz w:val="22"/>
          <w:szCs w:val="22"/>
        </w:rPr>
        <w:t>.</w:t>
      </w:r>
      <w:bookmarkEnd w:id="182"/>
    </w:p>
    <w:p w14:paraId="7AD854D2" w14:textId="77777777" w:rsidR="008507A1" w:rsidRPr="00BC5784" w:rsidRDefault="008507A1" w:rsidP="00777D8A">
      <w:pPr>
        <w:pStyle w:val="PlainText1"/>
        <w:ind w:left="0" w:firstLine="0"/>
        <w:rPr>
          <w:rFonts w:asciiTheme="majorHAnsi" w:hAnsiTheme="majorHAnsi" w:cstheme="majorHAnsi"/>
          <w:sz w:val="22"/>
          <w:szCs w:val="22"/>
        </w:rPr>
      </w:pPr>
      <w:bookmarkStart w:id="183" w:name="_Ref123104368"/>
      <w:r w:rsidRPr="00BC5784">
        <w:rPr>
          <w:rFonts w:asciiTheme="majorHAnsi" w:hAnsiTheme="majorHAnsi" w:cstheme="majorHAnsi"/>
          <w:sz w:val="22"/>
          <w:szCs w:val="22"/>
        </w:rPr>
        <w:t xml:space="preserve">A caução referida no número anterior deve ser prestada por depósito em dinheiro, conforme modelo constante no </w:t>
      </w:r>
      <w:r w:rsidRPr="00BC5784">
        <w:rPr>
          <w:rFonts w:asciiTheme="majorHAnsi" w:hAnsiTheme="majorHAnsi" w:cstheme="majorHAnsi"/>
          <w:sz w:val="22"/>
          <w:szCs w:val="22"/>
        </w:rPr>
        <w:fldChar w:fldCharType="begin"/>
      </w:r>
      <w:r w:rsidRPr="00BC5784">
        <w:rPr>
          <w:rFonts w:asciiTheme="majorHAnsi" w:hAnsiTheme="majorHAnsi" w:cstheme="majorHAnsi"/>
          <w:sz w:val="22"/>
          <w:szCs w:val="22"/>
        </w:rPr>
        <w:instrText xml:space="preserve"> REF _Ref205978634 \n \h  \* MERGEFORMAT </w:instrText>
      </w:r>
      <w:r w:rsidRPr="00BC5784">
        <w:rPr>
          <w:rFonts w:asciiTheme="majorHAnsi" w:hAnsiTheme="majorHAnsi" w:cstheme="majorHAnsi"/>
          <w:sz w:val="22"/>
          <w:szCs w:val="22"/>
        </w:rPr>
      </w:r>
      <w:r w:rsidRPr="00BC5784">
        <w:rPr>
          <w:rFonts w:asciiTheme="majorHAnsi" w:hAnsiTheme="majorHAnsi" w:cstheme="majorHAnsi"/>
          <w:sz w:val="22"/>
          <w:szCs w:val="22"/>
        </w:rPr>
        <w:fldChar w:fldCharType="separate"/>
      </w:r>
      <w:r w:rsidR="00B9470C" w:rsidRPr="00BC5784">
        <w:rPr>
          <w:rFonts w:asciiTheme="majorHAnsi" w:hAnsiTheme="majorHAnsi" w:cstheme="majorHAnsi"/>
          <w:sz w:val="22"/>
          <w:szCs w:val="22"/>
        </w:rPr>
        <w:t>Anexo VIII</w:t>
      </w:r>
      <w:r w:rsidRPr="00BC5784">
        <w:rPr>
          <w:rFonts w:asciiTheme="majorHAnsi" w:hAnsiTheme="majorHAnsi" w:cstheme="majorHAnsi"/>
          <w:sz w:val="22"/>
          <w:szCs w:val="22"/>
        </w:rPr>
        <w:fldChar w:fldCharType="end"/>
      </w:r>
      <w:r w:rsidR="00771564" w:rsidRPr="00BC5784">
        <w:rPr>
          <w:rFonts w:asciiTheme="majorHAnsi" w:hAnsiTheme="majorHAnsi" w:cstheme="majorHAnsi"/>
          <w:sz w:val="22"/>
          <w:szCs w:val="22"/>
        </w:rPr>
        <w:t xml:space="preserve"> ao presente programa do concurso</w:t>
      </w:r>
      <w:r w:rsidRPr="00BC5784">
        <w:rPr>
          <w:rFonts w:asciiTheme="majorHAnsi" w:hAnsiTheme="majorHAnsi" w:cstheme="majorHAnsi"/>
          <w:sz w:val="22"/>
          <w:szCs w:val="22"/>
        </w:rPr>
        <w:t>, ou em títulos emitidos ou garantidos pelo Estado, ou mediante garantia bancária autónoma e irrevogável e à primeira solicitação, ou ainda por seguro-caução à primeira solicitação, conforme escolha do adjudicatário.</w:t>
      </w:r>
      <w:bookmarkEnd w:id="183"/>
    </w:p>
    <w:p w14:paraId="583AF094" w14:textId="77777777" w:rsidR="008507A1" w:rsidRPr="00BC5784" w:rsidRDefault="008507A1" w:rsidP="00777D8A">
      <w:pPr>
        <w:pStyle w:val="PlainText1"/>
        <w:ind w:left="0" w:firstLine="0"/>
        <w:rPr>
          <w:rFonts w:asciiTheme="majorHAnsi" w:hAnsiTheme="majorHAnsi" w:cstheme="majorHAnsi"/>
          <w:sz w:val="22"/>
          <w:szCs w:val="22"/>
        </w:rPr>
      </w:pPr>
      <w:bookmarkStart w:id="184" w:name="_Ref122341288"/>
      <w:r w:rsidRPr="00BC5784">
        <w:rPr>
          <w:rFonts w:asciiTheme="majorHAnsi" w:hAnsiTheme="majorHAnsi" w:cstheme="majorHAnsi"/>
          <w:sz w:val="22"/>
          <w:szCs w:val="22"/>
        </w:rPr>
        <w:t>O depósito em dinheiro ou em títulos será efetuado em Portugal, em qualquer instituição de crédito, à ordem da entidade que for indicada pela ENTIDADE ADJUDICANTE, com a indicação do fim a que se destina.</w:t>
      </w:r>
      <w:bookmarkEnd w:id="184"/>
    </w:p>
    <w:p w14:paraId="682C3402" w14:textId="77777777" w:rsidR="008507A1" w:rsidRPr="00BC5784" w:rsidRDefault="008507A1" w:rsidP="00777D8A">
      <w:pPr>
        <w:pStyle w:val="PlainText1"/>
        <w:ind w:left="0" w:firstLine="0"/>
        <w:rPr>
          <w:rFonts w:asciiTheme="majorHAnsi" w:hAnsiTheme="majorHAnsi" w:cstheme="majorHAnsi"/>
          <w:sz w:val="22"/>
          <w:szCs w:val="22"/>
        </w:rPr>
      </w:pPr>
      <w:bookmarkStart w:id="185" w:name="_Ref119916170"/>
      <w:r w:rsidRPr="00BC5784">
        <w:rPr>
          <w:rFonts w:asciiTheme="majorHAnsi" w:hAnsiTheme="majorHAnsi" w:cstheme="majorHAnsi"/>
          <w:sz w:val="22"/>
          <w:szCs w:val="22"/>
        </w:rPr>
        <w:t xml:space="preserve">No caso de o adjudicatário prestar a caução mediante garantia bancária, a qual é apresentada de acordo com o modelo constante do </w:t>
      </w:r>
      <w:r w:rsidRPr="00BC5784">
        <w:rPr>
          <w:rFonts w:asciiTheme="majorHAnsi" w:hAnsiTheme="majorHAnsi" w:cstheme="majorHAnsi"/>
          <w:sz w:val="22"/>
          <w:szCs w:val="22"/>
        </w:rPr>
        <w:fldChar w:fldCharType="begin"/>
      </w:r>
      <w:r w:rsidRPr="00BC5784">
        <w:rPr>
          <w:rFonts w:asciiTheme="majorHAnsi" w:hAnsiTheme="majorHAnsi" w:cstheme="majorHAnsi"/>
          <w:sz w:val="22"/>
          <w:szCs w:val="22"/>
        </w:rPr>
        <w:instrText xml:space="preserve"> REF _Ref213170960 \n \h  \* MERGEFORMAT </w:instrText>
      </w:r>
      <w:r w:rsidRPr="00BC5784">
        <w:rPr>
          <w:rFonts w:asciiTheme="majorHAnsi" w:hAnsiTheme="majorHAnsi" w:cstheme="majorHAnsi"/>
          <w:sz w:val="22"/>
          <w:szCs w:val="22"/>
        </w:rPr>
      </w:r>
      <w:r w:rsidRPr="00BC5784">
        <w:rPr>
          <w:rFonts w:asciiTheme="majorHAnsi" w:hAnsiTheme="majorHAnsi" w:cstheme="majorHAnsi"/>
          <w:sz w:val="22"/>
          <w:szCs w:val="22"/>
        </w:rPr>
        <w:fldChar w:fldCharType="separate"/>
      </w:r>
      <w:r w:rsidR="00B9470C" w:rsidRPr="00BC5784">
        <w:rPr>
          <w:rFonts w:asciiTheme="majorHAnsi" w:hAnsiTheme="majorHAnsi" w:cstheme="majorHAnsi"/>
          <w:sz w:val="22"/>
          <w:szCs w:val="22"/>
        </w:rPr>
        <w:t>Anexo IX</w:t>
      </w:r>
      <w:r w:rsidRPr="00BC5784">
        <w:rPr>
          <w:rFonts w:asciiTheme="majorHAnsi" w:hAnsiTheme="majorHAnsi" w:cstheme="majorHAnsi"/>
          <w:sz w:val="22"/>
          <w:szCs w:val="22"/>
        </w:rPr>
        <w:fldChar w:fldCharType="end"/>
      </w:r>
      <w:r w:rsidR="00771564" w:rsidRPr="00BC5784">
        <w:rPr>
          <w:rFonts w:asciiTheme="majorHAnsi" w:hAnsiTheme="majorHAnsi" w:cstheme="majorHAnsi"/>
          <w:sz w:val="22"/>
          <w:szCs w:val="22"/>
        </w:rPr>
        <w:t xml:space="preserve"> ao presente programa do concurso</w:t>
      </w:r>
      <w:r w:rsidRPr="00BC5784">
        <w:rPr>
          <w:rFonts w:asciiTheme="majorHAnsi" w:hAnsiTheme="majorHAnsi" w:cstheme="majorHAnsi"/>
          <w:sz w:val="22"/>
          <w:szCs w:val="22"/>
        </w:rPr>
        <w:t>, deve apresentar igualmente um documento pelo qual um estabelecimento legalmente autorizado assegure até ao limite do valor da caução o imediato pagamento de quaisquer importâncias exigidas pela ENTIDADE ADJUDICANTE em virtude do incumprimento das obrigações a que a garantia respeita.</w:t>
      </w:r>
      <w:bookmarkEnd w:id="185"/>
    </w:p>
    <w:p w14:paraId="02D40D31" w14:textId="77777777" w:rsidR="008507A1" w:rsidRPr="00BC5784" w:rsidRDefault="008507A1" w:rsidP="00777D8A">
      <w:pPr>
        <w:pStyle w:val="PlainText1"/>
        <w:ind w:left="0" w:firstLine="0"/>
        <w:rPr>
          <w:rFonts w:asciiTheme="majorHAnsi" w:hAnsiTheme="majorHAnsi" w:cstheme="majorHAnsi"/>
          <w:sz w:val="22"/>
          <w:szCs w:val="22"/>
        </w:rPr>
      </w:pPr>
      <w:bookmarkStart w:id="186" w:name="_Ref122341025"/>
      <w:r w:rsidRPr="00BC5784">
        <w:rPr>
          <w:rFonts w:asciiTheme="majorHAnsi" w:hAnsiTheme="majorHAnsi" w:cstheme="majorHAnsi"/>
          <w:sz w:val="22"/>
          <w:szCs w:val="22"/>
        </w:rPr>
        <w:t xml:space="preserve">Se a caução for prestada por seguro-caução, a qual é apresentada de acordo com o modelo constante do </w:t>
      </w:r>
      <w:r w:rsidRPr="00BC5784">
        <w:rPr>
          <w:rFonts w:asciiTheme="majorHAnsi" w:hAnsiTheme="majorHAnsi" w:cstheme="majorHAnsi"/>
          <w:sz w:val="22"/>
          <w:szCs w:val="22"/>
        </w:rPr>
        <w:fldChar w:fldCharType="begin"/>
      </w:r>
      <w:r w:rsidRPr="00BC5784">
        <w:rPr>
          <w:rFonts w:asciiTheme="majorHAnsi" w:hAnsiTheme="majorHAnsi" w:cstheme="majorHAnsi"/>
          <w:sz w:val="22"/>
          <w:szCs w:val="22"/>
        </w:rPr>
        <w:instrText xml:space="preserve"> REF _Ref213170981 \n \h  \* MERGEFORMAT </w:instrText>
      </w:r>
      <w:r w:rsidRPr="00BC5784">
        <w:rPr>
          <w:rFonts w:asciiTheme="majorHAnsi" w:hAnsiTheme="majorHAnsi" w:cstheme="majorHAnsi"/>
          <w:sz w:val="22"/>
          <w:szCs w:val="22"/>
        </w:rPr>
      </w:r>
      <w:r w:rsidRPr="00BC5784">
        <w:rPr>
          <w:rFonts w:asciiTheme="majorHAnsi" w:hAnsiTheme="majorHAnsi" w:cstheme="majorHAnsi"/>
          <w:sz w:val="22"/>
          <w:szCs w:val="22"/>
        </w:rPr>
        <w:fldChar w:fldCharType="separate"/>
      </w:r>
      <w:r w:rsidR="00B9470C" w:rsidRPr="00BC5784">
        <w:rPr>
          <w:rFonts w:asciiTheme="majorHAnsi" w:hAnsiTheme="majorHAnsi" w:cstheme="majorHAnsi"/>
          <w:sz w:val="22"/>
          <w:szCs w:val="22"/>
        </w:rPr>
        <w:t>Anexo X</w:t>
      </w:r>
      <w:r w:rsidRPr="00BC5784">
        <w:rPr>
          <w:rFonts w:asciiTheme="majorHAnsi" w:hAnsiTheme="majorHAnsi" w:cstheme="majorHAnsi"/>
          <w:sz w:val="22"/>
          <w:szCs w:val="22"/>
        </w:rPr>
        <w:fldChar w:fldCharType="end"/>
      </w:r>
      <w:r w:rsidR="00771564" w:rsidRPr="00BC5784">
        <w:rPr>
          <w:rFonts w:asciiTheme="majorHAnsi" w:hAnsiTheme="majorHAnsi" w:cstheme="majorHAnsi"/>
          <w:sz w:val="22"/>
          <w:szCs w:val="22"/>
        </w:rPr>
        <w:t xml:space="preserve"> ao presente programa do concurso</w:t>
      </w:r>
      <w:r w:rsidRPr="00BC5784">
        <w:rPr>
          <w:rFonts w:asciiTheme="majorHAnsi" w:hAnsiTheme="majorHAnsi" w:cstheme="majorHAnsi"/>
          <w:sz w:val="22"/>
          <w:szCs w:val="22"/>
        </w:rPr>
        <w:t>, o adjudicatário deve apresentar a apólice, pela qual a entidade legalmente autorizada a realizar esse seguro assuma, até ao limite do valor da caução, o encargo de satisfazer de imediato quaisquer importâncias exigidas pela ENTIDADE ADJUDICANTE em virtude do incumprimento das obrigações previstas no CONTRATO.</w:t>
      </w:r>
      <w:bookmarkEnd w:id="186"/>
    </w:p>
    <w:p w14:paraId="1C0AC9D3" w14:textId="77777777" w:rsidR="008507A1" w:rsidRPr="00BC5784" w:rsidRDefault="008507A1" w:rsidP="00777D8A">
      <w:pPr>
        <w:pStyle w:val="PlainText1"/>
        <w:ind w:left="0" w:firstLine="0"/>
        <w:rPr>
          <w:rFonts w:asciiTheme="majorHAnsi" w:hAnsiTheme="majorHAnsi" w:cstheme="majorHAnsi"/>
          <w:sz w:val="22"/>
          <w:szCs w:val="22"/>
        </w:rPr>
      </w:pPr>
      <w:r w:rsidRPr="00BC5784">
        <w:rPr>
          <w:rFonts w:asciiTheme="majorHAnsi" w:hAnsiTheme="majorHAnsi" w:cstheme="majorHAnsi"/>
          <w:sz w:val="22"/>
          <w:szCs w:val="22"/>
        </w:rPr>
        <w:t xml:space="preserve">Se o adjudicatário não prestar a caução no prazo referido no nº </w:t>
      </w:r>
      <w:r w:rsidRPr="00BC5784">
        <w:rPr>
          <w:rFonts w:asciiTheme="majorHAnsi" w:hAnsiTheme="majorHAnsi" w:cstheme="majorHAnsi"/>
          <w:sz w:val="22"/>
          <w:szCs w:val="22"/>
        </w:rPr>
        <w:fldChar w:fldCharType="begin"/>
      </w:r>
      <w:r w:rsidRPr="00BC5784">
        <w:rPr>
          <w:rFonts w:asciiTheme="majorHAnsi" w:hAnsiTheme="majorHAnsi" w:cstheme="majorHAnsi"/>
          <w:sz w:val="22"/>
          <w:szCs w:val="22"/>
        </w:rPr>
        <w:instrText xml:space="preserve"> REF _Ref205643773 \n \h  \* MERGEFORMAT </w:instrText>
      </w:r>
      <w:r w:rsidRPr="00BC5784">
        <w:rPr>
          <w:rFonts w:asciiTheme="majorHAnsi" w:hAnsiTheme="majorHAnsi" w:cstheme="majorHAnsi"/>
          <w:sz w:val="22"/>
          <w:szCs w:val="22"/>
        </w:rPr>
      </w:r>
      <w:r w:rsidRPr="00BC5784">
        <w:rPr>
          <w:rFonts w:asciiTheme="majorHAnsi" w:hAnsiTheme="majorHAnsi" w:cstheme="majorHAnsi"/>
          <w:sz w:val="22"/>
          <w:szCs w:val="22"/>
        </w:rPr>
        <w:fldChar w:fldCharType="separate"/>
      </w:r>
      <w:r w:rsidR="00B9470C" w:rsidRPr="00BC5784">
        <w:rPr>
          <w:rFonts w:asciiTheme="majorHAnsi" w:hAnsiTheme="majorHAnsi" w:cstheme="majorHAnsi"/>
          <w:sz w:val="22"/>
          <w:szCs w:val="22"/>
        </w:rPr>
        <w:t>2</w:t>
      </w:r>
      <w:r w:rsidRPr="00BC5784">
        <w:rPr>
          <w:rFonts w:asciiTheme="majorHAnsi" w:hAnsiTheme="majorHAnsi" w:cstheme="majorHAnsi"/>
          <w:sz w:val="22"/>
          <w:szCs w:val="22"/>
        </w:rPr>
        <w:fldChar w:fldCharType="end"/>
      </w:r>
      <w:r w:rsidRPr="00BC5784">
        <w:rPr>
          <w:rFonts w:asciiTheme="majorHAnsi" w:hAnsiTheme="majorHAnsi" w:cstheme="majorHAnsi"/>
          <w:sz w:val="22"/>
          <w:szCs w:val="22"/>
        </w:rPr>
        <w:t xml:space="preserve"> e não tiver sido impedido de o fazer por fa</w:t>
      </w:r>
      <w:r w:rsidR="00771564" w:rsidRPr="00BC5784">
        <w:rPr>
          <w:rFonts w:asciiTheme="majorHAnsi" w:hAnsiTheme="majorHAnsi" w:cstheme="majorHAnsi"/>
          <w:sz w:val="22"/>
          <w:szCs w:val="22"/>
        </w:rPr>
        <w:t>c</w:t>
      </w:r>
      <w:r w:rsidRPr="00BC5784">
        <w:rPr>
          <w:rFonts w:asciiTheme="majorHAnsi" w:hAnsiTheme="majorHAnsi" w:cstheme="majorHAnsi"/>
          <w:sz w:val="22"/>
          <w:szCs w:val="22"/>
        </w:rPr>
        <w:t>to justificativo que lhe não seja imputável, a adjudicação caduca.</w:t>
      </w:r>
    </w:p>
    <w:p w14:paraId="64ED5FE5" w14:textId="77777777" w:rsidR="007B7CC7" w:rsidRPr="00BC5784" w:rsidRDefault="008507A1" w:rsidP="00777D8A">
      <w:pPr>
        <w:pStyle w:val="PlainText1"/>
        <w:ind w:left="0" w:firstLine="0"/>
        <w:rPr>
          <w:rFonts w:asciiTheme="majorHAnsi" w:hAnsiTheme="majorHAnsi" w:cstheme="majorHAnsi"/>
          <w:sz w:val="22"/>
          <w:szCs w:val="22"/>
        </w:rPr>
      </w:pPr>
      <w:r w:rsidRPr="00BC5784">
        <w:rPr>
          <w:rFonts w:asciiTheme="majorHAnsi" w:hAnsiTheme="majorHAnsi" w:cstheme="majorHAnsi"/>
          <w:sz w:val="22"/>
          <w:szCs w:val="22"/>
        </w:rPr>
        <w:lastRenderedPageBreak/>
        <w:t>Em tudo o demais não indicado neste artigo é aplicável o disposto nos artigos 88º e seguintes do Código dos Contratos Públicos.</w:t>
      </w:r>
    </w:p>
    <w:p w14:paraId="0184C689" w14:textId="77777777" w:rsidR="007B7CC7" w:rsidRPr="00BC5784" w:rsidRDefault="007B7CC7" w:rsidP="00777D8A">
      <w:pPr>
        <w:pStyle w:val="PlainText1"/>
        <w:ind w:left="0" w:firstLine="0"/>
        <w:rPr>
          <w:rFonts w:asciiTheme="majorHAnsi" w:hAnsiTheme="majorHAnsi" w:cstheme="majorHAnsi"/>
          <w:sz w:val="22"/>
          <w:szCs w:val="22"/>
        </w:rPr>
      </w:pPr>
      <w:r w:rsidRPr="00BC5784">
        <w:rPr>
          <w:rFonts w:asciiTheme="majorHAnsi" w:hAnsiTheme="majorHAnsi" w:cstheme="majorHAnsi"/>
          <w:sz w:val="22"/>
          <w:szCs w:val="22"/>
        </w:rPr>
        <w:t>Para reforço da caução prestada com vista a garantir o exato e pontual cumprimento das obrigações contratuais, às importâncias que o empreiteiro tiver a receber em cada um dos pagamentos parciais previstos é deduzido o montante correspondente a 5%.</w:t>
      </w:r>
    </w:p>
    <w:p w14:paraId="5DC13049" w14:textId="77777777" w:rsidR="00BF3D88" w:rsidRPr="00AC3F55" w:rsidRDefault="007B7CC7" w:rsidP="00777D8A">
      <w:pPr>
        <w:pStyle w:val="PlainText1"/>
        <w:ind w:left="0" w:firstLine="0"/>
        <w:rPr>
          <w:rFonts w:asciiTheme="majorHAnsi" w:hAnsiTheme="majorHAnsi" w:cstheme="majorHAnsi"/>
        </w:rPr>
      </w:pPr>
      <w:r w:rsidRPr="00BC5784">
        <w:rPr>
          <w:rFonts w:asciiTheme="majorHAnsi" w:hAnsiTheme="majorHAnsi" w:cstheme="majorHAnsi"/>
          <w:sz w:val="22"/>
          <w:szCs w:val="22"/>
        </w:rPr>
        <w:t>O desconto para garantia pode, a todo o tempo, ser substituído por depósito de títulos emitidos ou garantidos pelo Estado, garantia bancária ou seguro-caução, nos mesmos termos previstos para a caução.</w:t>
      </w:r>
    </w:p>
    <w:p w14:paraId="57665B67" w14:textId="77777777" w:rsidR="00FF5249" w:rsidRPr="00BC5784" w:rsidRDefault="00FF5249" w:rsidP="00283024">
      <w:pPr>
        <w:pStyle w:val="PlainText1"/>
        <w:numPr>
          <w:ilvl w:val="0"/>
          <w:numId w:val="0"/>
        </w:numPr>
        <w:spacing w:after="0" w:line="240" w:lineRule="auto"/>
        <w:rPr>
          <w:rFonts w:asciiTheme="majorHAnsi" w:hAnsiTheme="majorHAnsi" w:cstheme="majorHAnsi"/>
          <w:i/>
          <w:sz w:val="16"/>
          <w:szCs w:val="16"/>
        </w:rPr>
      </w:pPr>
      <w:bookmarkStart w:id="187" w:name="_Hlk93414158"/>
      <w:r w:rsidRPr="00BC5784">
        <w:rPr>
          <w:rFonts w:asciiTheme="majorHAnsi" w:hAnsiTheme="majorHAnsi" w:cstheme="majorHAnsi"/>
          <w:i/>
          <w:sz w:val="16"/>
          <w:szCs w:val="16"/>
        </w:rPr>
        <w:t>(*) Nos termos do artigo 15º da Lei nº 30/2021, de 21 de maio, pode não ser exigida prestação de caução caso o adjudicatário demonstre a impossibilidade de, cumulativamente:</w:t>
      </w:r>
    </w:p>
    <w:p w14:paraId="0CCD5F87" w14:textId="77777777" w:rsidR="00FF5249" w:rsidRPr="00BC5784" w:rsidRDefault="00FF5249" w:rsidP="00283024">
      <w:pPr>
        <w:pStyle w:val="PlainText1"/>
        <w:numPr>
          <w:ilvl w:val="0"/>
          <w:numId w:val="0"/>
        </w:numPr>
        <w:spacing w:after="0" w:line="240" w:lineRule="auto"/>
        <w:rPr>
          <w:rFonts w:asciiTheme="majorHAnsi" w:hAnsiTheme="majorHAnsi" w:cstheme="majorHAnsi"/>
          <w:i/>
          <w:sz w:val="16"/>
          <w:szCs w:val="16"/>
        </w:rPr>
      </w:pPr>
      <w:r w:rsidRPr="00BC5784">
        <w:rPr>
          <w:rFonts w:asciiTheme="majorHAnsi" w:hAnsiTheme="majorHAnsi" w:cstheme="majorHAnsi"/>
          <w:i/>
          <w:sz w:val="16"/>
          <w:szCs w:val="16"/>
        </w:rPr>
        <w:t>a) proceder ao depósito em dinheiro por falta de liquidez, comprovada por termo de revisor oficial de contas ou de contabilista certificado; e</w:t>
      </w:r>
    </w:p>
    <w:p w14:paraId="3DD6811B" w14:textId="77777777" w:rsidR="00FF5249" w:rsidRPr="00BC5784" w:rsidRDefault="00FF5249" w:rsidP="00283024">
      <w:pPr>
        <w:pStyle w:val="PlainText1"/>
        <w:numPr>
          <w:ilvl w:val="0"/>
          <w:numId w:val="0"/>
        </w:numPr>
        <w:spacing w:line="240" w:lineRule="auto"/>
        <w:rPr>
          <w:rFonts w:asciiTheme="majorHAnsi" w:hAnsiTheme="majorHAnsi" w:cstheme="majorHAnsi"/>
          <w:i/>
          <w:sz w:val="16"/>
          <w:szCs w:val="16"/>
        </w:rPr>
      </w:pPr>
      <w:r w:rsidRPr="00BC5784">
        <w:rPr>
          <w:rFonts w:asciiTheme="majorHAnsi" w:hAnsiTheme="majorHAnsi" w:cstheme="majorHAnsi"/>
          <w:i/>
          <w:sz w:val="16"/>
          <w:szCs w:val="16"/>
        </w:rPr>
        <w:t>b) obter seguro da execução do contrato a celebrar ou declaração de assunção de responsabilidade solidária, nos termos do disposto no nº 4 do artigo 88º do Código dos Contratos Públicos, junto de, pelo menos, duas entidades seguradoras ou bancárias.</w:t>
      </w:r>
    </w:p>
    <w:p w14:paraId="6923B216" w14:textId="77777777" w:rsidR="006C1770" w:rsidRDefault="00FF5249" w:rsidP="00283024">
      <w:pPr>
        <w:pStyle w:val="PlainText1"/>
        <w:numPr>
          <w:ilvl w:val="0"/>
          <w:numId w:val="0"/>
        </w:numPr>
        <w:spacing w:line="240" w:lineRule="auto"/>
        <w:rPr>
          <w:rFonts w:asciiTheme="majorHAnsi" w:hAnsiTheme="majorHAnsi" w:cstheme="majorHAnsi"/>
          <w:i/>
          <w:sz w:val="20"/>
          <w:szCs w:val="20"/>
        </w:rPr>
      </w:pPr>
      <w:r w:rsidRPr="00BC5784">
        <w:rPr>
          <w:rFonts w:asciiTheme="majorHAnsi" w:hAnsiTheme="majorHAnsi" w:cstheme="majorHAnsi"/>
          <w:i/>
          <w:sz w:val="16"/>
          <w:szCs w:val="16"/>
        </w:rPr>
        <w:t>Quando não seja exigida a prestação de caução nestes termos, é conveniente proceder à retenção de até 10% do valor dos pagamentos a efetuar, desde que esteja previsto no caderno de encargos, aplicando-se, assim, o disposto no nº 3 do artigo 88º do CCP.</w:t>
      </w:r>
      <w:bookmarkEnd w:id="187"/>
    </w:p>
    <w:p w14:paraId="1973E88F" w14:textId="06AB7A63" w:rsidR="00777D8A" w:rsidRPr="00AC3F55" w:rsidRDefault="00593B1F" w:rsidP="00593B1F">
      <w:pPr>
        <w:pStyle w:val="Cabealho2"/>
        <w:spacing w:before="720" w:after="360" w:line="260" w:lineRule="exact"/>
        <w:ind w:left="0" w:firstLine="0"/>
        <w:rPr>
          <w:rFonts w:asciiTheme="majorHAnsi" w:hAnsiTheme="majorHAnsi" w:cstheme="majorHAnsi"/>
          <w:lang w:val="pt-PT"/>
        </w:rPr>
      </w:pPr>
      <w:bookmarkStart w:id="188" w:name="_Toc104930713"/>
      <w:r>
        <w:rPr>
          <w:rFonts w:asciiTheme="majorHAnsi" w:hAnsiTheme="majorHAnsi" w:cstheme="majorHAnsi"/>
          <w:lang w:val="pt-PT"/>
        </w:rPr>
        <w:t xml:space="preserve">- </w:t>
      </w:r>
      <w:r w:rsidR="00777D8A">
        <w:rPr>
          <w:rFonts w:asciiTheme="majorHAnsi" w:hAnsiTheme="majorHAnsi" w:cstheme="majorHAnsi"/>
          <w:lang w:val="pt-PT"/>
        </w:rPr>
        <w:t>Minuta do Contrato</w:t>
      </w:r>
      <w:bookmarkEnd w:id="188"/>
    </w:p>
    <w:p w14:paraId="0EAD8560" w14:textId="77777777" w:rsidR="00777D8A" w:rsidRPr="00BC5784" w:rsidRDefault="00777D8A" w:rsidP="00777D8A">
      <w:pPr>
        <w:pStyle w:val="PlainText1"/>
        <w:ind w:left="0" w:firstLine="0"/>
        <w:rPr>
          <w:rFonts w:asciiTheme="majorHAnsi" w:hAnsiTheme="majorHAnsi" w:cstheme="majorHAnsi"/>
          <w:sz w:val="22"/>
          <w:szCs w:val="22"/>
        </w:rPr>
      </w:pPr>
      <w:r w:rsidRPr="00BC5784">
        <w:rPr>
          <w:rFonts w:asciiTheme="majorHAnsi" w:hAnsiTheme="majorHAnsi" w:cstheme="majorHAnsi"/>
          <w:sz w:val="22"/>
          <w:szCs w:val="22"/>
        </w:rPr>
        <w:t>Com a notificação da decisão de adjudicação, o órgão competente para a decisão de contratar notifica o adjudicatário da minuta do CONTRATO aprovada, através da plataforma eletrónica identificada no artigo 7º</w:t>
      </w:r>
    </w:p>
    <w:p w14:paraId="31E27C08" w14:textId="77777777" w:rsidR="00777D8A" w:rsidRPr="00BC5784" w:rsidRDefault="00777D8A" w:rsidP="00AC5875">
      <w:pPr>
        <w:pStyle w:val="PlainText1"/>
        <w:ind w:left="0" w:firstLine="0"/>
        <w:rPr>
          <w:rFonts w:asciiTheme="majorHAnsi" w:hAnsiTheme="majorHAnsi" w:cstheme="majorHAnsi"/>
          <w:sz w:val="22"/>
          <w:szCs w:val="22"/>
        </w:rPr>
      </w:pPr>
      <w:r w:rsidRPr="00BC5784">
        <w:rPr>
          <w:rFonts w:asciiTheme="majorHAnsi" w:hAnsiTheme="majorHAnsi" w:cstheme="majorHAnsi"/>
          <w:sz w:val="22"/>
          <w:szCs w:val="22"/>
        </w:rPr>
        <w:t>O Adjudicatário deverá pronunciar-se sobre a minuta do CONTRATO no prazo de 5 (cinco) dias úteis, subsequentes à sua notificação, findo o qual, se o não fizer, se considerará aprovada a mesma minuta.</w:t>
      </w:r>
    </w:p>
    <w:p w14:paraId="58BD15AC" w14:textId="77777777" w:rsidR="00777D8A" w:rsidRDefault="00777D8A" w:rsidP="00777D8A">
      <w:pPr>
        <w:pStyle w:val="PlainText1"/>
        <w:ind w:left="0" w:firstLine="0"/>
        <w:rPr>
          <w:rFonts w:asciiTheme="majorHAnsi" w:hAnsiTheme="majorHAnsi" w:cstheme="majorHAnsi"/>
        </w:rPr>
      </w:pPr>
      <w:r w:rsidRPr="00BC5784">
        <w:rPr>
          <w:rFonts w:asciiTheme="majorHAnsi" w:hAnsiTheme="majorHAnsi" w:cstheme="majorHAnsi"/>
          <w:sz w:val="22"/>
          <w:szCs w:val="22"/>
        </w:rPr>
        <w:t>Caso o adjudicatário recorra a subempreiteiros, deve depositar junto do Dono da Obra, previamente à celebração do CONTRATO ou ao início dos trabalhos, consoante se trate ou não de autorizações necessárias para a apresentação a CONCURSO, as cópias dos contratos de subempreitada que efetue. Estes contratos devem obedecer ao disposto na Cláusula ____ª do CADERNO DE ENCARGOS.</w:t>
      </w:r>
    </w:p>
    <w:p w14:paraId="68F54E5C" w14:textId="77777777" w:rsidR="008507A1" w:rsidRPr="00AC3F55" w:rsidRDefault="008507A1" w:rsidP="008507A1">
      <w:pPr>
        <w:pStyle w:val="Cabealho1"/>
        <w:rPr>
          <w:rFonts w:asciiTheme="majorHAnsi" w:hAnsiTheme="majorHAnsi" w:cstheme="majorHAnsi"/>
          <w:lang w:val="pt-PT"/>
        </w:rPr>
      </w:pPr>
      <w:bookmarkStart w:id="189" w:name="_Toc205644797"/>
      <w:bookmarkStart w:id="190" w:name="_Toc214453333"/>
      <w:bookmarkStart w:id="191" w:name="_Toc104930714"/>
      <w:r w:rsidRPr="00AC3F55">
        <w:rPr>
          <w:rFonts w:asciiTheme="majorHAnsi" w:hAnsiTheme="majorHAnsi" w:cstheme="majorHAnsi"/>
          <w:lang w:val="pt-PT"/>
        </w:rPr>
        <w:lastRenderedPageBreak/>
        <w:t>- Disposições Finais</w:t>
      </w:r>
      <w:bookmarkEnd w:id="189"/>
      <w:bookmarkEnd w:id="190"/>
      <w:bookmarkEnd w:id="191"/>
    </w:p>
    <w:p w14:paraId="25CC0853" w14:textId="66AD89C6" w:rsidR="008507A1" w:rsidRPr="00AC3F55" w:rsidRDefault="00593B1F" w:rsidP="00593B1F">
      <w:pPr>
        <w:pStyle w:val="Cabealho2"/>
        <w:spacing w:before="720" w:after="360" w:line="260" w:lineRule="exact"/>
        <w:ind w:left="0" w:firstLine="0"/>
        <w:rPr>
          <w:rFonts w:asciiTheme="majorHAnsi" w:hAnsiTheme="majorHAnsi" w:cstheme="majorHAnsi"/>
          <w:lang w:val="pt-PT"/>
        </w:rPr>
      </w:pPr>
      <w:bookmarkStart w:id="192" w:name="_Toc122322792"/>
      <w:bookmarkStart w:id="193" w:name="_Toc199665644"/>
      <w:bookmarkStart w:id="194" w:name="_Toc205635627"/>
      <w:bookmarkStart w:id="195" w:name="_Toc205644798"/>
      <w:bookmarkStart w:id="196" w:name="_Toc214453334"/>
      <w:bookmarkStart w:id="197" w:name="_Toc104930715"/>
      <w:r>
        <w:rPr>
          <w:rFonts w:asciiTheme="majorHAnsi" w:hAnsiTheme="majorHAnsi" w:cstheme="majorHAnsi"/>
          <w:lang w:val="pt-PT"/>
        </w:rPr>
        <w:t xml:space="preserve">- </w:t>
      </w:r>
      <w:r w:rsidR="008507A1" w:rsidRPr="00AC3F55">
        <w:rPr>
          <w:rFonts w:asciiTheme="majorHAnsi" w:hAnsiTheme="majorHAnsi" w:cstheme="majorHAnsi"/>
          <w:lang w:val="pt-PT"/>
        </w:rPr>
        <w:t>Encargos dos concorrentes</w:t>
      </w:r>
      <w:bookmarkEnd w:id="192"/>
      <w:bookmarkEnd w:id="193"/>
      <w:bookmarkEnd w:id="194"/>
      <w:bookmarkEnd w:id="195"/>
      <w:bookmarkEnd w:id="196"/>
      <w:bookmarkEnd w:id="197"/>
    </w:p>
    <w:p w14:paraId="1F681705" w14:textId="77777777" w:rsidR="008507A1" w:rsidRPr="00BC5784" w:rsidRDefault="008507A1" w:rsidP="005E0712">
      <w:pPr>
        <w:pStyle w:val="PlainText1"/>
        <w:numPr>
          <w:ilvl w:val="0"/>
          <w:numId w:val="0"/>
        </w:numPr>
        <w:ind w:left="142"/>
        <w:rPr>
          <w:rFonts w:asciiTheme="majorHAnsi" w:hAnsiTheme="majorHAnsi" w:cstheme="majorHAnsi"/>
          <w:sz w:val="22"/>
          <w:szCs w:val="22"/>
        </w:rPr>
      </w:pPr>
      <w:r w:rsidRPr="00BC5784">
        <w:rPr>
          <w:rFonts w:asciiTheme="majorHAnsi" w:hAnsiTheme="majorHAnsi" w:cstheme="majorHAnsi"/>
          <w:sz w:val="22"/>
          <w:szCs w:val="22"/>
        </w:rPr>
        <w:t>Todas as despesas inerentes à elaboração e apresentação das propostas, à prestação da caução e à celebração do CONTRATO constituem encargo dos respetivos concorrentes.</w:t>
      </w:r>
    </w:p>
    <w:p w14:paraId="7747DD80" w14:textId="3D053623" w:rsidR="008507A1" w:rsidRPr="00AC3F55" w:rsidRDefault="00593B1F" w:rsidP="00593B1F">
      <w:pPr>
        <w:pStyle w:val="Cabealho2"/>
        <w:spacing w:before="720" w:after="360" w:line="260" w:lineRule="exact"/>
        <w:ind w:left="0" w:firstLine="0"/>
        <w:rPr>
          <w:rFonts w:asciiTheme="majorHAnsi" w:hAnsiTheme="majorHAnsi" w:cstheme="majorHAnsi"/>
          <w:lang w:val="pt-PT"/>
        </w:rPr>
      </w:pPr>
      <w:bookmarkStart w:id="198" w:name="_Toc122322793"/>
      <w:bookmarkStart w:id="199" w:name="_Toc199665645"/>
      <w:bookmarkStart w:id="200" w:name="_Toc205635628"/>
      <w:bookmarkStart w:id="201" w:name="_Toc205644799"/>
      <w:bookmarkStart w:id="202" w:name="_Toc214453335"/>
      <w:bookmarkStart w:id="203" w:name="_Toc104930716"/>
      <w:r>
        <w:rPr>
          <w:rFonts w:asciiTheme="majorHAnsi" w:hAnsiTheme="majorHAnsi" w:cstheme="majorHAnsi"/>
          <w:lang w:val="pt-PT"/>
        </w:rPr>
        <w:t xml:space="preserve">- </w:t>
      </w:r>
      <w:r w:rsidR="008507A1" w:rsidRPr="00AC3F55">
        <w:rPr>
          <w:rFonts w:asciiTheme="majorHAnsi" w:hAnsiTheme="majorHAnsi" w:cstheme="majorHAnsi"/>
          <w:lang w:val="pt-PT"/>
        </w:rPr>
        <w:t>Legislação aplicável</w:t>
      </w:r>
      <w:bookmarkEnd w:id="198"/>
      <w:bookmarkEnd w:id="199"/>
      <w:bookmarkEnd w:id="200"/>
      <w:bookmarkEnd w:id="201"/>
      <w:bookmarkEnd w:id="202"/>
      <w:bookmarkEnd w:id="203"/>
    </w:p>
    <w:p w14:paraId="1B096AAB" w14:textId="77777777" w:rsidR="00BC5784" w:rsidRPr="00AC3F55" w:rsidRDefault="008507A1" w:rsidP="00BC5784">
      <w:pPr>
        <w:pStyle w:val="PlainText1"/>
        <w:numPr>
          <w:ilvl w:val="0"/>
          <w:numId w:val="0"/>
        </w:numPr>
        <w:ind w:left="142"/>
        <w:rPr>
          <w:rFonts w:asciiTheme="majorHAnsi" w:hAnsiTheme="majorHAnsi" w:cstheme="majorHAnsi"/>
          <w:i/>
          <w:sz w:val="22"/>
          <w:szCs w:val="22"/>
          <w:u w:val="dotted"/>
        </w:rPr>
      </w:pPr>
      <w:r w:rsidRPr="00BC5784">
        <w:rPr>
          <w:rFonts w:asciiTheme="majorHAnsi" w:hAnsiTheme="majorHAnsi" w:cstheme="majorHAnsi"/>
          <w:sz w:val="22"/>
          <w:szCs w:val="22"/>
        </w:rPr>
        <w:t xml:space="preserve">Em tudo o que for omisso no presente PROGRAMA DO PROCEDIMENTO observar-se-á o disposto no </w:t>
      </w:r>
      <w:r w:rsidR="00EE4A52" w:rsidRPr="00BC5784">
        <w:rPr>
          <w:rFonts w:asciiTheme="majorHAnsi" w:hAnsiTheme="majorHAnsi" w:cstheme="majorHAnsi"/>
          <w:sz w:val="22"/>
          <w:szCs w:val="22"/>
        </w:rPr>
        <w:t xml:space="preserve">Código dos Contratos Públicos, aprovado pelo </w:t>
      </w:r>
      <w:r w:rsidRPr="00BC5784">
        <w:rPr>
          <w:rFonts w:asciiTheme="majorHAnsi" w:hAnsiTheme="majorHAnsi" w:cstheme="majorHAnsi"/>
          <w:sz w:val="22"/>
          <w:szCs w:val="22"/>
        </w:rPr>
        <w:t xml:space="preserve">Decreto-Lei nº 18/2008, de 29 de </w:t>
      </w:r>
      <w:r w:rsidR="00D81509" w:rsidRPr="00BC5784">
        <w:rPr>
          <w:rFonts w:asciiTheme="majorHAnsi" w:hAnsiTheme="majorHAnsi" w:cstheme="majorHAnsi"/>
          <w:sz w:val="22"/>
          <w:szCs w:val="22"/>
        </w:rPr>
        <w:t>j</w:t>
      </w:r>
      <w:r w:rsidRPr="00BC5784">
        <w:rPr>
          <w:rFonts w:asciiTheme="majorHAnsi" w:hAnsiTheme="majorHAnsi" w:cstheme="majorHAnsi"/>
          <w:sz w:val="22"/>
          <w:szCs w:val="22"/>
        </w:rPr>
        <w:t xml:space="preserve">aneiro, </w:t>
      </w:r>
      <w:r w:rsidR="00D81509" w:rsidRPr="00BC5784">
        <w:rPr>
          <w:rFonts w:asciiTheme="majorHAnsi" w:hAnsiTheme="majorHAnsi" w:cstheme="majorHAnsi"/>
          <w:sz w:val="22"/>
          <w:szCs w:val="22"/>
        </w:rPr>
        <w:t>na sua redação atual</w:t>
      </w:r>
      <w:r w:rsidRPr="00BC5784">
        <w:rPr>
          <w:rFonts w:asciiTheme="majorHAnsi" w:hAnsiTheme="majorHAnsi" w:cstheme="majorHAnsi"/>
          <w:sz w:val="22"/>
          <w:szCs w:val="22"/>
        </w:rPr>
        <w:t>.</w:t>
      </w:r>
    </w:p>
    <w:p w14:paraId="534DDCA4" w14:textId="77777777" w:rsidR="00DA0B5F" w:rsidRPr="00AC3F55" w:rsidRDefault="00DA0B5F" w:rsidP="00DA0B5F">
      <w:pPr>
        <w:pStyle w:val="PlainText1"/>
        <w:numPr>
          <w:ilvl w:val="0"/>
          <w:numId w:val="0"/>
        </w:numPr>
        <w:rPr>
          <w:rFonts w:asciiTheme="majorHAnsi" w:hAnsiTheme="majorHAnsi" w:cstheme="majorHAnsi"/>
          <w:i/>
          <w:sz w:val="22"/>
          <w:szCs w:val="22"/>
          <w:u w:val="dotted"/>
        </w:rPr>
      </w:pPr>
    </w:p>
    <w:p w14:paraId="6D165418" w14:textId="77777777" w:rsidR="00DA0B5F" w:rsidRPr="00AC3F55" w:rsidRDefault="00DA0B5F" w:rsidP="00DA0B5F">
      <w:pPr>
        <w:rPr>
          <w:rFonts w:asciiTheme="majorHAnsi" w:hAnsiTheme="majorHAnsi" w:cstheme="majorHAnsi"/>
          <w:lang w:val="pt-PT"/>
        </w:rPr>
      </w:pPr>
    </w:p>
    <w:p w14:paraId="0CA518BB" w14:textId="77777777" w:rsidR="00DA0B5F" w:rsidRPr="00AC3F55" w:rsidRDefault="00DA0B5F" w:rsidP="008507A1">
      <w:pPr>
        <w:jc w:val="center"/>
        <w:rPr>
          <w:rFonts w:asciiTheme="majorHAnsi" w:hAnsiTheme="majorHAnsi" w:cstheme="majorHAnsi"/>
          <w:b/>
          <w:smallCaps/>
          <w:sz w:val="28"/>
          <w:szCs w:val="28"/>
          <w:lang w:val="pt-PT"/>
        </w:rPr>
      </w:pPr>
    </w:p>
    <w:p w14:paraId="34B262B9" w14:textId="77777777" w:rsidR="00DA0B5F" w:rsidRPr="00AC3F55" w:rsidRDefault="00DA0B5F" w:rsidP="008507A1">
      <w:pPr>
        <w:jc w:val="center"/>
        <w:rPr>
          <w:rFonts w:asciiTheme="majorHAnsi" w:hAnsiTheme="majorHAnsi" w:cstheme="majorHAnsi"/>
          <w:b/>
          <w:smallCaps/>
          <w:sz w:val="28"/>
          <w:szCs w:val="28"/>
          <w:lang w:val="pt-PT"/>
        </w:rPr>
      </w:pPr>
    </w:p>
    <w:p w14:paraId="3A82342A" w14:textId="77777777" w:rsidR="00DA0B5F" w:rsidRPr="00AC3F55" w:rsidRDefault="00DA0B5F" w:rsidP="008507A1">
      <w:pPr>
        <w:jc w:val="center"/>
        <w:rPr>
          <w:rFonts w:asciiTheme="majorHAnsi" w:hAnsiTheme="majorHAnsi" w:cstheme="majorHAnsi"/>
          <w:b/>
          <w:smallCaps/>
          <w:sz w:val="28"/>
          <w:szCs w:val="28"/>
          <w:lang w:val="pt-PT"/>
        </w:rPr>
      </w:pPr>
    </w:p>
    <w:p w14:paraId="30180ABF" w14:textId="77777777" w:rsidR="00DA0B5F" w:rsidRPr="00AC3F55" w:rsidRDefault="00DA0B5F" w:rsidP="008507A1">
      <w:pPr>
        <w:jc w:val="center"/>
        <w:rPr>
          <w:rFonts w:asciiTheme="majorHAnsi" w:hAnsiTheme="majorHAnsi" w:cstheme="majorHAnsi"/>
          <w:b/>
          <w:smallCaps/>
          <w:sz w:val="28"/>
          <w:szCs w:val="28"/>
          <w:lang w:val="pt-PT"/>
        </w:rPr>
      </w:pPr>
    </w:p>
    <w:p w14:paraId="256112E9" w14:textId="77777777" w:rsidR="00DA0B5F" w:rsidRPr="00AC3F55" w:rsidRDefault="00DA0B5F" w:rsidP="00DA0B5F">
      <w:pPr>
        <w:pStyle w:val="Cabealho3"/>
        <w:rPr>
          <w:rFonts w:asciiTheme="majorHAnsi" w:hAnsiTheme="majorHAnsi" w:cstheme="majorHAnsi"/>
          <w:b w:val="0"/>
          <w:smallCaps w:val="0"/>
          <w:lang w:val="pt-PT"/>
        </w:rPr>
      </w:pPr>
      <w:bookmarkStart w:id="204" w:name="_Toc104930717"/>
      <w:bookmarkEnd w:id="204"/>
    </w:p>
    <w:p w14:paraId="181F401A" w14:textId="77777777" w:rsidR="008507A1" w:rsidRPr="00AC3F55" w:rsidRDefault="008507A1" w:rsidP="008507A1">
      <w:pPr>
        <w:jc w:val="center"/>
        <w:rPr>
          <w:rFonts w:asciiTheme="majorHAnsi" w:hAnsiTheme="majorHAnsi" w:cstheme="majorHAnsi"/>
          <w:b/>
          <w:smallCaps/>
          <w:sz w:val="28"/>
          <w:szCs w:val="28"/>
          <w:lang w:val="pt-PT"/>
        </w:rPr>
      </w:pPr>
      <w:r w:rsidRPr="00AC3F55">
        <w:rPr>
          <w:rFonts w:asciiTheme="majorHAnsi" w:hAnsiTheme="majorHAnsi" w:cstheme="majorHAnsi"/>
          <w:b/>
          <w:smallCaps/>
          <w:sz w:val="28"/>
          <w:szCs w:val="28"/>
          <w:lang w:val="pt-PT"/>
        </w:rPr>
        <w:t>Composição do Júri</w:t>
      </w:r>
    </w:p>
    <w:p w14:paraId="01EAD58E" w14:textId="77777777" w:rsidR="008507A1" w:rsidRPr="00AC3F55" w:rsidRDefault="008507A1" w:rsidP="008507A1">
      <w:pPr>
        <w:spacing w:before="60" w:after="60" w:line="360" w:lineRule="atLeast"/>
        <w:ind w:firstLine="720"/>
        <w:rPr>
          <w:rFonts w:asciiTheme="majorHAnsi" w:hAnsiTheme="majorHAnsi" w:cstheme="majorHAnsi"/>
          <w:sz w:val="20"/>
          <w:szCs w:val="20"/>
          <w:lang w:val="pt-PT"/>
        </w:rPr>
      </w:pPr>
    </w:p>
    <w:p w14:paraId="290F4D3A" w14:textId="77777777" w:rsidR="00AC5875" w:rsidRPr="00F6018A" w:rsidRDefault="00AC5875" w:rsidP="00AC5875">
      <w:pPr>
        <w:rPr>
          <w:rFonts w:asciiTheme="majorHAnsi" w:hAnsiTheme="majorHAnsi" w:cstheme="majorHAnsi"/>
          <w:lang w:val="pt-PT"/>
        </w:rPr>
      </w:pPr>
      <w:r w:rsidRPr="00F6018A">
        <w:rPr>
          <w:rFonts w:asciiTheme="majorHAnsi" w:hAnsiTheme="majorHAnsi" w:cstheme="majorHAnsi"/>
          <w:lang w:val="pt-PT"/>
        </w:rPr>
        <w:t xml:space="preserve">Nos termos do nº 1 do artigo 67º do Código dos Contratos Públicos, foram nomeados </w:t>
      </w:r>
      <w:r>
        <w:rPr>
          <w:rFonts w:asciiTheme="majorHAnsi" w:hAnsiTheme="majorHAnsi" w:cstheme="majorHAnsi"/>
          <w:lang w:val="pt-PT"/>
        </w:rPr>
        <w:t xml:space="preserve">como </w:t>
      </w:r>
      <w:r w:rsidRPr="00F6018A">
        <w:rPr>
          <w:rFonts w:asciiTheme="majorHAnsi" w:hAnsiTheme="majorHAnsi" w:cstheme="majorHAnsi"/>
          <w:lang w:val="pt-PT"/>
        </w:rPr>
        <w:t xml:space="preserve">membros do Júri do </w:t>
      </w:r>
      <w:r>
        <w:rPr>
          <w:rFonts w:asciiTheme="majorHAnsi" w:hAnsiTheme="majorHAnsi" w:cstheme="majorHAnsi"/>
          <w:lang w:val="pt-PT"/>
        </w:rPr>
        <w:t xml:space="preserve">procedimento pré-contratual de </w:t>
      </w:r>
      <w:r w:rsidRPr="00AC5875">
        <w:rPr>
          <w:rFonts w:asciiTheme="majorHAnsi" w:hAnsiTheme="majorHAnsi" w:cstheme="majorHAnsi"/>
          <w:b/>
          <w:lang w:val="pt-PT"/>
        </w:rPr>
        <w:t>CONCURSO PÚBLICO SIMPLIFICADO OU CONCURSO LIMITADO POR PRÉVIA QUALIFICAÇÃO SIMPLIFICADO</w:t>
      </w:r>
      <w:r>
        <w:rPr>
          <w:rFonts w:asciiTheme="majorHAnsi" w:hAnsiTheme="majorHAnsi" w:cstheme="majorHAnsi"/>
          <w:lang w:val="pt-PT"/>
        </w:rPr>
        <w:t xml:space="preserve"> </w:t>
      </w:r>
      <w:r w:rsidRPr="00AC5875">
        <w:rPr>
          <w:rFonts w:asciiTheme="majorHAnsi" w:hAnsiTheme="majorHAnsi" w:cstheme="majorHAnsi"/>
          <w:i/>
          <w:u w:val="dotted"/>
          <w:lang w:val="pt-PT"/>
        </w:rPr>
        <w:t>(escolher o procedimento pré-contratual adotado)</w:t>
      </w:r>
      <w:r w:rsidRPr="00F6018A">
        <w:rPr>
          <w:rFonts w:asciiTheme="majorHAnsi" w:hAnsiTheme="majorHAnsi" w:cstheme="majorHAnsi"/>
          <w:lang w:val="pt-PT"/>
        </w:rPr>
        <w:t xml:space="preserve"> </w:t>
      </w:r>
      <w:r>
        <w:rPr>
          <w:rFonts w:asciiTheme="majorHAnsi" w:hAnsiTheme="majorHAnsi" w:cstheme="majorHAnsi"/>
          <w:lang w:val="pt-PT"/>
        </w:rPr>
        <w:t>para a</w:t>
      </w:r>
      <w:r w:rsidRPr="00F6018A">
        <w:rPr>
          <w:rFonts w:asciiTheme="majorHAnsi" w:hAnsiTheme="majorHAnsi" w:cstheme="majorHAnsi"/>
          <w:lang w:val="pt-PT"/>
        </w:rPr>
        <w:t xml:space="preserve"> Empreitada de ____________________</w:t>
      </w:r>
      <w:r>
        <w:rPr>
          <w:rFonts w:asciiTheme="majorHAnsi" w:hAnsiTheme="majorHAnsi" w:cstheme="majorHAnsi"/>
          <w:lang w:val="pt-PT"/>
        </w:rPr>
        <w:t>:</w:t>
      </w:r>
    </w:p>
    <w:p w14:paraId="4B127D18" w14:textId="77777777" w:rsidR="00AC5875" w:rsidRPr="00F6018A" w:rsidRDefault="00AC5875" w:rsidP="00AC5875">
      <w:pPr>
        <w:spacing w:before="60" w:after="60" w:line="360" w:lineRule="atLeast"/>
        <w:ind w:firstLine="720"/>
        <w:rPr>
          <w:rFonts w:asciiTheme="majorHAnsi" w:hAnsiTheme="majorHAnsi" w:cstheme="majorHAnsi"/>
          <w:szCs w:val="21"/>
          <w:lang w:val="pt-PT"/>
        </w:rPr>
      </w:pPr>
      <w:r w:rsidRPr="00F6018A">
        <w:rPr>
          <w:rFonts w:asciiTheme="majorHAnsi" w:hAnsiTheme="majorHAnsi" w:cstheme="majorHAnsi"/>
          <w:szCs w:val="21"/>
          <w:lang w:val="pt-PT"/>
        </w:rPr>
        <w:tab/>
        <w:t>1. Membros efetivos:</w:t>
      </w:r>
    </w:p>
    <w:p w14:paraId="1F55D617" w14:textId="77777777" w:rsidR="00AC5875" w:rsidRPr="00F6018A" w:rsidRDefault="00AC5875" w:rsidP="00AC5875">
      <w:pPr>
        <w:spacing w:before="60" w:after="60" w:line="360" w:lineRule="atLeast"/>
        <w:ind w:firstLine="720"/>
        <w:rPr>
          <w:rFonts w:asciiTheme="majorHAnsi" w:hAnsiTheme="majorHAnsi" w:cstheme="majorHAnsi"/>
          <w:szCs w:val="21"/>
          <w:lang w:val="pt-PT"/>
        </w:rPr>
      </w:pPr>
      <w:r w:rsidRPr="00F6018A">
        <w:rPr>
          <w:rFonts w:asciiTheme="majorHAnsi" w:hAnsiTheme="majorHAnsi" w:cstheme="majorHAnsi"/>
          <w:szCs w:val="21"/>
          <w:lang w:val="pt-PT"/>
        </w:rPr>
        <w:tab/>
        <w:t>___________________________</w:t>
      </w:r>
    </w:p>
    <w:p w14:paraId="3B02F810" w14:textId="77777777" w:rsidR="00AC5875" w:rsidRPr="00F6018A" w:rsidRDefault="00AC5875" w:rsidP="00AC5875">
      <w:pPr>
        <w:spacing w:before="60" w:after="60" w:line="360" w:lineRule="atLeast"/>
        <w:ind w:firstLine="720"/>
        <w:rPr>
          <w:rFonts w:asciiTheme="majorHAnsi" w:hAnsiTheme="majorHAnsi" w:cstheme="majorHAnsi"/>
          <w:szCs w:val="21"/>
          <w:lang w:val="pt-PT"/>
        </w:rPr>
      </w:pPr>
      <w:r w:rsidRPr="00F6018A">
        <w:rPr>
          <w:rFonts w:asciiTheme="majorHAnsi" w:hAnsiTheme="majorHAnsi" w:cstheme="majorHAnsi"/>
          <w:szCs w:val="21"/>
          <w:lang w:val="pt-PT"/>
        </w:rPr>
        <w:tab/>
        <w:t>___________________________</w:t>
      </w:r>
    </w:p>
    <w:p w14:paraId="7BF35121" w14:textId="77777777" w:rsidR="00AC5875" w:rsidRPr="00F6018A" w:rsidRDefault="00AC5875" w:rsidP="00AC5875">
      <w:pPr>
        <w:spacing w:before="60" w:after="60" w:line="360" w:lineRule="atLeast"/>
        <w:ind w:firstLine="720"/>
        <w:rPr>
          <w:rFonts w:asciiTheme="majorHAnsi" w:hAnsiTheme="majorHAnsi" w:cstheme="majorHAnsi"/>
          <w:szCs w:val="21"/>
          <w:lang w:val="pt-PT"/>
        </w:rPr>
      </w:pPr>
      <w:r w:rsidRPr="00F6018A">
        <w:rPr>
          <w:rFonts w:asciiTheme="majorHAnsi" w:hAnsiTheme="majorHAnsi" w:cstheme="majorHAnsi"/>
          <w:szCs w:val="21"/>
          <w:lang w:val="pt-PT"/>
        </w:rPr>
        <w:tab/>
        <w:t>___________________________</w:t>
      </w:r>
    </w:p>
    <w:p w14:paraId="407C5E97" w14:textId="77777777" w:rsidR="00AC5875" w:rsidRPr="00F6018A" w:rsidRDefault="00AC5875" w:rsidP="00AC5875">
      <w:pPr>
        <w:spacing w:before="60" w:after="60" w:line="360" w:lineRule="atLeast"/>
        <w:ind w:firstLine="720"/>
        <w:rPr>
          <w:rFonts w:asciiTheme="majorHAnsi" w:hAnsiTheme="majorHAnsi" w:cstheme="majorHAnsi"/>
          <w:szCs w:val="21"/>
          <w:lang w:val="pt-PT"/>
        </w:rPr>
      </w:pPr>
      <w:r w:rsidRPr="00F6018A">
        <w:rPr>
          <w:rFonts w:asciiTheme="majorHAnsi" w:hAnsiTheme="majorHAnsi" w:cstheme="majorHAnsi"/>
          <w:szCs w:val="21"/>
          <w:lang w:val="pt-PT"/>
        </w:rPr>
        <w:tab/>
        <w:t>2. Membros suplentes:</w:t>
      </w:r>
    </w:p>
    <w:p w14:paraId="7E45AD94" w14:textId="77777777" w:rsidR="00AC5875" w:rsidRPr="00F6018A" w:rsidRDefault="00AC5875" w:rsidP="00AC5875">
      <w:pPr>
        <w:spacing w:before="60" w:after="60" w:line="360" w:lineRule="atLeast"/>
        <w:ind w:firstLine="720"/>
        <w:rPr>
          <w:rFonts w:asciiTheme="majorHAnsi" w:hAnsiTheme="majorHAnsi" w:cstheme="majorHAnsi"/>
          <w:szCs w:val="21"/>
          <w:lang w:val="pt-PT"/>
        </w:rPr>
      </w:pPr>
      <w:r w:rsidRPr="00F6018A">
        <w:rPr>
          <w:rFonts w:asciiTheme="majorHAnsi" w:hAnsiTheme="majorHAnsi" w:cstheme="majorHAnsi"/>
          <w:szCs w:val="21"/>
          <w:lang w:val="pt-PT"/>
        </w:rPr>
        <w:tab/>
        <w:t>___________________________</w:t>
      </w:r>
    </w:p>
    <w:p w14:paraId="52210817" w14:textId="77777777" w:rsidR="00AC5875" w:rsidRPr="00F6018A" w:rsidRDefault="00AC5875" w:rsidP="00AC5875">
      <w:pPr>
        <w:spacing w:before="60" w:after="60" w:line="360" w:lineRule="atLeast"/>
        <w:ind w:firstLine="720"/>
        <w:rPr>
          <w:rFonts w:asciiTheme="majorHAnsi" w:hAnsiTheme="majorHAnsi" w:cstheme="majorHAnsi"/>
          <w:sz w:val="20"/>
          <w:szCs w:val="20"/>
          <w:lang w:val="pt-PT"/>
        </w:rPr>
      </w:pPr>
      <w:r w:rsidRPr="00F6018A">
        <w:rPr>
          <w:rFonts w:asciiTheme="majorHAnsi" w:hAnsiTheme="majorHAnsi" w:cstheme="majorHAnsi"/>
          <w:sz w:val="20"/>
          <w:szCs w:val="20"/>
          <w:lang w:val="pt-PT"/>
        </w:rPr>
        <w:tab/>
        <w:t>_____________________________</w:t>
      </w:r>
    </w:p>
    <w:p w14:paraId="584047F9" w14:textId="77777777" w:rsidR="008507A1" w:rsidRPr="00AC3F55" w:rsidRDefault="008507A1" w:rsidP="008507A1">
      <w:pPr>
        <w:spacing w:before="60" w:after="60" w:line="360" w:lineRule="atLeast"/>
        <w:ind w:firstLine="720"/>
        <w:rPr>
          <w:rFonts w:asciiTheme="majorHAnsi" w:hAnsiTheme="majorHAnsi" w:cstheme="majorHAnsi"/>
          <w:sz w:val="20"/>
          <w:szCs w:val="20"/>
          <w:lang w:val="pt-PT"/>
        </w:rPr>
      </w:pPr>
    </w:p>
    <w:p w14:paraId="351611B2" w14:textId="77777777" w:rsidR="008507A1" w:rsidRPr="00AC3F55" w:rsidRDefault="008507A1" w:rsidP="008507A1">
      <w:pPr>
        <w:spacing w:before="60" w:after="60" w:line="360" w:lineRule="atLeast"/>
        <w:ind w:firstLine="720"/>
        <w:rPr>
          <w:rFonts w:asciiTheme="majorHAnsi" w:hAnsiTheme="majorHAnsi" w:cstheme="majorHAnsi"/>
          <w:sz w:val="20"/>
          <w:szCs w:val="20"/>
          <w:lang w:val="pt-PT"/>
        </w:rPr>
      </w:pPr>
    </w:p>
    <w:p w14:paraId="2AB1A545" w14:textId="77777777" w:rsidR="008507A1" w:rsidRPr="00AC3F55" w:rsidRDefault="008507A1" w:rsidP="008507A1">
      <w:pPr>
        <w:pStyle w:val="Cabealho3"/>
        <w:rPr>
          <w:rFonts w:asciiTheme="majorHAnsi" w:hAnsiTheme="majorHAnsi" w:cstheme="majorHAnsi"/>
          <w:lang w:val="pt-PT"/>
        </w:rPr>
      </w:pPr>
      <w:bookmarkStart w:id="205" w:name="_Toc214453341"/>
      <w:bookmarkStart w:id="206" w:name="_Toc104930718"/>
      <w:bookmarkStart w:id="207" w:name="_Ref205638909"/>
      <w:bookmarkStart w:id="208" w:name="_Ref183941756"/>
      <w:bookmarkStart w:id="209" w:name="_Ref184718229"/>
      <w:bookmarkStart w:id="210" w:name="_Toc185740946"/>
      <w:bookmarkEnd w:id="205"/>
      <w:bookmarkEnd w:id="206"/>
    </w:p>
    <w:p w14:paraId="7C1E061B" w14:textId="77777777" w:rsidR="008507A1" w:rsidRPr="00AC3F55" w:rsidRDefault="008507A1" w:rsidP="009E5262">
      <w:pPr>
        <w:spacing w:before="60" w:after="60" w:line="360" w:lineRule="atLeast"/>
        <w:rPr>
          <w:rFonts w:asciiTheme="majorHAnsi" w:hAnsiTheme="majorHAnsi" w:cstheme="majorHAnsi"/>
          <w:b/>
          <w:lang w:val="pt-PT"/>
        </w:rPr>
      </w:pPr>
      <w:bookmarkStart w:id="211" w:name="_Toc205635630"/>
      <w:bookmarkStart w:id="212" w:name="_Toc205644801"/>
      <w:bookmarkEnd w:id="207"/>
      <w:bookmarkEnd w:id="208"/>
      <w:bookmarkEnd w:id="209"/>
      <w:bookmarkEnd w:id="210"/>
      <w:bookmarkEnd w:id="211"/>
      <w:bookmarkEnd w:id="212"/>
    </w:p>
    <w:p w14:paraId="26DD22EF" w14:textId="77777777" w:rsidR="008507A1" w:rsidRPr="00AC3F55" w:rsidRDefault="008507A1" w:rsidP="00F45ED0">
      <w:pPr>
        <w:spacing w:after="0"/>
        <w:jc w:val="center"/>
        <w:rPr>
          <w:rFonts w:asciiTheme="majorHAnsi" w:hAnsiTheme="majorHAnsi" w:cstheme="majorHAnsi"/>
          <w:b/>
          <w:smallCaps/>
          <w:sz w:val="28"/>
          <w:szCs w:val="28"/>
          <w:lang w:val="pt-PT"/>
        </w:rPr>
      </w:pPr>
      <w:r w:rsidRPr="00AC3F55">
        <w:rPr>
          <w:rFonts w:asciiTheme="majorHAnsi" w:hAnsiTheme="majorHAnsi" w:cstheme="majorHAnsi"/>
          <w:b/>
          <w:smallCaps/>
          <w:sz w:val="28"/>
          <w:szCs w:val="28"/>
          <w:lang w:val="pt-PT"/>
        </w:rPr>
        <w:t>Declaração de Aceitação do Conteúdo do Caderno de Encargos</w:t>
      </w:r>
    </w:p>
    <w:p w14:paraId="0C91FEAC" w14:textId="77777777" w:rsidR="00F45ED0" w:rsidRPr="00AC3F55" w:rsidRDefault="00AC5875" w:rsidP="00AC5875">
      <w:pPr>
        <w:jc w:val="center"/>
        <w:rPr>
          <w:rFonts w:asciiTheme="majorHAnsi" w:hAnsiTheme="majorHAnsi" w:cstheme="majorHAnsi"/>
          <w:b/>
          <w:smallCaps/>
          <w:sz w:val="28"/>
          <w:szCs w:val="28"/>
          <w:lang w:val="pt-PT"/>
        </w:rPr>
      </w:pPr>
      <w:r w:rsidRPr="00F6018A">
        <w:rPr>
          <w:rFonts w:asciiTheme="majorHAnsi" w:hAnsiTheme="majorHAnsi" w:cstheme="majorHAnsi"/>
        </w:rPr>
        <w:t xml:space="preserve">(a que se </w:t>
      </w:r>
      <w:proofErr w:type="spellStart"/>
      <w:r w:rsidRPr="00F6018A">
        <w:rPr>
          <w:rFonts w:asciiTheme="majorHAnsi" w:hAnsiTheme="majorHAnsi" w:cstheme="majorHAnsi"/>
        </w:rPr>
        <w:t>refere</w:t>
      </w:r>
      <w:proofErr w:type="spellEnd"/>
      <w:r w:rsidRPr="00F6018A">
        <w:rPr>
          <w:rFonts w:asciiTheme="majorHAnsi" w:hAnsiTheme="majorHAnsi" w:cstheme="majorHAnsi"/>
        </w:rPr>
        <w:t xml:space="preserve"> </w:t>
      </w:r>
      <w:proofErr w:type="gramStart"/>
      <w:r w:rsidRPr="00F6018A">
        <w:rPr>
          <w:rFonts w:asciiTheme="majorHAnsi" w:hAnsiTheme="majorHAnsi" w:cstheme="majorHAnsi"/>
        </w:rPr>
        <w:t>a</w:t>
      </w:r>
      <w:proofErr w:type="gramEnd"/>
      <w:r w:rsidRPr="00F6018A">
        <w:rPr>
          <w:rFonts w:asciiTheme="majorHAnsi" w:hAnsiTheme="majorHAnsi" w:cstheme="majorHAnsi"/>
        </w:rPr>
        <w:t xml:space="preserve"> </w:t>
      </w:r>
      <w:proofErr w:type="spellStart"/>
      <w:r w:rsidRPr="00F6018A">
        <w:rPr>
          <w:rFonts w:asciiTheme="majorHAnsi" w:hAnsiTheme="majorHAnsi" w:cstheme="majorHAnsi"/>
        </w:rPr>
        <w:t>alínea</w:t>
      </w:r>
      <w:proofErr w:type="spellEnd"/>
      <w:r w:rsidRPr="00F6018A">
        <w:rPr>
          <w:rFonts w:asciiTheme="majorHAnsi" w:hAnsiTheme="majorHAnsi" w:cstheme="majorHAnsi"/>
        </w:rPr>
        <w:t xml:space="preserve"> a) do nº 1 do </w:t>
      </w:r>
      <w:proofErr w:type="spellStart"/>
      <w:r w:rsidRPr="00F6018A">
        <w:rPr>
          <w:rFonts w:asciiTheme="majorHAnsi" w:hAnsiTheme="majorHAnsi" w:cstheme="majorHAnsi"/>
        </w:rPr>
        <w:t>artigo</w:t>
      </w:r>
      <w:proofErr w:type="spellEnd"/>
      <w:r w:rsidRPr="00F6018A">
        <w:rPr>
          <w:rFonts w:asciiTheme="majorHAnsi" w:hAnsiTheme="majorHAnsi" w:cstheme="majorHAnsi"/>
        </w:rPr>
        <w:t xml:space="preserve"> 57º do CCP)</w:t>
      </w:r>
    </w:p>
    <w:p w14:paraId="57E3C9C6" w14:textId="77777777" w:rsidR="00AC5875" w:rsidRPr="00F6018A" w:rsidRDefault="00AC5875" w:rsidP="00AC5875">
      <w:pPr>
        <w:spacing w:before="60" w:after="60" w:line="360" w:lineRule="atLeast"/>
        <w:ind w:firstLine="720"/>
        <w:rPr>
          <w:rFonts w:asciiTheme="majorHAnsi" w:hAnsiTheme="majorHAnsi" w:cstheme="majorHAnsi"/>
          <w:szCs w:val="21"/>
          <w:lang w:val="pt-PT"/>
        </w:rPr>
      </w:pPr>
      <w:r w:rsidRPr="00F6018A">
        <w:rPr>
          <w:rFonts w:asciiTheme="majorHAnsi" w:hAnsiTheme="majorHAnsi" w:cstheme="majorHAnsi"/>
          <w:szCs w:val="21"/>
          <w:lang w:val="pt-PT"/>
        </w:rPr>
        <w:t>1 — .................. (nome, número de documento de identificação e morada), na qualidade de representante legal de (</w:t>
      </w:r>
      <w:r w:rsidRPr="00F6018A">
        <w:rPr>
          <w:rFonts w:asciiTheme="majorHAnsi" w:hAnsiTheme="majorHAnsi" w:cstheme="majorHAnsi"/>
          <w:szCs w:val="21"/>
          <w:lang w:val="pt-PT"/>
        </w:rPr>
        <w:footnoteReference w:id="1"/>
      </w:r>
      <w:r w:rsidRPr="00F6018A">
        <w:rPr>
          <w:rFonts w:asciiTheme="majorHAnsi" w:hAnsiTheme="majorHAnsi" w:cstheme="majorHAnsi"/>
          <w:szCs w:val="21"/>
          <w:lang w:val="pt-PT"/>
        </w:rPr>
        <w:t xml:space="preserve">) .................. (firma, número de identificação fiscal e sede ou, no caso de agrupamento concorrente, firmas, números de identificação fiscal e sedes), tendo tomado inteiro e perfeito conhecimento do caderno de encargos relativo à execução do contrato a celebrar na sequência do </w:t>
      </w:r>
      <w:r>
        <w:rPr>
          <w:rFonts w:asciiTheme="majorHAnsi" w:hAnsiTheme="majorHAnsi" w:cstheme="majorHAnsi"/>
          <w:szCs w:val="21"/>
          <w:lang w:val="pt-PT"/>
        </w:rPr>
        <w:t xml:space="preserve">procedimento de </w:t>
      </w:r>
      <w:r w:rsidRPr="00F6018A">
        <w:rPr>
          <w:rFonts w:asciiTheme="majorHAnsi" w:hAnsiTheme="majorHAnsi" w:cstheme="majorHAnsi"/>
          <w:lang w:val="pt-PT"/>
        </w:rPr>
        <w:t>_____________________</w:t>
      </w:r>
      <w:r>
        <w:rPr>
          <w:rFonts w:asciiTheme="majorHAnsi" w:hAnsiTheme="majorHAnsi" w:cstheme="majorHAnsi"/>
          <w:lang w:val="pt-PT"/>
        </w:rPr>
        <w:t xml:space="preserve"> (designação ou referência ao procedimento em causa) e</w:t>
      </w:r>
      <w:r w:rsidRPr="00F6018A">
        <w:rPr>
          <w:rFonts w:asciiTheme="majorHAnsi" w:hAnsiTheme="majorHAnsi" w:cstheme="majorHAnsi"/>
          <w:szCs w:val="21"/>
          <w:lang w:val="pt-PT"/>
        </w:rPr>
        <w:t>,</w:t>
      </w:r>
      <w:r>
        <w:rPr>
          <w:rFonts w:asciiTheme="majorHAnsi" w:hAnsiTheme="majorHAnsi" w:cstheme="majorHAnsi"/>
          <w:szCs w:val="21"/>
          <w:lang w:val="pt-PT"/>
        </w:rPr>
        <w:t xml:space="preserve"> se for o caso, do caderno de encargos do acordo-quadro aplicável ao procedimento,</w:t>
      </w:r>
      <w:r w:rsidRPr="00F6018A">
        <w:rPr>
          <w:rFonts w:asciiTheme="majorHAnsi" w:hAnsiTheme="majorHAnsi" w:cstheme="majorHAnsi"/>
          <w:szCs w:val="21"/>
          <w:lang w:val="pt-PT"/>
        </w:rPr>
        <w:t xml:space="preserve"> declara, sob compromisso de honra, que a sua representada (</w:t>
      </w:r>
      <w:r w:rsidRPr="00F6018A">
        <w:rPr>
          <w:rFonts w:asciiTheme="majorHAnsi" w:hAnsiTheme="majorHAnsi" w:cstheme="majorHAnsi"/>
          <w:szCs w:val="21"/>
          <w:lang w:val="pt-PT"/>
        </w:rPr>
        <w:footnoteReference w:id="2"/>
      </w:r>
      <w:r w:rsidRPr="00F6018A">
        <w:rPr>
          <w:rFonts w:asciiTheme="majorHAnsi" w:hAnsiTheme="majorHAnsi" w:cstheme="majorHAnsi"/>
          <w:szCs w:val="21"/>
          <w:lang w:val="pt-PT"/>
        </w:rPr>
        <w:t xml:space="preserve">) se obriga a executar o referido contrato em conformidade com o conteúdo do mencionado </w:t>
      </w:r>
      <w:r>
        <w:rPr>
          <w:rFonts w:asciiTheme="majorHAnsi" w:hAnsiTheme="majorHAnsi" w:cstheme="majorHAnsi"/>
          <w:szCs w:val="21"/>
          <w:lang w:val="pt-PT"/>
        </w:rPr>
        <w:t>caderno de encargos</w:t>
      </w:r>
      <w:r w:rsidRPr="00F6018A">
        <w:rPr>
          <w:rFonts w:asciiTheme="majorHAnsi" w:hAnsiTheme="majorHAnsi" w:cstheme="majorHAnsi"/>
          <w:szCs w:val="21"/>
          <w:lang w:val="pt-PT"/>
        </w:rPr>
        <w:t>, relativamente ao qual declara aceitar, sem reservas, todas as suas cláusulas.</w:t>
      </w:r>
    </w:p>
    <w:p w14:paraId="58C0A119" w14:textId="77777777" w:rsidR="00AC5875" w:rsidRPr="00F6018A" w:rsidRDefault="00AC5875" w:rsidP="00AC5875">
      <w:pPr>
        <w:spacing w:before="60" w:after="60" w:line="360" w:lineRule="atLeast"/>
        <w:ind w:firstLine="720"/>
        <w:rPr>
          <w:rFonts w:asciiTheme="majorHAnsi" w:hAnsiTheme="majorHAnsi" w:cstheme="majorHAnsi"/>
          <w:szCs w:val="21"/>
          <w:lang w:val="pt-PT"/>
        </w:rPr>
      </w:pPr>
      <w:r w:rsidRPr="00F6018A">
        <w:rPr>
          <w:rFonts w:asciiTheme="majorHAnsi" w:hAnsiTheme="majorHAnsi" w:cstheme="majorHAnsi"/>
          <w:szCs w:val="21"/>
          <w:lang w:val="pt-PT"/>
        </w:rPr>
        <w:t>2 — Declara também que executa o referido contrato nos termos previstos nos seguintes documentos, que junta em anexo</w:t>
      </w:r>
      <w:r>
        <w:rPr>
          <w:rFonts w:asciiTheme="majorHAnsi" w:hAnsiTheme="majorHAnsi" w:cstheme="majorHAnsi"/>
          <w:szCs w:val="21"/>
          <w:lang w:val="pt-PT"/>
        </w:rPr>
        <w:t xml:space="preserve"> </w:t>
      </w:r>
      <w:r w:rsidRPr="00F6018A">
        <w:rPr>
          <w:rFonts w:asciiTheme="majorHAnsi" w:hAnsiTheme="majorHAnsi" w:cstheme="majorHAnsi"/>
          <w:szCs w:val="21"/>
          <w:lang w:val="pt-PT"/>
        </w:rPr>
        <w:t>(</w:t>
      </w:r>
      <w:r w:rsidRPr="00F6018A">
        <w:rPr>
          <w:rFonts w:asciiTheme="majorHAnsi" w:hAnsiTheme="majorHAnsi" w:cstheme="majorHAnsi"/>
          <w:szCs w:val="21"/>
          <w:lang w:val="pt-PT"/>
        </w:rPr>
        <w:footnoteReference w:id="3"/>
      </w:r>
      <w:r w:rsidRPr="00F6018A">
        <w:rPr>
          <w:rFonts w:asciiTheme="majorHAnsi" w:hAnsiTheme="majorHAnsi" w:cstheme="majorHAnsi"/>
          <w:szCs w:val="21"/>
          <w:lang w:val="pt-PT"/>
        </w:rPr>
        <w:t>):</w:t>
      </w:r>
    </w:p>
    <w:p w14:paraId="70F112B2" w14:textId="77777777" w:rsidR="00AC5875" w:rsidRPr="00F6018A" w:rsidRDefault="00AC5875" w:rsidP="00AC5875">
      <w:pPr>
        <w:pStyle w:val="PlainText2"/>
        <w:ind w:hanging="229"/>
        <w:rPr>
          <w:rFonts w:asciiTheme="majorHAnsi" w:hAnsiTheme="majorHAnsi" w:cstheme="majorHAnsi"/>
        </w:rPr>
      </w:pPr>
      <w:r>
        <w:rPr>
          <w:rFonts w:asciiTheme="majorHAnsi" w:hAnsiTheme="majorHAnsi" w:cstheme="majorHAnsi"/>
        </w:rPr>
        <w:t>….</w:t>
      </w:r>
    </w:p>
    <w:p w14:paraId="6B6735F7" w14:textId="77777777" w:rsidR="00AC5875" w:rsidRPr="00F6018A" w:rsidRDefault="00AC5875" w:rsidP="00AC5875">
      <w:pPr>
        <w:pStyle w:val="PlainText2"/>
        <w:ind w:hanging="229"/>
        <w:rPr>
          <w:rFonts w:asciiTheme="majorHAnsi" w:hAnsiTheme="majorHAnsi" w:cstheme="majorHAnsi"/>
        </w:rPr>
      </w:pPr>
      <w:r>
        <w:rPr>
          <w:rFonts w:asciiTheme="majorHAnsi" w:hAnsiTheme="majorHAnsi" w:cstheme="majorHAnsi"/>
        </w:rPr>
        <w:t>…</w:t>
      </w:r>
      <w:r w:rsidRPr="00F6018A">
        <w:rPr>
          <w:rFonts w:asciiTheme="majorHAnsi" w:hAnsiTheme="majorHAnsi" w:cstheme="majorHAnsi"/>
        </w:rPr>
        <w:t>.</w:t>
      </w:r>
    </w:p>
    <w:p w14:paraId="718E35F2" w14:textId="77777777" w:rsidR="00AC5875" w:rsidRPr="00F6018A" w:rsidRDefault="00AC5875" w:rsidP="00AC5875">
      <w:pPr>
        <w:spacing w:before="60" w:after="60" w:line="360" w:lineRule="atLeast"/>
        <w:ind w:firstLine="720"/>
        <w:rPr>
          <w:rFonts w:asciiTheme="majorHAnsi" w:hAnsiTheme="majorHAnsi" w:cstheme="majorHAnsi"/>
          <w:szCs w:val="21"/>
          <w:lang w:val="pt-PT"/>
        </w:rPr>
      </w:pPr>
      <w:r w:rsidRPr="00F6018A">
        <w:rPr>
          <w:rFonts w:asciiTheme="majorHAnsi" w:hAnsiTheme="majorHAnsi" w:cstheme="majorHAnsi"/>
          <w:szCs w:val="21"/>
          <w:lang w:val="pt-PT"/>
        </w:rPr>
        <w:t>3 — Declara ainda que renuncia a foro especial e se submete, em tudo o que respeitar à execução do referido contrato, ao disposto na legislação portuguesa aplicável.</w:t>
      </w:r>
    </w:p>
    <w:p w14:paraId="77B8706F" w14:textId="77777777" w:rsidR="00AC5875" w:rsidRPr="00F6018A" w:rsidRDefault="00AC5875" w:rsidP="00AC5875">
      <w:pPr>
        <w:spacing w:before="60" w:after="60" w:line="360" w:lineRule="atLeast"/>
        <w:ind w:firstLine="720"/>
        <w:rPr>
          <w:rFonts w:asciiTheme="majorHAnsi" w:hAnsiTheme="majorHAnsi" w:cstheme="majorHAnsi"/>
          <w:szCs w:val="21"/>
          <w:lang w:val="pt-PT"/>
        </w:rPr>
      </w:pPr>
      <w:r w:rsidRPr="00F6018A">
        <w:rPr>
          <w:rFonts w:asciiTheme="majorHAnsi" w:hAnsiTheme="majorHAnsi" w:cstheme="majorHAnsi"/>
          <w:szCs w:val="21"/>
          <w:lang w:val="pt-PT"/>
        </w:rPr>
        <w:t>4 — Mais declara, sob compromisso de honra, que</w:t>
      </w:r>
      <w:r>
        <w:rPr>
          <w:rFonts w:asciiTheme="majorHAnsi" w:hAnsiTheme="majorHAnsi" w:cstheme="majorHAnsi"/>
          <w:szCs w:val="21"/>
          <w:lang w:val="pt-PT"/>
        </w:rPr>
        <w:t xml:space="preserve"> não se encontra em nenhuma das situações previstas no nº 1 do artigo 55º do Código dos Contratos Públicos.</w:t>
      </w:r>
    </w:p>
    <w:p w14:paraId="79BE4556" w14:textId="77777777" w:rsidR="00AC5875" w:rsidRPr="00F6018A" w:rsidRDefault="00AC5875" w:rsidP="00AC5875">
      <w:pPr>
        <w:spacing w:before="60" w:after="60" w:line="360" w:lineRule="atLeast"/>
        <w:ind w:firstLine="720"/>
        <w:rPr>
          <w:rFonts w:asciiTheme="majorHAnsi" w:hAnsiTheme="majorHAnsi" w:cstheme="majorHAnsi"/>
          <w:szCs w:val="21"/>
          <w:lang w:val="pt-PT"/>
        </w:rPr>
      </w:pPr>
      <w:r w:rsidRPr="00F6018A">
        <w:rPr>
          <w:rFonts w:asciiTheme="majorHAnsi" w:hAnsiTheme="majorHAnsi" w:cstheme="majorHAnsi"/>
          <w:szCs w:val="21"/>
          <w:lang w:val="pt-PT"/>
        </w:rPr>
        <w:t xml:space="preserve">5 — O declarante tem pleno conhecimento de que a prestação de falsas declarações implica, consoante o caso, a exclusão da </w:t>
      </w:r>
      <w:r>
        <w:rPr>
          <w:rFonts w:asciiTheme="majorHAnsi" w:hAnsiTheme="majorHAnsi" w:cstheme="majorHAnsi"/>
          <w:szCs w:val="21"/>
          <w:lang w:val="pt-PT"/>
        </w:rPr>
        <w:t>proposta</w:t>
      </w:r>
      <w:r w:rsidRPr="00F6018A">
        <w:rPr>
          <w:rFonts w:asciiTheme="majorHAnsi" w:hAnsiTheme="majorHAnsi" w:cstheme="majorHAnsi"/>
          <w:szCs w:val="21"/>
          <w:lang w:val="pt-PT"/>
        </w:rPr>
        <w:t xml:space="preserve"> apresentada ou a caducidade da adjudicação que eventualmente sobre ela recaia e constitui contraordenação muito grave, nos termos do artigo 456.º do Código dos Contratos Públicos, a qual pode determinar a aplicação da sanção acessória de privação do direito de participar, como candidato, como concorrente ou como membro de agrupamento candidato ou concorrente, em qualquer procedimento adotado para a formação de contratos públicos, sem prejuízo da participação à entidade competente para efeitos de procedimento criminal.</w:t>
      </w:r>
    </w:p>
    <w:p w14:paraId="1376ED8E" w14:textId="77777777" w:rsidR="00AC5875" w:rsidRPr="00F6018A" w:rsidRDefault="00AC5875" w:rsidP="00AC5875">
      <w:pPr>
        <w:spacing w:before="60" w:after="60" w:line="360" w:lineRule="atLeast"/>
        <w:ind w:firstLine="720"/>
        <w:rPr>
          <w:rFonts w:asciiTheme="majorHAnsi" w:hAnsiTheme="majorHAnsi" w:cstheme="majorHAnsi"/>
          <w:szCs w:val="21"/>
          <w:lang w:val="pt-PT"/>
        </w:rPr>
      </w:pPr>
      <w:r w:rsidRPr="00F6018A">
        <w:rPr>
          <w:rFonts w:asciiTheme="majorHAnsi" w:hAnsiTheme="majorHAnsi" w:cstheme="majorHAnsi"/>
          <w:szCs w:val="21"/>
          <w:lang w:val="pt-PT"/>
        </w:rPr>
        <w:lastRenderedPageBreak/>
        <w:t xml:space="preserve">6 — Quando </w:t>
      </w:r>
      <w:r>
        <w:rPr>
          <w:rFonts w:asciiTheme="majorHAnsi" w:hAnsiTheme="majorHAnsi" w:cstheme="majorHAnsi"/>
          <w:szCs w:val="21"/>
          <w:lang w:val="pt-PT"/>
        </w:rPr>
        <w:t>a entidade adjudicante solicitar</w:t>
      </w:r>
      <w:r w:rsidRPr="00F6018A">
        <w:rPr>
          <w:rFonts w:asciiTheme="majorHAnsi" w:hAnsiTheme="majorHAnsi" w:cstheme="majorHAnsi"/>
          <w:szCs w:val="21"/>
          <w:lang w:val="pt-PT"/>
        </w:rPr>
        <w:t xml:space="preserve">, o concorrente obriga-se, nos termos do disposto no artigo 81.º do Código dos Contratos Públicos, a apresentar os documentos comprovativos de que </w:t>
      </w:r>
      <w:r>
        <w:rPr>
          <w:rFonts w:asciiTheme="majorHAnsi" w:hAnsiTheme="majorHAnsi" w:cstheme="majorHAnsi"/>
          <w:szCs w:val="21"/>
          <w:lang w:val="pt-PT"/>
        </w:rPr>
        <w:t xml:space="preserve">não se </w:t>
      </w:r>
      <w:r w:rsidRPr="00F6018A">
        <w:rPr>
          <w:rFonts w:asciiTheme="majorHAnsi" w:hAnsiTheme="majorHAnsi" w:cstheme="majorHAnsi"/>
          <w:szCs w:val="21"/>
          <w:lang w:val="pt-PT"/>
        </w:rPr>
        <w:t xml:space="preserve">encontra nas situações previstas nas alíneas b), d), e) e </w:t>
      </w:r>
      <w:r>
        <w:rPr>
          <w:rFonts w:asciiTheme="majorHAnsi" w:hAnsiTheme="majorHAnsi" w:cstheme="majorHAnsi"/>
          <w:szCs w:val="21"/>
          <w:lang w:val="pt-PT"/>
        </w:rPr>
        <w:t>h</w:t>
      </w:r>
      <w:r w:rsidRPr="00F6018A">
        <w:rPr>
          <w:rFonts w:asciiTheme="majorHAnsi" w:hAnsiTheme="majorHAnsi" w:cstheme="majorHAnsi"/>
          <w:szCs w:val="21"/>
          <w:lang w:val="pt-PT"/>
        </w:rPr>
        <w:t xml:space="preserve">) do n.º </w:t>
      </w:r>
      <w:r>
        <w:rPr>
          <w:rFonts w:asciiTheme="majorHAnsi" w:hAnsiTheme="majorHAnsi" w:cstheme="majorHAnsi"/>
          <w:szCs w:val="21"/>
          <w:lang w:val="pt-PT"/>
        </w:rPr>
        <w:t>1</w:t>
      </w:r>
      <w:r w:rsidRPr="00F6018A">
        <w:rPr>
          <w:rFonts w:asciiTheme="majorHAnsi" w:hAnsiTheme="majorHAnsi" w:cstheme="majorHAnsi"/>
          <w:szCs w:val="21"/>
          <w:lang w:val="pt-PT"/>
        </w:rPr>
        <w:t xml:space="preserve"> </w:t>
      </w:r>
      <w:r>
        <w:rPr>
          <w:rFonts w:asciiTheme="majorHAnsi" w:hAnsiTheme="majorHAnsi" w:cstheme="majorHAnsi"/>
          <w:szCs w:val="21"/>
          <w:lang w:val="pt-PT"/>
        </w:rPr>
        <w:t>do artigo 55º do referido Código</w:t>
      </w:r>
      <w:r w:rsidRPr="00F6018A">
        <w:rPr>
          <w:rFonts w:asciiTheme="majorHAnsi" w:hAnsiTheme="majorHAnsi" w:cstheme="majorHAnsi"/>
          <w:szCs w:val="21"/>
          <w:lang w:val="pt-PT"/>
        </w:rPr>
        <w:t>.</w:t>
      </w:r>
    </w:p>
    <w:p w14:paraId="5484170F" w14:textId="77777777" w:rsidR="00AC5875" w:rsidRPr="00F6018A" w:rsidRDefault="00AC5875" w:rsidP="00AC5875">
      <w:pPr>
        <w:spacing w:before="60" w:after="60" w:line="360" w:lineRule="atLeast"/>
        <w:ind w:firstLine="720"/>
        <w:rPr>
          <w:rFonts w:asciiTheme="majorHAnsi" w:hAnsiTheme="majorHAnsi" w:cstheme="majorHAnsi"/>
          <w:szCs w:val="21"/>
          <w:lang w:val="pt-PT"/>
        </w:rPr>
      </w:pPr>
      <w:r w:rsidRPr="00F6018A">
        <w:rPr>
          <w:rFonts w:asciiTheme="majorHAnsi" w:hAnsiTheme="majorHAnsi" w:cstheme="majorHAnsi"/>
          <w:szCs w:val="21"/>
          <w:lang w:val="pt-PT"/>
        </w:rPr>
        <w:t xml:space="preserve">7 — O declarante tem ainda pleno conhecimento de que a não apresentação dos documentos solicitados nos termos do número anterior, por motivo que lhe seja imputável, determina a caducidade da adjudicação que eventualmente recaia sobre a </w:t>
      </w:r>
      <w:r>
        <w:rPr>
          <w:rFonts w:asciiTheme="majorHAnsi" w:hAnsiTheme="majorHAnsi" w:cstheme="majorHAnsi"/>
          <w:szCs w:val="21"/>
          <w:lang w:val="pt-PT"/>
        </w:rPr>
        <w:t xml:space="preserve">proposta </w:t>
      </w:r>
      <w:r w:rsidRPr="00F6018A">
        <w:rPr>
          <w:rFonts w:asciiTheme="majorHAnsi" w:hAnsiTheme="majorHAnsi" w:cstheme="majorHAnsi"/>
          <w:szCs w:val="21"/>
          <w:lang w:val="pt-PT"/>
        </w:rPr>
        <w:t>apresentada e constitui contraordenação muito grave, nos termos do artigo 456.º do Código dos Contratos Públicos, a qual pode determinar a aplicação da sanção acessória de privação do direito de participar, como candidato, como concorrente ou como membro de agrupamento candidato ou concorrente, em qualquer procedimento adotado para a formação de contratos públicos, sem prejuízo da participação à entidade competente para efeitos de procedimento criminal.</w:t>
      </w:r>
    </w:p>
    <w:p w14:paraId="6A75764F" w14:textId="77777777" w:rsidR="00AC5875" w:rsidRPr="00F6018A" w:rsidRDefault="00AC5875" w:rsidP="00AC5875">
      <w:pPr>
        <w:spacing w:before="60" w:after="60" w:line="360" w:lineRule="atLeast"/>
        <w:rPr>
          <w:rFonts w:asciiTheme="majorHAnsi" w:hAnsiTheme="majorHAnsi" w:cstheme="majorHAnsi"/>
          <w:szCs w:val="21"/>
          <w:lang w:val="pt-PT"/>
        </w:rPr>
      </w:pPr>
    </w:p>
    <w:p w14:paraId="3748A910" w14:textId="77777777" w:rsidR="00AC5875" w:rsidRPr="00F6018A" w:rsidRDefault="00AC5875" w:rsidP="00AC5875">
      <w:pPr>
        <w:spacing w:before="60" w:after="60" w:line="360" w:lineRule="atLeast"/>
        <w:rPr>
          <w:rFonts w:asciiTheme="majorHAnsi" w:hAnsiTheme="majorHAnsi" w:cstheme="majorHAnsi"/>
          <w:szCs w:val="21"/>
          <w:lang w:val="pt-PT"/>
        </w:rPr>
      </w:pPr>
    </w:p>
    <w:p w14:paraId="798AA805" w14:textId="77777777" w:rsidR="008507A1" w:rsidRPr="00AC3F55" w:rsidRDefault="00AC5875" w:rsidP="00AC5875">
      <w:pPr>
        <w:spacing w:before="60" w:after="60" w:line="360" w:lineRule="atLeast"/>
        <w:rPr>
          <w:rFonts w:asciiTheme="majorHAnsi" w:hAnsiTheme="majorHAnsi" w:cstheme="majorHAnsi"/>
          <w:sz w:val="20"/>
          <w:szCs w:val="20"/>
          <w:lang w:val="pt-PT"/>
        </w:rPr>
      </w:pPr>
      <w:r>
        <w:rPr>
          <w:rFonts w:asciiTheme="majorHAnsi" w:hAnsiTheme="majorHAnsi" w:cstheme="majorHAnsi"/>
          <w:szCs w:val="21"/>
          <w:lang w:val="pt-PT"/>
        </w:rPr>
        <w:t xml:space="preserve">___________________ (local), __________________ (data), ________________________ (assinatura) </w:t>
      </w:r>
      <w:r w:rsidRPr="00F6018A">
        <w:rPr>
          <w:rFonts w:asciiTheme="majorHAnsi" w:hAnsiTheme="majorHAnsi" w:cstheme="majorHAnsi"/>
          <w:szCs w:val="21"/>
          <w:lang w:val="pt-PT"/>
        </w:rPr>
        <w:t>(</w:t>
      </w:r>
      <w:r w:rsidRPr="00F6018A">
        <w:rPr>
          <w:rFonts w:asciiTheme="majorHAnsi" w:hAnsiTheme="majorHAnsi" w:cstheme="majorHAnsi"/>
          <w:szCs w:val="21"/>
          <w:lang w:val="pt-PT"/>
        </w:rPr>
        <w:footnoteReference w:id="4"/>
      </w:r>
      <w:r w:rsidRPr="00F6018A">
        <w:rPr>
          <w:rFonts w:asciiTheme="majorHAnsi" w:hAnsiTheme="majorHAnsi" w:cstheme="majorHAnsi"/>
          <w:szCs w:val="21"/>
          <w:lang w:val="pt-PT"/>
        </w:rPr>
        <w:t>)</w:t>
      </w:r>
    </w:p>
    <w:p w14:paraId="575CC685" w14:textId="77777777" w:rsidR="008507A1" w:rsidRPr="00AC3F55" w:rsidRDefault="008507A1" w:rsidP="008507A1">
      <w:pPr>
        <w:pStyle w:val="Cabealho3"/>
        <w:rPr>
          <w:rFonts w:asciiTheme="majorHAnsi" w:hAnsiTheme="majorHAnsi" w:cstheme="majorHAnsi"/>
          <w:lang w:val="pt-PT"/>
        </w:rPr>
      </w:pPr>
      <w:bookmarkStart w:id="213" w:name="_Toc205635631"/>
      <w:bookmarkStart w:id="214" w:name="_Toc205635632"/>
      <w:bookmarkStart w:id="215" w:name="_Toc205644802"/>
      <w:bookmarkStart w:id="216" w:name="_Toc214453342"/>
      <w:bookmarkStart w:id="217" w:name="_Toc104930719"/>
      <w:bookmarkStart w:id="218" w:name="_Ref205644675"/>
      <w:bookmarkStart w:id="219" w:name="_Ref122432162"/>
      <w:bookmarkStart w:id="220" w:name="_Ref122761618"/>
      <w:bookmarkStart w:id="221" w:name="_Ref122775581"/>
      <w:bookmarkEnd w:id="213"/>
      <w:bookmarkEnd w:id="214"/>
      <w:bookmarkEnd w:id="215"/>
      <w:bookmarkEnd w:id="216"/>
      <w:bookmarkEnd w:id="217"/>
    </w:p>
    <w:bookmarkEnd w:id="218"/>
    <w:p w14:paraId="1D38BC27" w14:textId="77777777" w:rsidR="008507A1" w:rsidRPr="00AC3F55" w:rsidRDefault="008507A1" w:rsidP="008507A1">
      <w:pPr>
        <w:spacing w:before="60" w:after="60" w:line="360" w:lineRule="atLeast"/>
        <w:rPr>
          <w:rFonts w:asciiTheme="majorHAnsi" w:hAnsiTheme="majorHAnsi" w:cstheme="majorHAnsi"/>
          <w:sz w:val="20"/>
          <w:szCs w:val="20"/>
          <w:lang w:val="pt-PT"/>
        </w:rPr>
      </w:pPr>
    </w:p>
    <w:p w14:paraId="2496E3DC" w14:textId="77777777" w:rsidR="008507A1" w:rsidRPr="00AC3F55" w:rsidRDefault="008507A1" w:rsidP="008507A1">
      <w:pPr>
        <w:jc w:val="center"/>
        <w:rPr>
          <w:rFonts w:asciiTheme="majorHAnsi" w:hAnsiTheme="majorHAnsi" w:cstheme="majorHAnsi"/>
          <w:b/>
          <w:smallCaps/>
          <w:sz w:val="28"/>
          <w:szCs w:val="28"/>
          <w:lang w:val="pt-PT"/>
        </w:rPr>
      </w:pPr>
      <w:r w:rsidRPr="00AC3F55">
        <w:rPr>
          <w:rFonts w:asciiTheme="majorHAnsi" w:hAnsiTheme="majorHAnsi" w:cstheme="majorHAnsi"/>
          <w:b/>
          <w:smallCaps/>
          <w:sz w:val="28"/>
          <w:szCs w:val="28"/>
          <w:lang w:val="pt-PT"/>
        </w:rPr>
        <w:t>Declaração para a Identificação de Agrupamentos</w:t>
      </w:r>
    </w:p>
    <w:p w14:paraId="4BB03188" w14:textId="77777777" w:rsidR="008507A1" w:rsidRPr="00AC3F55" w:rsidRDefault="008507A1" w:rsidP="008507A1">
      <w:pPr>
        <w:rPr>
          <w:rStyle w:val="StyleBookAntiqua"/>
          <w:rFonts w:asciiTheme="majorHAnsi" w:hAnsiTheme="majorHAnsi" w:cstheme="majorHAnsi"/>
          <w:sz w:val="21"/>
          <w:szCs w:val="21"/>
          <w:lang w:val="pt-PT"/>
        </w:rPr>
      </w:pPr>
      <w:r w:rsidRPr="00AC3F55">
        <w:rPr>
          <w:rStyle w:val="StyleBookAntiqua"/>
          <w:rFonts w:asciiTheme="majorHAnsi" w:hAnsiTheme="majorHAnsi" w:cstheme="majorHAnsi"/>
          <w:sz w:val="21"/>
          <w:szCs w:val="21"/>
          <w:lang w:val="pt-PT"/>
        </w:rPr>
        <w:t>F____________________________(</w:t>
      </w:r>
      <w:r w:rsidRPr="00AC3F55">
        <w:rPr>
          <w:rFonts w:asciiTheme="majorHAnsi" w:hAnsiTheme="majorHAnsi" w:cstheme="majorHAnsi"/>
          <w:i/>
          <w:szCs w:val="21"/>
          <w:lang w:val="pt-PT"/>
        </w:rPr>
        <w:t>Identificação dos representantes legais das empresas constituintes do agrupamento)</w:t>
      </w:r>
      <w:r w:rsidRPr="00AC3F55">
        <w:rPr>
          <w:rStyle w:val="StyleBookAntiqua"/>
          <w:rFonts w:asciiTheme="majorHAnsi" w:hAnsiTheme="majorHAnsi" w:cstheme="majorHAnsi"/>
          <w:sz w:val="21"/>
          <w:szCs w:val="21"/>
          <w:lang w:val="pt-PT"/>
        </w:rPr>
        <w:t xml:space="preserve">, titulares dos bilhetes de identidade </w:t>
      </w:r>
      <w:proofErr w:type="spellStart"/>
      <w:r w:rsidRPr="00AC3F55">
        <w:rPr>
          <w:rStyle w:val="StyleBookAntiqua"/>
          <w:rFonts w:asciiTheme="majorHAnsi" w:hAnsiTheme="majorHAnsi" w:cstheme="majorHAnsi"/>
          <w:sz w:val="21"/>
          <w:szCs w:val="21"/>
          <w:lang w:val="pt-PT"/>
        </w:rPr>
        <w:t>n.</w:t>
      </w:r>
      <w:r w:rsidRPr="00AC3F55">
        <w:rPr>
          <w:rStyle w:val="StyleBookAntiqua"/>
          <w:rFonts w:asciiTheme="majorHAnsi" w:hAnsiTheme="majorHAnsi" w:cstheme="majorHAnsi"/>
          <w:sz w:val="21"/>
          <w:szCs w:val="21"/>
          <w:vertAlign w:val="superscript"/>
          <w:lang w:val="pt-PT"/>
        </w:rPr>
        <w:t>os</w:t>
      </w:r>
      <w:proofErr w:type="spellEnd"/>
      <w:r w:rsidRPr="00AC3F55">
        <w:rPr>
          <w:rStyle w:val="StyleBookAntiqua"/>
          <w:rFonts w:asciiTheme="majorHAnsi" w:hAnsiTheme="majorHAnsi" w:cstheme="majorHAnsi"/>
          <w:sz w:val="21"/>
          <w:szCs w:val="21"/>
          <w:lang w:val="pt-PT"/>
        </w:rPr>
        <w:t xml:space="preserve"> _____________, na qualidade de representantes legais de _______________, tendo tomado conhecimento das condições estabelecidas para o </w:t>
      </w:r>
      <w:r w:rsidR="00D964B5" w:rsidRPr="00AC3F55">
        <w:rPr>
          <w:rStyle w:val="StyleBookAntiqua"/>
          <w:rFonts w:asciiTheme="majorHAnsi" w:hAnsiTheme="majorHAnsi" w:cstheme="majorHAnsi"/>
          <w:b/>
          <w:sz w:val="22"/>
          <w:szCs w:val="22"/>
        </w:rPr>
        <w:t>“</w:t>
      </w:r>
      <w:proofErr w:type="spellStart"/>
      <w:r w:rsidR="00D964B5" w:rsidRPr="00AC3F55">
        <w:rPr>
          <w:rStyle w:val="StyleBookAntiqua"/>
          <w:rFonts w:asciiTheme="majorHAnsi" w:hAnsiTheme="majorHAnsi" w:cstheme="majorHAnsi"/>
          <w:b/>
          <w:sz w:val="22"/>
          <w:szCs w:val="22"/>
        </w:rPr>
        <w:t>Concurso</w:t>
      </w:r>
      <w:proofErr w:type="spellEnd"/>
      <w:r w:rsidR="00D964B5" w:rsidRPr="00AC3F55">
        <w:rPr>
          <w:rStyle w:val="StyleBookAntiqua"/>
          <w:rFonts w:asciiTheme="majorHAnsi" w:hAnsiTheme="majorHAnsi" w:cstheme="majorHAnsi"/>
          <w:b/>
          <w:sz w:val="22"/>
          <w:szCs w:val="22"/>
        </w:rPr>
        <w:t xml:space="preserve"> </w:t>
      </w:r>
      <w:proofErr w:type="spellStart"/>
      <w:r w:rsidR="00D964B5" w:rsidRPr="00AC3F55">
        <w:rPr>
          <w:rStyle w:val="StyleBookAntiqua"/>
          <w:rFonts w:asciiTheme="majorHAnsi" w:hAnsiTheme="majorHAnsi" w:cstheme="majorHAnsi"/>
          <w:b/>
          <w:sz w:val="22"/>
          <w:szCs w:val="22"/>
        </w:rPr>
        <w:t>Público</w:t>
      </w:r>
      <w:proofErr w:type="spellEnd"/>
      <w:r w:rsidR="00D964B5" w:rsidRPr="00AC3F55">
        <w:rPr>
          <w:rStyle w:val="StyleBookAntiqua"/>
          <w:rFonts w:asciiTheme="majorHAnsi" w:hAnsiTheme="majorHAnsi" w:cstheme="majorHAnsi"/>
          <w:b/>
          <w:sz w:val="22"/>
          <w:szCs w:val="22"/>
        </w:rPr>
        <w:t xml:space="preserve"> </w:t>
      </w:r>
      <w:proofErr w:type="spellStart"/>
      <w:r w:rsidR="00D964B5" w:rsidRPr="00AC3F55">
        <w:rPr>
          <w:rStyle w:val="StyleBookAntiqua"/>
          <w:rFonts w:asciiTheme="majorHAnsi" w:hAnsiTheme="majorHAnsi" w:cstheme="majorHAnsi"/>
          <w:b/>
          <w:sz w:val="22"/>
          <w:szCs w:val="22"/>
        </w:rPr>
        <w:t>Simplificado</w:t>
      </w:r>
      <w:proofErr w:type="spellEnd"/>
      <w:r w:rsidR="00D964B5" w:rsidRPr="00AC3F55">
        <w:rPr>
          <w:rStyle w:val="StyleBookAntiqua"/>
          <w:rFonts w:asciiTheme="majorHAnsi" w:hAnsiTheme="majorHAnsi" w:cstheme="majorHAnsi"/>
          <w:b/>
          <w:sz w:val="22"/>
          <w:szCs w:val="22"/>
        </w:rPr>
        <w:t xml:space="preserve">” </w:t>
      </w:r>
      <w:proofErr w:type="spellStart"/>
      <w:r w:rsidR="00D964B5" w:rsidRPr="00AC3F55">
        <w:rPr>
          <w:rStyle w:val="StyleBookAntiqua"/>
          <w:rFonts w:asciiTheme="majorHAnsi" w:hAnsiTheme="majorHAnsi" w:cstheme="majorHAnsi"/>
          <w:b/>
          <w:sz w:val="22"/>
          <w:szCs w:val="22"/>
        </w:rPr>
        <w:t>ou</w:t>
      </w:r>
      <w:proofErr w:type="spellEnd"/>
      <w:r w:rsidR="00D964B5" w:rsidRPr="00AC3F55">
        <w:rPr>
          <w:rStyle w:val="StyleBookAntiqua"/>
          <w:rFonts w:asciiTheme="majorHAnsi" w:hAnsiTheme="majorHAnsi" w:cstheme="majorHAnsi"/>
          <w:b/>
          <w:sz w:val="22"/>
          <w:szCs w:val="22"/>
        </w:rPr>
        <w:t xml:space="preserve"> “</w:t>
      </w:r>
      <w:proofErr w:type="spellStart"/>
      <w:r w:rsidR="00D964B5" w:rsidRPr="00AC3F55">
        <w:rPr>
          <w:rStyle w:val="StyleBookAntiqua"/>
          <w:rFonts w:asciiTheme="majorHAnsi" w:hAnsiTheme="majorHAnsi" w:cstheme="majorHAnsi"/>
          <w:b/>
          <w:sz w:val="22"/>
          <w:szCs w:val="22"/>
        </w:rPr>
        <w:t>Concurso</w:t>
      </w:r>
      <w:proofErr w:type="spellEnd"/>
      <w:r w:rsidR="00D964B5" w:rsidRPr="00AC3F55">
        <w:rPr>
          <w:rStyle w:val="StyleBookAntiqua"/>
          <w:rFonts w:asciiTheme="majorHAnsi" w:hAnsiTheme="majorHAnsi" w:cstheme="majorHAnsi"/>
          <w:b/>
          <w:sz w:val="22"/>
          <w:szCs w:val="22"/>
        </w:rPr>
        <w:t xml:space="preserve"> </w:t>
      </w:r>
      <w:proofErr w:type="spellStart"/>
      <w:r w:rsidR="00D964B5" w:rsidRPr="00AC3F55">
        <w:rPr>
          <w:rStyle w:val="StyleBookAntiqua"/>
          <w:rFonts w:asciiTheme="majorHAnsi" w:hAnsiTheme="majorHAnsi" w:cstheme="majorHAnsi"/>
          <w:b/>
          <w:sz w:val="22"/>
          <w:szCs w:val="22"/>
        </w:rPr>
        <w:t>Limitado</w:t>
      </w:r>
      <w:proofErr w:type="spellEnd"/>
      <w:r w:rsidR="00D964B5" w:rsidRPr="00AC3F55">
        <w:rPr>
          <w:rStyle w:val="StyleBookAntiqua"/>
          <w:rFonts w:asciiTheme="majorHAnsi" w:hAnsiTheme="majorHAnsi" w:cstheme="majorHAnsi"/>
          <w:b/>
          <w:sz w:val="22"/>
          <w:szCs w:val="22"/>
        </w:rPr>
        <w:t xml:space="preserve"> por </w:t>
      </w:r>
      <w:proofErr w:type="spellStart"/>
      <w:r w:rsidR="00D964B5" w:rsidRPr="00AC3F55">
        <w:rPr>
          <w:rStyle w:val="StyleBookAntiqua"/>
          <w:rFonts w:asciiTheme="majorHAnsi" w:hAnsiTheme="majorHAnsi" w:cstheme="majorHAnsi"/>
          <w:b/>
          <w:sz w:val="22"/>
          <w:szCs w:val="22"/>
        </w:rPr>
        <w:t>Prévia</w:t>
      </w:r>
      <w:proofErr w:type="spellEnd"/>
      <w:r w:rsidR="00D964B5" w:rsidRPr="00AC3F55">
        <w:rPr>
          <w:rStyle w:val="StyleBookAntiqua"/>
          <w:rFonts w:asciiTheme="majorHAnsi" w:hAnsiTheme="majorHAnsi" w:cstheme="majorHAnsi"/>
          <w:b/>
          <w:sz w:val="22"/>
          <w:szCs w:val="22"/>
        </w:rPr>
        <w:t xml:space="preserve"> </w:t>
      </w:r>
      <w:proofErr w:type="spellStart"/>
      <w:r w:rsidR="00D964B5" w:rsidRPr="00AC3F55">
        <w:rPr>
          <w:rStyle w:val="StyleBookAntiqua"/>
          <w:rFonts w:asciiTheme="majorHAnsi" w:hAnsiTheme="majorHAnsi" w:cstheme="majorHAnsi"/>
          <w:b/>
          <w:sz w:val="22"/>
          <w:szCs w:val="22"/>
        </w:rPr>
        <w:t>Qualificação</w:t>
      </w:r>
      <w:proofErr w:type="spellEnd"/>
      <w:r w:rsidR="00D964B5" w:rsidRPr="00AC3F55">
        <w:rPr>
          <w:rStyle w:val="StyleBookAntiqua"/>
          <w:rFonts w:asciiTheme="majorHAnsi" w:hAnsiTheme="majorHAnsi" w:cstheme="majorHAnsi"/>
          <w:b/>
          <w:sz w:val="22"/>
          <w:szCs w:val="22"/>
        </w:rPr>
        <w:t xml:space="preserve"> </w:t>
      </w:r>
      <w:proofErr w:type="spellStart"/>
      <w:r w:rsidR="00D964B5" w:rsidRPr="00AC3F55">
        <w:rPr>
          <w:rStyle w:val="StyleBookAntiqua"/>
          <w:rFonts w:asciiTheme="majorHAnsi" w:hAnsiTheme="majorHAnsi" w:cstheme="majorHAnsi"/>
          <w:b/>
          <w:sz w:val="22"/>
          <w:szCs w:val="22"/>
        </w:rPr>
        <w:t>Simplificado</w:t>
      </w:r>
      <w:proofErr w:type="spellEnd"/>
      <w:r w:rsidR="00D964B5" w:rsidRPr="00AC3F55">
        <w:rPr>
          <w:rStyle w:val="StyleBookAntiqua"/>
          <w:rFonts w:asciiTheme="majorHAnsi" w:hAnsiTheme="majorHAnsi" w:cstheme="majorHAnsi"/>
          <w:b/>
          <w:sz w:val="22"/>
          <w:szCs w:val="22"/>
        </w:rPr>
        <w:t>”</w:t>
      </w:r>
      <w:r w:rsidR="00D964B5" w:rsidRPr="00AC3F55">
        <w:rPr>
          <w:rStyle w:val="StyleBookAntiqua"/>
          <w:rFonts w:asciiTheme="majorHAnsi" w:hAnsiTheme="majorHAnsi" w:cstheme="majorHAnsi"/>
          <w:sz w:val="22"/>
          <w:szCs w:val="22"/>
        </w:rPr>
        <w:t xml:space="preserve"> </w:t>
      </w:r>
      <w:r w:rsidR="00D964B5" w:rsidRPr="00AC3F55">
        <w:rPr>
          <w:rFonts w:asciiTheme="majorHAnsi" w:hAnsiTheme="majorHAnsi" w:cstheme="majorHAnsi"/>
          <w:i/>
          <w:sz w:val="22"/>
          <w:szCs w:val="22"/>
          <w:u w:val="dotted"/>
        </w:rPr>
        <w:t>(</w:t>
      </w:r>
      <w:proofErr w:type="spellStart"/>
      <w:r w:rsidR="00D964B5" w:rsidRPr="00AC3F55">
        <w:rPr>
          <w:rFonts w:asciiTheme="majorHAnsi" w:hAnsiTheme="majorHAnsi" w:cstheme="majorHAnsi"/>
          <w:i/>
          <w:sz w:val="22"/>
          <w:szCs w:val="22"/>
          <w:u w:val="dotted"/>
        </w:rPr>
        <w:t>escolher</w:t>
      </w:r>
      <w:proofErr w:type="spellEnd"/>
      <w:r w:rsidR="00D964B5" w:rsidRPr="00AC3F55">
        <w:rPr>
          <w:rFonts w:asciiTheme="majorHAnsi" w:hAnsiTheme="majorHAnsi" w:cstheme="majorHAnsi"/>
          <w:i/>
          <w:sz w:val="22"/>
          <w:szCs w:val="22"/>
          <w:u w:val="dotted"/>
        </w:rPr>
        <w:t xml:space="preserve"> o </w:t>
      </w:r>
      <w:proofErr w:type="spellStart"/>
      <w:r w:rsidR="00D964B5" w:rsidRPr="00AC3F55">
        <w:rPr>
          <w:rFonts w:asciiTheme="majorHAnsi" w:hAnsiTheme="majorHAnsi" w:cstheme="majorHAnsi"/>
          <w:i/>
          <w:sz w:val="22"/>
          <w:szCs w:val="22"/>
          <w:u w:val="dotted"/>
        </w:rPr>
        <w:t>procedimento</w:t>
      </w:r>
      <w:proofErr w:type="spellEnd"/>
      <w:r w:rsidR="00D964B5" w:rsidRPr="00AC3F55">
        <w:rPr>
          <w:rFonts w:asciiTheme="majorHAnsi" w:hAnsiTheme="majorHAnsi" w:cstheme="majorHAnsi"/>
          <w:i/>
          <w:sz w:val="22"/>
          <w:szCs w:val="22"/>
          <w:u w:val="dotted"/>
        </w:rPr>
        <w:t xml:space="preserve"> </w:t>
      </w:r>
      <w:proofErr w:type="spellStart"/>
      <w:r w:rsidR="00D964B5" w:rsidRPr="00AC3F55">
        <w:rPr>
          <w:rFonts w:asciiTheme="majorHAnsi" w:hAnsiTheme="majorHAnsi" w:cstheme="majorHAnsi"/>
          <w:i/>
          <w:sz w:val="22"/>
          <w:szCs w:val="22"/>
          <w:u w:val="dotted"/>
        </w:rPr>
        <w:t>pré-contratual</w:t>
      </w:r>
      <w:proofErr w:type="spellEnd"/>
      <w:r w:rsidR="00D964B5" w:rsidRPr="00AC3F55">
        <w:rPr>
          <w:rFonts w:asciiTheme="majorHAnsi" w:hAnsiTheme="majorHAnsi" w:cstheme="majorHAnsi"/>
          <w:i/>
          <w:sz w:val="22"/>
          <w:szCs w:val="22"/>
          <w:u w:val="dotted"/>
        </w:rPr>
        <w:t xml:space="preserve"> </w:t>
      </w:r>
      <w:proofErr w:type="spellStart"/>
      <w:r w:rsidR="00D964B5" w:rsidRPr="00AC3F55">
        <w:rPr>
          <w:rFonts w:asciiTheme="majorHAnsi" w:hAnsiTheme="majorHAnsi" w:cstheme="majorHAnsi"/>
          <w:i/>
          <w:sz w:val="22"/>
          <w:szCs w:val="22"/>
          <w:u w:val="dotted"/>
        </w:rPr>
        <w:t>adotado</w:t>
      </w:r>
      <w:proofErr w:type="spellEnd"/>
      <w:r w:rsidR="00D964B5" w:rsidRPr="00AC3F55">
        <w:rPr>
          <w:rFonts w:asciiTheme="majorHAnsi" w:hAnsiTheme="majorHAnsi" w:cstheme="majorHAnsi"/>
          <w:i/>
          <w:sz w:val="22"/>
          <w:szCs w:val="22"/>
          <w:u w:val="dotted"/>
        </w:rPr>
        <w:t xml:space="preserve">) </w:t>
      </w:r>
      <w:r w:rsidRPr="00AC3F55">
        <w:rPr>
          <w:rFonts w:asciiTheme="majorHAnsi" w:hAnsiTheme="majorHAnsi" w:cstheme="majorHAnsi"/>
          <w:lang w:val="pt-PT"/>
        </w:rPr>
        <w:t>da Empreitada de</w:t>
      </w:r>
      <w:r w:rsidR="00EE4A52" w:rsidRPr="00AC3F55">
        <w:rPr>
          <w:rFonts w:asciiTheme="majorHAnsi" w:hAnsiTheme="majorHAnsi" w:cstheme="majorHAnsi"/>
          <w:lang w:val="pt-PT"/>
        </w:rPr>
        <w:t xml:space="preserve"> ________________________</w:t>
      </w:r>
      <w:r w:rsidRPr="00AC3F55">
        <w:rPr>
          <w:rStyle w:val="StyleBookAntiqua"/>
          <w:rFonts w:asciiTheme="majorHAnsi" w:hAnsiTheme="majorHAnsi" w:cstheme="majorHAnsi"/>
          <w:sz w:val="21"/>
          <w:szCs w:val="21"/>
          <w:lang w:val="pt-PT"/>
        </w:rPr>
        <w:t xml:space="preserve">, declaram, sob compromisso de honra que, em caso de adjudicação, se constituirão em consórcio externo em regime de responsabilidade solidária, em que a constituição do agrupamento será a seguinte: </w:t>
      </w:r>
    </w:p>
    <w:tbl>
      <w:tblPr>
        <w:tblW w:w="8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5"/>
        <w:gridCol w:w="1870"/>
        <w:gridCol w:w="1061"/>
        <w:gridCol w:w="941"/>
        <w:gridCol w:w="1738"/>
      </w:tblGrid>
      <w:tr w:rsidR="008507A1" w:rsidRPr="00AC3F55" w14:paraId="4DE3B730" w14:textId="77777777" w:rsidTr="0057590F">
        <w:trPr>
          <w:jc w:val="center"/>
        </w:trPr>
        <w:tc>
          <w:tcPr>
            <w:tcW w:w="2805" w:type="dxa"/>
            <w:vAlign w:val="center"/>
          </w:tcPr>
          <w:p w14:paraId="41691A9A" w14:textId="77777777" w:rsidR="008507A1" w:rsidRPr="00AC3F55" w:rsidRDefault="008507A1" w:rsidP="006C60C6">
            <w:pPr>
              <w:jc w:val="center"/>
              <w:rPr>
                <w:rFonts w:asciiTheme="majorHAnsi" w:hAnsiTheme="majorHAnsi" w:cstheme="majorHAnsi"/>
                <w:szCs w:val="21"/>
                <w:lang w:val="pt-PT"/>
              </w:rPr>
            </w:pPr>
            <w:r w:rsidRPr="00AC3F55">
              <w:rPr>
                <w:rFonts w:asciiTheme="majorHAnsi" w:hAnsiTheme="majorHAnsi" w:cstheme="majorHAnsi"/>
                <w:szCs w:val="21"/>
                <w:lang w:val="pt-PT"/>
              </w:rPr>
              <w:t>Empresa</w:t>
            </w:r>
          </w:p>
        </w:tc>
        <w:tc>
          <w:tcPr>
            <w:tcW w:w="1870" w:type="dxa"/>
            <w:vAlign w:val="center"/>
          </w:tcPr>
          <w:p w14:paraId="782E6ADF" w14:textId="77777777" w:rsidR="008507A1" w:rsidRPr="00AC3F55" w:rsidRDefault="008507A1" w:rsidP="006C60C6">
            <w:pPr>
              <w:jc w:val="center"/>
              <w:rPr>
                <w:rFonts w:asciiTheme="majorHAnsi" w:hAnsiTheme="majorHAnsi" w:cstheme="majorHAnsi"/>
                <w:szCs w:val="21"/>
                <w:lang w:val="pt-PT"/>
              </w:rPr>
            </w:pPr>
            <w:r w:rsidRPr="00AC3F55">
              <w:rPr>
                <w:rFonts w:asciiTheme="majorHAnsi" w:hAnsiTheme="majorHAnsi" w:cstheme="majorHAnsi"/>
                <w:szCs w:val="21"/>
                <w:lang w:val="pt-PT"/>
              </w:rPr>
              <w:t>Sede</w:t>
            </w:r>
          </w:p>
        </w:tc>
        <w:tc>
          <w:tcPr>
            <w:tcW w:w="1061" w:type="dxa"/>
            <w:vAlign w:val="center"/>
          </w:tcPr>
          <w:p w14:paraId="27C6E08E" w14:textId="77777777" w:rsidR="008507A1" w:rsidRPr="00AC3F55" w:rsidRDefault="008507A1" w:rsidP="006C60C6">
            <w:pPr>
              <w:jc w:val="center"/>
              <w:rPr>
                <w:rFonts w:asciiTheme="majorHAnsi" w:hAnsiTheme="majorHAnsi" w:cstheme="majorHAnsi"/>
                <w:szCs w:val="21"/>
                <w:lang w:val="pt-PT"/>
              </w:rPr>
            </w:pPr>
            <w:r w:rsidRPr="00AC3F55">
              <w:rPr>
                <w:rFonts w:asciiTheme="majorHAnsi" w:hAnsiTheme="majorHAnsi" w:cstheme="majorHAnsi"/>
                <w:szCs w:val="21"/>
                <w:lang w:val="pt-PT"/>
              </w:rPr>
              <w:t>N.º de Telefone</w:t>
            </w:r>
          </w:p>
        </w:tc>
        <w:tc>
          <w:tcPr>
            <w:tcW w:w="941" w:type="dxa"/>
            <w:vAlign w:val="center"/>
          </w:tcPr>
          <w:p w14:paraId="13A15EA9" w14:textId="77777777" w:rsidR="008507A1" w:rsidRPr="00AC3F55" w:rsidRDefault="008507A1" w:rsidP="006C60C6">
            <w:pPr>
              <w:jc w:val="center"/>
              <w:rPr>
                <w:rFonts w:asciiTheme="majorHAnsi" w:hAnsiTheme="majorHAnsi" w:cstheme="majorHAnsi"/>
                <w:szCs w:val="21"/>
                <w:lang w:val="pt-PT"/>
              </w:rPr>
            </w:pPr>
            <w:r w:rsidRPr="00AC3F55">
              <w:rPr>
                <w:rFonts w:asciiTheme="majorHAnsi" w:hAnsiTheme="majorHAnsi" w:cstheme="majorHAnsi"/>
                <w:szCs w:val="21"/>
                <w:lang w:val="pt-PT"/>
              </w:rPr>
              <w:t>N.º de Fax</w:t>
            </w:r>
          </w:p>
        </w:tc>
        <w:tc>
          <w:tcPr>
            <w:tcW w:w="1738" w:type="dxa"/>
            <w:vAlign w:val="center"/>
          </w:tcPr>
          <w:p w14:paraId="30B94047" w14:textId="77777777" w:rsidR="008507A1" w:rsidRPr="00AC3F55" w:rsidRDefault="008507A1" w:rsidP="006C60C6">
            <w:pPr>
              <w:jc w:val="center"/>
              <w:rPr>
                <w:rFonts w:asciiTheme="majorHAnsi" w:hAnsiTheme="majorHAnsi" w:cstheme="majorHAnsi"/>
                <w:szCs w:val="21"/>
                <w:lang w:val="pt-PT"/>
              </w:rPr>
            </w:pPr>
            <w:r w:rsidRPr="00AC3F55">
              <w:rPr>
                <w:rFonts w:asciiTheme="majorHAnsi" w:hAnsiTheme="majorHAnsi" w:cstheme="majorHAnsi"/>
                <w:szCs w:val="21"/>
                <w:lang w:val="pt-PT"/>
              </w:rPr>
              <w:t>% participação no agrupamento</w:t>
            </w:r>
          </w:p>
        </w:tc>
      </w:tr>
      <w:tr w:rsidR="008507A1" w:rsidRPr="00AC3F55" w14:paraId="15559FC9" w14:textId="77777777" w:rsidTr="0057590F">
        <w:trPr>
          <w:trHeight w:hRule="exact" w:val="284"/>
          <w:jc w:val="center"/>
        </w:trPr>
        <w:tc>
          <w:tcPr>
            <w:tcW w:w="2805" w:type="dxa"/>
            <w:vAlign w:val="center"/>
          </w:tcPr>
          <w:p w14:paraId="33F78CA6" w14:textId="77777777" w:rsidR="008507A1" w:rsidRPr="00AC3F55" w:rsidRDefault="008507A1" w:rsidP="006C60C6">
            <w:pPr>
              <w:rPr>
                <w:rFonts w:asciiTheme="majorHAnsi" w:hAnsiTheme="majorHAnsi" w:cstheme="majorHAnsi"/>
                <w:szCs w:val="21"/>
                <w:lang w:val="pt-PT"/>
              </w:rPr>
            </w:pPr>
          </w:p>
        </w:tc>
        <w:tc>
          <w:tcPr>
            <w:tcW w:w="1870" w:type="dxa"/>
            <w:vAlign w:val="center"/>
          </w:tcPr>
          <w:p w14:paraId="3ADB7879" w14:textId="77777777" w:rsidR="008507A1" w:rsidRPr="00AC3F55" w:rsidRDefault="008507A1" w:rsidP="006C60C6">
            <w:pPr>
              <w:rPr>
                <w:rFonts w:asciiTheme="majorHAnsi" w:hAnsiTheme="majorHAnsi" w:cstheme="majorHAnsi"/>
                <w:szCs w:val="21"/>
                <w:lang w:val="pt-PT"/>
              </w:rPr>
            </w:pPr>
          </w:p>
        </w:tc>
        <w:tc>
          <w:tcPr>
            <w:tcW w:w="1061" w:type="dxa"/>
            <w:vAlign w:val="center"/>
          </w:tcPr>
          <w:p w14:paraId="10A98E54" w14:textId="77777777" w:rsidR="008507A1" w:rsidRPr="00AC3F55" w:rsidRDefault="008507A1" w:rsidP="006C60C6">
            <w:pPr>
              <w:rPr>
                <w:rFonts w:asciiTheme="majorHAnsi" w:hAnsiTheme="majorHAnsi" w:cstheme="majorHAnsi"/>
                <w:szCs w:val="21"/>
                <w:lang w:val="pt-PT"/>
              </w:rPr>
            </w:pPr>
          </w:p>
        </w:tc>
        <w:tc>
          <w:tcPr>
            <w:tcW w:w="941" w:type="dxa"/>
            <w:vAlign w:val="center"/>
          </w:tcPr>
          <w:p w14:paraId="53C5F439" w14:textId="77777777" w:rsidR="008507A1" w:rsidRPr="00AC3F55" w:rsidRDefault="008507A1" w:rsidP="006C60C6">
            <w:pPr>
              <w:rPr>
                <w:rFonts w:asciiTheme="majorHAnsi" w:hAnsiTheme="majorHAnsi" w:cstheme="majorHAnsi"/>
                <w:szCs w:val="21"/>
                <w:lang w:val="pt-PT"/>
              </w:rPr>
            </w:pPr>
          </w:p>
        </w:tc>
        <w:tc>
          <w:tcPr>
            <w:tcW w:w="1738" w:type="dxa"/>
            <w:vAlign w:val="center"/>
          </w:tcPr>
          <w:p w14:paraId="6C370206" w14:textId="77777777" w:rsidR="008507A1" w:rsidRPr="00AC3F55" w:rsidRDefault="008507A1" w:rsidP="006C60C6">
            <w:pPr>
              <w:rPr>
                <w:rFonts w:asciiTheme="majorHAnsi" w:hAnsiTheme="majorHAnsi" w:cstheme="majorHAnsi"/>
                <w:szCs w:val="21"/>
                <w:lang w:val="pt-PT"/>
              </w:rPr>
            </w:pPr>
          </w:p>
        </w:tc>
      </w:tr>
      <w:tr w:rsidR="008507A1" w:rsidRPr="00AC3F55" w14:paraId="1C6FFD61" w14:textId="77777777" w:rsidTr="0057590F">
        <w:trPr>
          <w:trHeight w:hRule="exact" w:val="284"/>
          <w:jc w:val="center"/>
        </w:trPr>
        <w:tc>
          <w:tcPr>
            <w:tcW w:w="2805" w:type="dxa"/>
            <w:vAlign w:val="center"/>
          </w:tcPr>
          <w:p w14:paraId="10DFA263" w14:textId="77777777" w:rsidR="008507A1" w:rsidRPr="00AC3F55" w:rsidRDefault="008507A1" w:rsidP="006C60C6">
            <w:pPr>
              <w:rPr>
                <w:rFonts w:asciiTheme="majorHAnsi" w:hAnsiTheme="majorHAnsi" w:cstheme="majorHAnsi"/>
                <w:szCs w:val="21"/>
                <w:lang w:val="pt-PT"/>
              </w:rPr>
            </w:pPr>
          </w:p>
        </w:tc>
        <w:tc>
          <w:tcPr>
            <w:tcW w:w="1870" w:type="dxa"/>
            <w:vAlign w:val="center"/>
          </w:tcPr>
          <w:p w14:paraId="6E656490" w14:textId="77777777" w:rsidR="008507A1" w:rsidRPr="00AC3F55" w:rsidRDefault="008507A1" w:rsidP="006C60C6">
            <w:pPr>
              <w:rPr>
                <w:rFonts w:asciiTheme="majorHAnsi" w:hAnsiTheme="majorHAnsi" w:cstheme="majorHAnsi"/>
                <w:szCs w:val="21"/>
                <w:lang w:val="pt-PT"/>
              </w:rPr>
            </w:pPr>
          </w:p>
        </w:tc>
        <w:tc>
          <w:tcPr>
            <w:tcW w:w="1061" w:type="dxa"/>
            <w:vAlign w:val="center"/>
          </w:tcPr>
          <w:p w14:paraId="42CFD5C8" w14:textId="77777777" w:rsidR="008507A1" w:rsidRPr="00AC3F55" w:rsidRDefault="008507A1" w:rsidP="006C60C6">
            <w:pPr>
              <w:rPr>
                <w:rFonts w:asciiTheme="majorHAnsi" w:hAnsiTheme="majorHAnsi" w:cstheme="majorHAnsi"/>
                <w:szCs w:val="21"/>
                <w:lang w:val="pt-PT"/>
              </w:rPr>
            </w:pPr>
          </w:p>
        </w:tc>
        <w:tc>
          <w:tcPr>
            <w:tcW w:w="941" w:type="dxa"/>
            <w:vAlign w:val="center"/>
          </w:tcPr>
          <w:p w14:paraId="3A494208" w14:textId="77777777" w:rsidR="008507A1" w:rsidRPr="00AC3F55" w:rsidRDefault="008507A1" w:rsidP="006C60C6">
            <w:pPr>
              <w:rPr>
                <w:rFonts w:asciiTheme="majorHAnsi" w:hAnsiTheme="majorHAnsi" w:cstheme="majorHAnsi"/>
                <w:szCs w:val="21"/>
                <w:lang w:val="pt-PT"/>
              </w:rPr>
            </w:pPr>
          </w:p>
        </w:tc>
        <w:tc>
          <w:tcPr>
            <w:tcW w:w="1738" w:type="dxa"/>
            <w:vAlign w:val="center"/>
          </w:tcPr>
          <w:p w14:paraId="277707B9" w14:textId="77777777" w:rsidR="008507A1" w:rsidRPr="00AC3F55" w:rsidRDefault="008507A1" w:rsidP="006C60C6">
            <w:pPr>
              <w:rPr>
                <w:rFonts w:asciiTheme="majorHAnsi" w:hAnsiTheme="majorHAnsi" w:cstheme="majorHAnsi"/>
                <w:szCs w:val="21"/>
                <w:lang w:val="pt-PT"/>
              </w:rPr>
            </w:pPr>
          </w:p>
        </w:tc>
      </w:tr>
      <w:tr w:rsidR="008507A1" w:rsidRPr="00AC3F55" w14:paraId="18147414" w14:textId="77777777" w:rsidTr="0057590F">
        <w:trPr>
          <w:trHeight w:hRule="exact" w:val="284"/>
          <w:jc w:val="center"/>
        </w:trPr>
        <w:tc>
          <w:tcPr>
            <w:tcW w:w="2805" w:type="dxa"/>
            <w:vAlign w:val="center"/>
          </w:tcPr>
          <w:p w14:paraId="0F583C6C" w14:textId="77777777" w:rsidR="008507A1" w:rsidRPr="00AC3F55" w:rsidRDefault="008507A1" w:rsidP="006C60C6">
            <w:pPr>
              <w:rPr>
                <w:rFonts w:asciiTheme="majorHAnsi" w:hAnsiTheme="majorHAnsi" w:cstheme="majorHAnsi"/>
                <w:szCs w:val="21"/>
                <w:lang w:val="pt-PT"/>
              </w:rPr>
            </w:pPr>
          </w:p>
        </w:tc>
        <w:tc>
          <w:tcPr>
            <w:tcW w:w="1870" w:type="dxa"/>
            <w:vAlign w:val="center"/>
          </w:tcPr>
          <w:p w14:paraId="4712A7F7" w14:textId="77777777" w:rsidR="008507A1" w:rsidRPr="00AC3F55" w:rsidRDefault="008507A1" w:rsidP="006C60C6">
            <w:pPr>
              <w:rPr>
                <w:rFonts w:asciiTheme="majorHAnsi" w:hAnsiTheme="majorHAnsi" w:cstheme="majorHAnsi"/>
                <w:szCs w:val="21"/>
                <w:lang w:val="pt-PT"/>
              </w:rPr>
            </w:pPr>
          </w:p>
        </w:tc>
        <w:tc>
          <w:tcPr>
            <w:tcW w:w="1061" w:type="dxa"/>
            <w:vAlign w:val="center"/>
          </w:tcPr>
          <w:p w14:paraId="31C2996E" w14:textId="77777777" w:rsidR="008507A1" w:rsidRPr="00AC3F55" w:rsidRDefault="008507A1" w:rsidP="006C60C6">
            <w:pPr>
              <w:rPr>
                <w:rFonts w:asciiTheme="majorHAnsi" w:hAnsiTheme="majorHAnsi" w:cstheme="majorHAnsi"/>
                <w:szCs w:val="21"/>
                <w:lang w:val="pt-PT"/>
              </w:rPr>
            </w:pPr>
          </w:p>
        </w:tc>
        <w:tc>
          <w:tcPr>
            <w:tcW w:w="941" w:type="dxa"/>
            <w:vAlign w:val="center"/>
          </w:tcPr>
          <w:p w14:paraId="1184DD9E" w14:textId="77777777" w:rsidR="008507A1" w:rsidRPr="00AC3F55" w:rsidRDefault="008507A1" w:rsidP="006C60C6">
            <w:pPr>
              <w:rPr>
                <w:rFonts w:asciiTheme="majorHAnsi" w:hAnsiTheme="majorHAnsi" w:cstheme="majorHAnsi"/>
                <w:szCs w:val="21"/>
                <w:lang w:val="pt-PT"/>
              </w:rPr>
            </w:pPr>
          </w:p>
        </w:tc>
        <w:tc>
          <w:tcPr>
            <w:tcW w:w="1738" w:type="dxa"/>
            <w:vAlign w:val="center"/>
          </w:tcPr>
          <w:p w14:paraId="3136A2E8" w14:textId="77777777" w:rsidR="008507A1" w:rsidRPr="00AC3F55" w:rsidRDefault="008507A1" w:rsidP="006C60C6">
            <w:pPr>
              <w:rPr>
                <w:rFonts w:asciiTheme="majorHAnsi" w:hAnsiTheme="majorHAnsi" w:cstheme="majorHAnsi"/>
                <w:szCs w:val="21"/>
                <w:lang w:val="pt-PT"/>
              </w:rPr>
            </w:pPr>
          </w:p>
        </w:tc>
      </w:tr>
    </w:tbl>
    <w:p w14:paraId="63B5D5EA" w14:textId="77777777" w:rsidR="008507A1" w:rsidRPr="00AC3F55" w:rsidRDefault="008507A1" w:rsidP="008507A1">
      <w:pPr>
        <w:rPr>
          <w:rFonts w:asciiTheme="majorHAnsi" w:hAnsiTheme="majorHAnsi" w:cstheme="majorHAnsi"/>
          <w:szCs w:val="21"/>
          <w:lang w:val="pt-PT"/>
        </w:rPr>
      </w:pPr>
    </w:p>
    <w:p w14:paraId="51DC6A1E" w14:textId="77777777" w:rsidR="008507A1" w:rsidRPr="00AC3F55" w:rsidRDefault="008507A1" w:rsidP="008507A1">
      <w:pPr>
        <w:rPr>
          <w:rFonts w:asciiTheme="majorHAnsi" w:hAnsiTheme="majorHAnsi" w:cstheme="majorHAnsi"/>
          <w:szCs w:val="21"/>
          <w:lang w:val="pt-PT"/>
        </w:rPr>
      </w:pPr>
      <w:r w:rsidRPr="00AC3F55">
        <w:rPr>
          <w:rFonts w:asciiTheme="majorHAnsi" w:hAnsiTheme="majorHAnsi" w:cstheme="majorHAnsi"/>
          <w:szCs w:val="21"/>
          <w:lang w:val="pt-PT"/>
        </w:rPr>
        <w:t>Mais declaram que o âmbito da participação de cada empresa nos trabalhos da empreitada 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1"/>
        <w:gridCol w:w="5984"/>
      </w:tblGrid>
      <w:tr w:rsidR="008507A1" w:rsidRPr="00AC3F55" w14:paraId="6F05D0C1" w14:textId="77777777" w:rsidTr="0057590F">
        <w:trPr>
          <w:jc w:val="center"/>
        </w:trPr>
        <w:tc>
          <w:tcPr>
            <w:tcW w:w="2431" w:type="dxa"/>
            <w:vAlign w:val="center"/>
          </w:tcPr>
          <w:p w14:paraId="0FDFE142" w14:textId="77777777" w:rsidR="008507A1" w:rsidRPr="00AC3F55" w:rsidRDefault="008507A1" w:rsidP="006C60C6">
            <w:pPr>
              <w:jc w:val="center"/>
              <w:rPr>
                <w:rFonts w:asciiTheme="majorHAnsi" w:hAnsiTheme="majorHAnsi" w:cstheme="majorHAnsi"/>
                <w:szCs w:val="21"/>
                <w:lang w:val="pt-PT"/>
              </w:rPr>
            </w:pPr>
            <w:r w:rsidRPr="00AC3F55">
              <w:rPr>
                <w:rFonts w:asciiTheme="majorHAnsi" w:hAnsiTheme="majorHAnsi" w:cstheme="majorHAnsi"/>
                <w:szCs w:val="21"/>
                <w:lang w:val="pt-PT"/>
              </w:rPr>
              <w:t>Empresa</w:t>
            </w:r>
          </w:p>
        </w:tc>
        <w:tc>
          <w:tcPr>
            <w:tcW w:w="5984" w:type="dxa"/>
            <w:vAlign w:val="center"/>
          </w:tcPr>
          <w:p w14:paraId="1AD16B15" w14:textId="77777777" w:rsidR="008507A1" w:rsidRPr="00AC3F55" w:rsidRDefault="008507A1" w:rsidP="006C60C6">
            <w:pPr>
              <w:jc w:val="center"/>
              <w:rPr>
                <w:rFonts w:asciiTheme="majorHAnsi" w:hAnsiTheme="majorHAnsi" w:cstheme="majorHAnsi"/>
                <w:szCs w:val="21"/>
                <w:lang w:val="pt-PT"/>
              </w:rPr>
            </w:pPr>
            <w:r w:rsidRPr="00AC3F55">
              <w:rPr>
                <w:rFonts w:asciiTheme="majorHAnsi" w:hAnsiTheme="majorHAnsi" w:cstheme="majorHAnsi"/>
                <w:szCs w:val="21"/>
                <w:lang w:val="pt-PT"/>
              </w:rPr>
              <w:t>Trabalhos</w:t>
            </w:r>
          </w:p>
        </w:tc>
      </w:tr>
      <w:tr w:rsidR="008507A1" w:rsidRPr="00AC3F55" w14:paraId="3875DEB6" w14:textId="77777777" w:rsidTr="0057590F">
        <w:trPr>
          <w:trHeight w:hRule="exact" w:val="284"/>
          <w:jc w:val="center"/>
        </w:trPr>
        <w:tc>
          <w:tcPr>
            <w:tcW w:w="2431" w:type="dxa"/>
          </w:tcPr>
          <w:p w14:paraId="4D266AEF" w14:textId="77777777" w:rsidR="008507A1" w:rsidRPr="00AC3F55" w:rsidRDefault="008507A1" w:rsidP="006C60C6">
            <w:pPr>
              <w:rPr>
                <w:rFonts w:asciiTheme="majorHAnsi" w:hAnsiTheme="majorHAnsi" w:cstheme="majorHAnsi"/>
                <w:szCs w:val="21"/>
                <w:lang w:val="pt-PT"/>
              </w:rPr>
            </w:pPr>
          </w:p>
        </w:tc>
        <w:tc>
          <w:tcPr>
            <w:tcW w:w="5984" w:type="dxa"/>
          </w:tcPr>
          <w:p w14:paraId="55E11F2D" w14:textId="77777777" w:rsidR="008507A1" w:rsidRPr="00AC3F55" w:rsidRDefault="008507A1" w:rsidP="006C60C6">
            <w:pPr>
              <w:rPr>
                <w:rFonts w:asciiTheme="majorHAnsi" w:hAnsiTheme="majorHAnsi" w:cstheme="majorHAnsi"/>
                <w:szCs w:val="21"/>
                <w:lang w:val="pt-PT"/>
              </w:rPr>
            </w:pPr>
          </w:p>
        </w:tc>
      </w:tr>
      <w:tr w:rsidR="008507A1" w:rsidRPr="00AC3F55" w14:paraId="074ABD12" w14:textId="77777777" w:rsidTr="0057590F">
        <w:trPr>
          <w:trHeight w:hRule="exact" w:val="284"/>
          <w:jc w:val="center"/>
        </w:trPr>
        <w:tc>
          <w:tcPr>
            <w:tcW w:w="2431" w:type="dxa"/>
          </w:tcPr>
          <w:p w14:paraId="1CEDAC09" w14:textId="77777777" w:rsidR="008507A1" w:rsidRPr="00AC3F55" w:rsidRDefault="008507A1" w:rsidP="006C60C6">
            <w:pPr>
              <w:rPr>
                <w:rFonts w:asciiTheme="majorHAnsi" w:hAnsiTheme="majorHAnsi" w:cstheme="majorHAnsi"/>
                <w:szCs w:val="21"/>
                <w:lang w:val="pt-PT"/>
              </w:rPr>
            </w:pPr>
          </w:p>
        </w:tc>
        <w:tc>
          <w:tcPr>
            <w:tcW w:w="5984" w:type="dxa"/>
          </w:tcPr>
          <w:p w14:paraId="64ED866C" w14:textId="77777777" w:rsidR="008507A1" w:rsidRPr="00AC3F55" w:rsidRDefault="008507A1" w:rsidP="006C60C6">
            <w:pPr>
              <w:rPr>
                <w:rFonts w:asciiTheme="majorHAnsi" w:hAnsiTheme="majorHAnsi" w:cstheme="majorHAnsi"/>
                <w:szCs w:val="21"/>
                <w:lang w:val="pt-PT"/>
              </w:rPr>
            </w:pPr>
          </w:p>
        </w:tc>
      </w:tr>
      <w:tr w:rsidR="008507A1" w:rsidRPr="00AC3F55" w14:paraId="2A2BB732" w14:textId="77777777" w:rsidTr="0057590F">
        <w:trPr>
          <w:trHeight w:hRule="exact" w:val="284"/>
          <w:jc w:val="center"/>
        </w:trPr>
        <w:tc>
          <w:tcPr>
            <w:tcW w:w="2431" w:type="dxa"/>
          </w:tcPr>
          <w:p w14:paraId="59441B3A" w14:textId="77777777" w:rsidR="008507A1" w:rsidRPr="00AC3F55" w:rsidRDefault="008507A1" w:rsidP="006C60C6">
            <w:pPr>
              <w:rPr>
                <w:rFonts w:asciiTheme="majorHAnsi" w:hAnsiTheme="majorHAnsi" w:cstheme="majorHAnsi"/>
                <w:szCs w:val="21"/>
                <w:lang w:val="pt-PT"/>
              </w:rPr>
            </w:pPr>
          </w:p>
        </w:tc>
        <w:tc>
          <w:tcPr>
            <w:tcW w:w="5984" w:type="dxa"/>
          </w:tcPr>
          <w:p w14:paraId="24D5690C" w14:textId="77777777" w:rsidR="008507A1" w:rsidRPr="00AC3F55" w:rsidRDefault="008507A1" w:rsidP="006C60C6">
            <w:pPr>
              <w:rPr>
                <w:rFonts w:asciiTheme="majorHAnsi" w:hAnsiTheme="majorHAnsi" w:cstheme="majorHAnsi"/>
                <w:szCs w:val="21"/>
                <w:lang w:val="pt-PT"/>
              </w:rPr>
            </w:pPr>
          </w:p>
        </w:tc>
      </w:tr>
    </w:tbl>
    <w:p w14:paraId="6A1FB7BA" w14:textId="77777777" w:rsidR="008507A1" w:rsidRPr="00AC3F55" w:rsidRDefault="008507A1" w:rsidP="008507A1">
      <w:pPr>
        <w:rPr>
          <w:rStyle w:val="StyleBookAntiqua"/>
          <w:rFonts w:asciiTheme="majorHAnsi" w:hAnsiTheme="majorHAnsi" w:cstheme="majorHAnsi"/>
          <w:sz w:val="21"/>
          <w:szCs w:val="21"/>
          <w:lang w:val="pt-PT"/>
        </w:rPr>
      </w:pPr>
      <w:r w:rsidRPr="00AC3F55">
        <w:rPr>
          <w:rStyle w:val="StyleBookAntiqua"/>
          <w:rFonts w:asciiTheme="majorHAnsi" w:hAnsiTheme="majorHAnsi" w:cstheme="majorHAnsi"/>
          <w:sz w:val="21"/>
          <w:szCs w:val="21"/>
          <w:lang w:val="pt-PT"/>
        </w:rPr>
        <w:t xml:space="preserve">Declaram ainda que se assumem solidariamente responsáveis pelo perfeito e pontual cumprimento de todas as obrigações assumidas no âmbito do presente </w:t>
      </w:r>
      <w:r w:rsidRPr="00AC3F55">
        <w:rPr>
          <w:rFonts w:asciiTheme="majorHAnsi" w:hAnsiTheme="majorHAnsi" w:cstheme="majorHAnsi"/>
          <w:bCs/>
          <w:szCs w:val="21"/>
          <w:lang w:val="pt-PT" w:eastAsia="pt-PT"/>
        </w:rPr>
        <w:t>CONCURSO</w:t>
      </w:r>
      <w:r w:rsidRPr="00AC3F55">
        <w:rPr>
          <w:rStyle w:val="StyleBookAntiqua"/>
          <w:rFonts w:asciiTheme="majorHAnsi" w:hAnsiTheme="majorHAnsi" w:cstheme="majorHAnsi"/>
          <w:sz w:val="21"/>
          <w:szCs w:val="21"/>
          <w:lang w:val="pt-PT"/>
        </w:rPr>
        <w:t>, que aceitam a exigência de autorização prévia d</w:t>
      </w:r>
      <w:r w:rsidRPr="00AC3F55">
        <w:rPr>
          <w:rFonts w:asciiTheme="majorHAnsi" w:hAnsiTheme="majorHAnsi" w:cstheme="majorHAnsi"/>
          <w:szCs w:val="21"/>
          <w:lang w:val="pt-PT"/>
        </w:rPr>
        <w:t>a</w:t>
      </w:r>
      <w:r w:rsidR="003D1E71" w:rsidRPr="00AC3F55">
        <w:rPr>
          <w:rStyle w:val="StyleBookAntiqua"/>
          <w:rFonts w:asciiTheme="majorHAnsi" w:hAnsiTheme="majorHAnsi" w:cstheme="majorHAnsi"/>
          <w:sz w:val="21"/>
          <w:szCs w:val="21"/>
          <w:lang w:val="pt-PT"/>
        </w:rPr>
        <w:t xml:space="preserve"> ______________________</w:t>
      </w:r>
      <w:r w:rsidRPr="00AC3F55">
        <w:rPr>
          <w:rStyle w:val="StyleBookAntiqua"/>
          <w:rFonts w:asciiTheme="majorHAnsi" w:hAnsiTheme="majorHAnsi" w:cstheme="majorHAnsi"/>
          <w:sz w:val="21"/>
          <w:szCs w:val="21"/>
          <w:lang w:val="pt-PT"/>
        </w:rPr>
        <w:t>,</w:t>
      </w:r>
      <w:r w:rsidRPr="00AC3F55">
        <w:rPr>
          <w:rFonts w:asciiTheme="majorHAnsi" w:hAnsiTheme="majorHAnsi" w:cstheme="majorHAnsi"/>
          <w:szCs w:val="21"/>
          <w:lang w:val="pt-PT"/>
        </w:rPr>
        <w:t xml:space="preserve"> </w:t>
      </w:r>
      <w:r w:rsidRPr="00AC3F55">
        <w:rPr>
          <w:rStyle w:val="StyleBookAntiqua"/>
          <w:rFonts w:asciiTheme="majorHAnsi" w:hAnsiTheme="majorHAnsi" w:cstheme="majorHAnsi"/>
          <w:sz w:val="21"/>
          <w:szCs w:val="21"/>
          <w:lang w:val="pt-PT"/>
        </w:rPr>
        <w:t>para efetuar qualquer alteração na composição do agrupamento ou na sua liderança ou ainda nos dados fornecidos nesta declaração, sob pena de exclusão.</w:t>
      </w:r>
    </w:p>
    <w:p w14:paraId="5DD84E1C" w14:textId="77777777" w:rsidR="008507A1" w:rsidRPr="00AC3F55" w:rsidRDefault="008507A1" w:rsidP="008507A1">
      <w:pPr>
        <w:spacing w:before="60" w:after="60" w:line="360" w:lineRule="atLeast"/>
        <w:rPr>
          <w:rFonts w:asciiTheme="majorHAnsi" w:hAnsiTheme="majorHAnsi" w:cstheme="majorHAnsi"/>
          <w:szCs w:val="21"/>
          <w:lang w:val="pt-PT"/>
        </w:rPr>
      </w:pPr>
      <w:r w:rsidRPr="00AC3F55">
        <w:rPr>
          <w:rFonts w:asciiTheme="majorHAnsi" w:hAnsiTheme="majorHAnsi" w:cstheme="majorHAnsi"/>
          <w:szCs w:val="21"/>
          <w:lang w:val="pt-PT"/>
        </w:rPr>
        <w:t>[</w:t>
      </w:r>
      <w:r w:rsidRPr="00AC3F55">
        <w:rPr>
          <w:rFonts w:asciiTheme="majorHAnsi" w:hAnsiTheme="majorHAnsi" w:cstheme="majorHAnsi"/>
          <w:i/>
          <w:szCs w:val="21"/>
          <w:lang w:val="pt-PT"/>
        </w:rPr>
        <w:t>Local e data</w:t>
      </w:r>
      <w:r w:rsidRPr="00AC3F55">
        <w:rPr>
          <w:rFonts w:asciiTheme="majorHAnsi" w:hAnsiTheme="majorHAnsi" w:cstheme="majorHAnsi"/>
          <w:szCs w:val="21"/>
          <w:lang w:val="pt-PT"/>
        </w:rPr>
        <w:t>]</w:t>
      </w:r>
    </w:p>
    <w:p w14:paraId="4E396575" w14:textId="77777777" w:rsidR="008507A1" w:rsidRPr="00AC3F55" w:rsidRDefault="008507A1" w:rsidP="008507A1">
      <w:pPr>
        <w:spacing w:before="60" w:after="60" w:line="360" w:lineRule="atLeast"/>
        <w:rPr>
          <w:rFonts w:asciiTheme="majorHAnsi" w:hAnsiTheme="majorHAnsi" w:cstheme="majorHAnsi"/>
          <w:lang w:val="pt-PT"/>
        </w:rPr>
      </w:pPr>
      <w:r w:rsidRPr="00AC3F55">
        <w:rPr>
          <w:rFonts w:asciiTheme="majorHAnsi" w:hAnsiTheme="majorHAnsi" w:cstheme="majorHAnsi"/>
          <w:szCs w:val="21"/>
          <w:lang w:val="pt-PT"/>
        </w:rPr>
        <w:t>[</w:t>
      </w:r>
      <w:r w:rsidRPr="00AC3F55">
        <w:rPr>
          <w:rFonts w:asciiTheme="majorHAnsi" w:hAnsiTheme="majorHAnsi" w:cstheme="majorHAnsi"/>
          <w:i/>
          <w:szCs w:val="21"/>
          <w:lang w:val="pt-PT"/>
        </w:rPr>
        <w:t xml:space="preserve">Assinatura do(s) representante(s) legal(ais) do concorrente nos termos do disposto nos números 2 e 3 do  </w:t>
      </w:r>
      <w:r w:rsidRPr="00AC3F55">
        <w:rPr>
          <w:rFonts w:asciiTheme="majorHAnsi" w:hAnsiTheme="majorHAnsi" w:cstheme="majorHAnsi"/>
          <w:i/>
          <w:szCs w:val="21"/>
          <w:lang w:val="pt-PT"/>
        </w:rPr>
        <w:fldChar w:fldCharType="begin"/>
      </w:r>
      <w:r w:rsidRPr="00AC3F55">
        <w:rPr>
          <w:rFonts w:asciiTheme="majorHAnsi" w:hAnsiTheme="majorHAnsi" w:cstheme="majorHAnsi"/>
          <w:i/>
          <w:szCs w:val="21"/>
          <w:lang w:val="pt-PT"/>
        </w:rPr>
        <w:instrText xml:space="preserve"> REF _Ref213171316 \n \h </w:instrText>
      </w:r>
      <w:r w:rsidR="00B0040E" w:rsidRPr="00AC3F55">
        <w:rPr>
          <w:rFonts w:asciiTheme="majorHAnsi" w:hAnsiTheme="majorHAnsi" w:cstheme="majorHAnsi"/>
          <w:i/>
          <w:szCs w:val="21"/>
          <w:lang w:val="pt-PT"/>
        </w:rPr>
        <w:instrText xml:space="preserve"> \* MERGEFORMAT </w:instrText>
      </w:r>
      <w:r w:rsidRPr="00AC3F55">
        <w:rPr>
          <w:rFonts w:asciiTheme="majorHAnsi" w:hAnsiTheme="majorHAnsi" w:cstheme="majorHAnsi"/>
          <w:i/>
          <w:szCs w:val="21"/>
          <w:lang w:val="pt-PT"/>
        </w:rPr>
      </w:r>
      <w:r w:rsidRPr="00AC3F55">
        <w:rPr>
          <w:rFonts w:asciiTheme="majorHAnsi" w:hAnsiTheme="majorHAnsi" w:cstheme="majorHAnsi"/>
          <w:i/>
          <w:szCs w:val="21"/>
          <w:lang w:val="pt-PT"/>
        </w:rPr>
        <w:fldChar w:fldCharType="separate"/>
      </w:r>
      <w:r w:rsidR="00B9470C" w:rsidRPr="00AC3F55">
        <w:rPr>
          <w:rFonts w:asciiTheme="majorHAnsi" w:hAnsiTheme="majorHAnsi" w:cstheme="majorHAnsi"/>
          <w:i/>
          <w:szCs w:val="21"/>
          <w:lang w:val="pt-PT"/>
        </w:rPr>
        <w:t>Artigo 10.º</w:t>
      </w:r>
      <w:r w:rsidRPr="00AC3F55">
        <w:rPr>
          <w:rFonts w:asciiTheme="majorHAnsi" w:hAnsiTheme="majorHAnsi" w:cstheme="majorHAnsi"/>
          <w:i/>
          <w:szCs w:val="21"/>
          <w:lang w:val="pt-PT"/>
        </w:rPr>
        <w:fldChar w:fldCharType="end"/>
      </w:r>
      <w:r w:rsidRPr="00AC3F55">
        <w:rPr>
          <w:rFonts w:asciiTheme="majorHAnsi" w:hAnsiTheme="majorHAnsi" w:cstheme="majorHAnsi"/>
          <w:szCs w:val="21"/>
          <w:lang w:val="pt-PT"/>
        </w:rPr>
        <w:t>]</w:t>
      </w:r>
    </w:p>
    <w:p w14:paraId="0AF618D1" w14:textId="77777777" w:rsidR="008507A1" w:rsidRPr="00AC3F55" w:rsidRDefault="008507A1" w:rsidP="008507A1">
      <w:pPr>
        <w:pStyle w:val="Cabealho3"/>
        <w:rPr>
          <w:rFonts w:asciiTheme="majorHAnsi" w:hAnsiTheme="majorHAnsi" w:cstheme="majorHAnsi"/>
          <w:lang w:val="pt-PT"/>
        </w:rPr>
      </w:pPr>
      <w:bookmarkStart w:id="222" w:name="_Toc214453343"/>
      <w:bookmarkStart w:id="223" w:name="_Toc104930720"/>
      <w:bookmarkStart w:id="224" w:name="_Ref205697750"/>
      <w:bookmarkEnd w:id="222"/>
      <w:bookmarkEnd w:id="223"/>
    </w:p>
    <w:bookmarkEnd w:id="224"/>
    <w:p w14:paraId="1E22BF34" w14:textId="77777777" w:rsidR="008507A1" w:rsidRPr="00AC3F55" w:rsidRDefault="008507A1" w:rsidP="008507A1">
      <w:pPr>
        <w:rPr>
          <w:rFonts w:asciiTheme="majorHAnsi" w:hAnsiTheme="majorHAnsi" w:cstheme="majorHAnsi"/>
          <w:lang w:val="pt-PT"/>
        </w:rPr>
      </w:pPr>
    </w:p>
    <w:p w14:paraId="360DE6FD" w14:textId="77777777" w:rsidR="008507A1" w:rsidRPr="00AC3F55" w:rsidRDefault="008507A1" w:rsidP="008507A1">
      <w:pPr>
        <w:jc w:val="center"/>
        <w:rPr>
          <w:rFonts w:asciiTheme="majorHAnsi" w:hAnsiTheme="majorHAnsi" w:cstheme="majorHAnsi"/>
          <w:b/>
          <w:smallCaps/>
          <w:sz w:val="28"/>
          <w:szCs w:val="28"/>
          <w:lang w:val="pt-PT"/>
        </w:rPr>
      </w:pPr>
      <w:r w:rsidRPr="00AC3F55">
        <w:rPr>
          <w:rFonts w:asciiTheme="majorHAnsi" w:hAnsiTheme="majorHAnsi" w:cstheme="majorHAnsi"/>
          <w:b/>
          <w:smallCaps/>
          <w:sz w:val="28"/>
          <w:szCs w:val="28"/>
          <w:lang w:val="pt-PT"/>
        </w:rPr>
        <w:t>Lista de Preços Unitários</w:t>
      </w:r>
    </w:p>
    <w:p w14:paraId="4E633B1F" w14:textId="77777777" w:rsidR="008507A1" w:rsidRPr="00AC3F55" w:rsidRDefault="008507A1" w:rsidP="008507A1">
      <w:pPr>
        <w:rPr>
          <w:rFonts w:asciiTheme="majorHAnsi" w:hAnsiTheme="majorHAnsi" w:cstheme="majorHAnsi"/>
          <w:lang w:val="pt-PT"/>
        </w:rPr>
      </w:pPr>
    </w:p>
    <w:p w14:paraId="4FDFEB7A" w14:textId="77777777" w:rsidR="008507A1" w:rsidRPr="00AC3F55" w:rsidRDefault="008507A1" w:rsidP="008507A1">
      <w:pPr>
        <w:rPr>
          <w:rFonts w:asciiTheme="majorHAnsi" w:hAnsiTheme="majorHAnsi" w:cstheme="majorHAnsi"/>
          <w:lang w:val="pt-PT"/>
        </w:rPr>
      </w:pPr>
      <w:r w:rsidRPr="00AC3F55">
        <w:rPr>
          <w:rFonts w:asciiTheme="majorHAnsi" w:hAnsiTheme="majorHAnsi" w:cstheme="majorHAnsi"/>
          <w:lang w:val="pt-PT"/>
        </w:rPr>
        <w:t xml:space="preserve">Deve ser apresentada a Lista de Preços Unitários segundo a mesma organização do Mapa de Quantidades de Trabalhos. O formato do ficheiro deve ser de folha de cálculo formato </w:t>
      </w:r>
      <w:r w:rsidRPr="00AC3F55">
        <w:rPr>
          <w:rFonts w:asciiTheme="majorHAnsi" w:hAnsiTheme="majorHAnsi" w:cstheme="majorHAnsi"/>
          <w:i/>
          <w:lang w:val="pt-PT"/>
        </w:rPr>
        <w:t xml:space="preserve">MS Excel </w:t>
      </w:r>
      <w:r w:rsidRPr="00AC3F55">
        <w:rPr>
          <w:rFonts w:asciiTheme="majorHAnsi" w:hAnsiTheme="majorHAnsi" w:cstheme="majorHAnsi"/>
          <w:lang w:val="pt-PT"/>
        </w:rPr>
        <w:t>ou equivalente.</w:t>
      </w:r>
    </w:p>
    <w:p w14:paraId="5C5991A4" w14:textId="77777777" w:rsidR="008507A1" w:rsidRPr="00AC3F55" w:rsidRDefault="008507A1" w:rsidP="008507A1">
      <w:pPr>
        <w:spacing w:before="60" w:after="60" w:line="360" w:lineRule="atLeast"/>
        <w:rPr>
          <w:rFonts w:asciiTheme="majorHAnsi" w:hAnsiTheme="majorHAnsi" w:cstheme="majorHAnsi"/>
          <w:sz w:val="20"/>
          <w:szCs w:val="20"/>
          <w:lang w:val="pt-PT"/>
        </w:rPr>
      </w:pPr>
    </w:p>
    <w:p w14:paraId="7335371D" w14:textId="77777777" w:rsidR="008507A1" w:rsidRPr="00AC3F55" w:rsidRDefault="008507A1" w:rsidP="008507A1">
      <w:pPr>
        <w:rPr>
          <w:rFonts w:asciiTheme="majorHAnsi" w:hAnsiTheme="majorHAnsi" w:cstheme="majorHAnsi"/>
          <w:lang w:val="pt-PT"/>
        </w:rPr>
      </w:pPr>
      <w:r w:rsidRPr="00AC3F55">
        <w:rPr>
          <w:rFonts w:asciiTheme="majorHAnsi" w:hAnsiTheme="majorHAnsi" w:cstheme="majorHAnsi"/>
          <w:lang w:val="pt-PT"/>
        </w:rPr>
        <w:t xml:space="preserve">A Lista de Preços Unitários deve conter os preços unitários de </w:t>
      </w:r>
      <w:r w:rsidRPr="00AC3F55">
        <w:rPr>
          <w:rFonts w:asciiTheme="majorHAnsi" w:hAnsiTheme="majorHAnsi" w:cstheme="majorHAnsi"/>
          <w:u w:val="single"/>
          <w:lang w:val="pt-PT"/>
        </w:rPr>
        <w:t>todos</w:t>
      </w:r>
      <w:r w:rsidRPr="00AC3F55">
        <w:rPr>
          <w:rFonts w:asciiTheme="majorHAnsi" w:hAnsiTheme="majorHAnsi" w:cstheme="majorHAnsi"/>
          <w:lang w:val="pt-PT"/>
        </w:rPr>
        <w:t xml:space="preserve"> os trabalhos do mapa de quantidades de trabalho do PROJETO. A referência e a designação dos trabalhos devem ser iguais aos do mapa de quantidades de trabalho do PROJETO.</w:t>
      </w:r>
    </w:p>
    <w:p w14:paraId="5B903B03" w14:textId="77777777" w:rsidR="008507A1" w:rsidRPr="00AC3F55" w:rsidRDefault="008507A1" w:rsidP="008507A1">
      <w:pPr>
        <w:rPr>
          <w:rFonts w:asciiTheme="majorHAnsi" w:hAnsiTheme="majorHAnsi" w:cstheme="majorHAnsi"/>
          <w:lang w:val="pt-PT"/>
        </w:rPr>
      </w:pPr>
      <w:r w:rsidRPr="00AC3F55">
        <w:rPr>
          <w:rFonts w:asciiTheme="majorHAnsi" w:hAnsiTheme="majorHAnsi" w:cstheme="majorHAnsi"/>
          <w:lang w:val="pt-PT"/>
        </w:rPr>
        <w:t>A Lista de Preços Unitários deve conter, pelo menos, a seguinte informação distribuída pelas colunas: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0"/>
        <w:gridCol w:w="1240"/>
        <w:gridCol w:w="1246"/>
        <w:gridCol w:w="1055"/>
        <w:gridCol w:w="1036"/>
        <w:gridCol w:w="2221"/>
        <w:gridCol w:w="1366"/>
      </w:tblGrid>
      <w:tr w:rsidR="008507A1" w:rsidRPr="00AC3F55" w14:paraId="39BCDF5F" w14:textId="77777777" w:rsidTr="006C60C6">
        <w:trPr>
          <w:trHeight w:hRule="exact" w:val="284"/>
          <w:jc w:val="center"/>
        </w:trPr>
        <w:tc>
          <w:tcPr>
            <w:tcW w:w="4800" w:type="dxa"/>
            <w:gridSpan w:val="4"/>
            <w:shd w:val="clear" w:color="auto" w:fill="CCCCCC"/>
          </w:tcPr>
          <w:p w14:paraId="4734B616" w14:textId="77777777" w:rsidR="008507A1" w:rsidRPr="00AC3F55" w:rsidRDefault="008507A1" w:rsidP="006C60C6">
            <w:pPr>
              <w:spacing w:before="60" w:after="60" w:line="240" w:lineRule="auto"/>
              <w:jc w:val="center"/>
              <w:rPr>
                <w:rFonts w:asciiTheme="majorHAnsi" w:hAnsiTheme="majorHAnsi" w:cstheme="majorHAnsi"/>
                <w:b/>
                <w:sz w:val="18"/>
                <w:szCs w:val="18"/>
                <w:lang w:val="pt-PT"/>
              </w:rPr>
            </w:pPr>
            <w:r w:rsidRPr="00AC3F55">
              <w:rPr>
                <w:rFonts w:asciiTheme="majorHAnsi" w:hAnsiTheme="majorHAnsi" w:cstheme="majorHAnsi"/>
                <w:b/>
                <w:sz w:val="18"/>
                <w:szCs w:val="18"/>
                <w:lang w:val="pt-PT"/>
              </w:rPr>
              <w:t>Trabalhos</w:t>
            </w:r>
          </w:p>
        </w:tc>
        <w:tc>
          <w:tcPr>
            <w:tcW w:w="3420" w:type="dxa"/>
            <w:gridSpan w:val="2"/>
            <w:shd w:val="clear" w:color="auto" w:fill="CCCCCC"/>
          </w:tcPr>
          <w:p w14:paraId="4C3A3538" w14:textId="77777777" w:rsidR="008507A1" w:rsidRPr="00AC3F55" w:rsidRDefault="008507A1" w:rsidP="006C60C6">
            <w:pPr>
              <w:spacing w:before="60" w:after="60" w:line="240" w:lineRule="auto"/>
              <w:jc w:val="center"/>
              <w:rPr>
                <w:rFonts w:asciiTheme="majorHAnsi" w:hAnsiTheme="majorHAnsi" w:cstheme="majorHAnsi"/>
                <w:b/>
                <w:sz w:val="18"/>
                <w:szCs w:val="18"/>
                <w:lang w:val="pt-PT"/>
              </w:rPr>
            </w:pPr>
            <w:r w:rsidRPr="00AC3F55">
              <w:rPr>
                <w:rFonts w:asciiTheme="majorHAnsi" w:hAnsiTheme="majorHAnsi" w:cstheme="majorHAnsi"/>
                <w:b/>
                <w:sz w:val="18"/>
                <w:szCs w:val="18"/>
                <w:lang w:val="pt-PT"/>
              </w:rPr>
              <w:t>Preços Unitários</w:t>
            </w:r>
          </w:p>
        </w:tc>
        <w:tc>
          <w:tcPr>
            <w:tcW w:w="1440" w:type="dxa"/>
            <w:vMerge w:val="restart"/>
            <w:shd w:val="clear" w:color="auto" w:fill="CCCCCC"/>
            <w:vAlign w:val="center"/>
          </w:tcPr>
          <w:p w14:paraId="70188D44" w14:textId="77777777" w:rsidR="008507A1" w:rsidRPr="00AC3F55" w:rsidRDefault="008507A1" w:rsidP="006C60C6">
            <w:pPr>
              <w:spacing w:before="60" w:after="60" w:line="240" w:lineRule="auto"/>
              <w:jc w:val="center"/>
              <w:rPr>
                <w:rFonts w:asciiTheme="majorHAnsi" w:hAnsiTheme="majorHAnsi" w:cstheme="majorHAnsi"/>
                <w:b/>
                <w:sz w:val="18"/>
                <w:szCs w:val="18"/>
                <w:lang w:val="pt-PT"/>
              </w:rPr>
            </w:pPr>
            <w:r w:rsidRPr="00AC3F55">
              <w:rPr>
                <w:rFonts w:asciiTheme="majorHAnsi" w:hAnsiTheme="majorHAnsi" w:cstheme="majorHAnsi"/>
                <w:b/>
                <w:sz w:val="18"/>
                <w:szCs w:val="18"/>
                <w:lang w:val="pt-PT"/>
              </w:rPr>
              <w:t>Preço Total</w:t>
            </w:r>
          </w:p>
          <w:p w14:paraId="78F0676E" w14:textId="77777777" w:rsidR="008507A1" w:rsidRPr="00AC3F55" w:rsidRDefault="008507A1" w:rsidP="006C60C6">
            <w:pPr>
              <w:spacing w:before="60" w:after="60" w:line="240" w:lineRule="auto"/>
              <w:jc w:val="center"/>
              <w:rPr>
                <w:rFonts w:asciiTheme="majorHAnsi" w:hAnsiTheme="majorHAnsi" w:cstheme="majorHAnsi"/>
                <w:b/>
                <w:sz w:val="18"/>
                <w:szCs w:val="18"/>
                <w:lang w:val="pt-PT"/>
              </w:rPr>
            </w:pPr>
            <w:r w:rsidRPr="00AC3F55">
              <w:rPr>
                <w:rFonts w:asciiTheme="majorHAnsi" w:hAnsiTheme="majorHAnsi" w:cstheme="majorHAnsi"/>
                <w:b/>
                <w:sz w:val="18"/>
                <w:szCs w:val="18"/>
                <w:lang w:val="pt-PT"/>
              </w:rPr>
              <w:t>[€]</w:t>
            </w:r>
          </w:p>
        </w:tc>
      </w:tr>
      <w:tr w:rsidR="008507A1" w:rsidRPr="00AC3F55" w14:paraId="0E57ABB4" w14:textId="77777777" w:rsidTr="006C60C6">
        <w:trPr>
          <w:jc w:val="center"/>
        </w:trPr>
        <w:tc>
          <w:tcPr>
            <w:tcW w:w="1198" w:type="dxa"/>
            <w:shd w:val="clear" w:color="auto" w:fill="CCCCCC"/>
            <w:vAlign w:val="center"/>
          </w:tcPr>
          <w:p w14:paraId="1DD21575" w14:textId="77777777" w:rsidR="008507A1" w:rsidRPr="00AC3F55" w:rsidRDefault="008507A1" w:rsidP="006C60C6">
            <w:pPr>
              <w:spacing w:before="60" w:after="60" w:line="240" w:lineRule="auto"/>
              <w:jc w:val="center"/>
              <w:rPr>
                <w:rFonts w:asciiTheme="majorHAnsi" w:hAnsiTheme="majorHAnsi" w:cstheme="majorHAnsi"/>
                <w:b/>
                <w:sz w:val="18"/>
                <w:szCs w:val="18"/>
                <w:lang w:val="pt-PT"/>
              </w:rPr>
            </w:pPr>
            <w:r w:rsidRPr="00AC3F55">
              <w:rPr>
                <w:rFonts w:asciiTheme="majorHAnsi" w:hAnsiTheme="majorHAnsi" w:cstheme="majorHAnsi"/>
                <w:b/>
                <w:sz w:val="18"/>
                <w:szCs w:val="18"/>
                <w:lang w:val="pt-PT"/>
              </w:rPr>
              <w:t>Referência</w:t>
            </w:r>
          </w:p>
        </w:tc>
        <w:tc>
          <w:tcPr>
            <w:tcW w:w="1260" w:type="dxa"/>
            <w:shd w:val="clear" w:color="auto" w:fill="CCCCCC"/>
            <w:vAlign w:val="center"/>
          </w:tcPr>
          <w:p w14:paraId="1F8DEA18" w14:textId="77777777" w:rsidR="008507A1" w:rsidRPr="00AC3F55" w:rsidRDefault="008507A1" w:rsidP="006C60C6">
            <w:pPr>
              <w:spacing w:before="60" w:after="60" w:line="240" w:lineRule="auto"/>
              <w:jc w:val="center"/>
              <w:rPr>
                <w:rFonts w:asciiTheme="majorHAnsi" w:hAnsiTheme="majorHAnsi" w:cstheme="majorHAnsi"/>
                <w:b/>
                <w:bCs/>
                <w:sz w:val="18"/>
                <w:szCs w:val="18"/>
                <w:lang w:val="pt-PT"/>
              </w:rPr>
            </w:pPr>
            <w:r w:rsidRPr="00AC3F55">
              <w:rPr>
                <w:rFonts w:asciiTheme="majorHAnsi" w:hAnsiTheme="majorHAnsi" w:cstheme="majorHAnsi"/>
                <w:b/>
                <w:bCs/>
                <w:sz w:val="18"/>
                <w:szCs w:val="18"/>
                <w:lang w:val="pt-PT"/>
              </w:rPr>
              <w:t xml:space="preserve">Designação </w:t>
            </w:r>
          </w:p>
        </w:tc>
        <w:tc>
          <w:tcPr>
            <w:tcW w:w="1264" w:type="dxa"/>
            <w:shd w:val="clear" w:color="auto" w:fill="CCCCCC"/>
            <w:vAlign w:val="center"/>
          </w:tcPr>
          <w:p w14:paraId="225A643A" w14:textId="77777777" w:rsidR="008507A1" w:rsidRPr="00AC3F55" w:rsidRDefault="008507A1" w:rsidP="006C60C6">
            <w:pPr>
              <w:spacing w:before="60" w:after="60" w:line="240" w:lineRule="auto"/>
              <w:jc w:val="center"/>
              <w:rPr>
                <w:rFonts w:asciiTheme="majorHAnsi" w:hAnsiTheme="majorHAnsi" w:cstheme="majorHAnsi"/>
                <w:b/>
                <w:sz w:val="18"/>
                <w:szCs w:val="18"/>
                <w:lang w:val="pt-PT"/>
              </w:rPr>
            </w:pPr>
            <w:r w:rsidRPr="00AC3F55">
              <w:rPr>
                <w:rFonts w:asciiTheme="majorHAnsi" w:hAnsiTheme="majorHAnsi" w:cstheme="majorHAnsi"/>
                <w:b/>
                <w:bCs/>
                <w:sz w:val="18"/>
                <w:szCs w:val="18"/>
                <w:lang w:val="pt-PT"/>
              </w:rPr>
              <w:t>Quantidade Total</w:t>
            </w:r>
            <w:r w:rsidRPr="00AC3F55">
              <w:rPr>
                <w:rFonts w:asciiTheme="majorHAnsi" w:hAnsiTheme="majorHAnsi" w:cstheme="majorHAnsi"/>
                <w:b/>
                <w:sz w:val="18"/>
                <w:szCs w:val="18"/>
                <w:lang w:val="pt-PT"/>
              </w:rPr>
              <w:t xml:space="preserve"> </w:t>
            </w:r>
          </w:p>
        </w:tc>
        <w:tc>
          <w:tcPr>
            <w:tcW w:w="1078" w:type="dxa"/>
            <w:shd w:val="clear" w:color="auto" w:fill="CCCCCC"/>
            <w:vAlign w:val="center"/>
          </w:tcPr>
          <w:p w14:paraId="00C3BFD1" w14:textId="77777777" w:rsidR="008507A1" w:rsidRPr="00AC3F55" w:rsidRDefault="008507A1" w:rsidP="006C60C6">
            <w:pPr>
              <w:spacing w:before="60" w:after="60" w:line="240" w:lineRule="auto"/>
              <w:jc w:val="center"/>
              <w:rPr>
                <w:rFonts w:asciiTheme="majorHAnsi" w:hAnsiTheme="majorHAnsi" w:cstheme="majorHAnsi"/>
                <w:b/>
                <w:bCs/>
                <w:sz w:val="18"/>
                <w:szCs w:val="18"/>
                <w:lang w:val="pt-PT"/>
              </w:rPr>
            </w:pPr>
            <w:r w:rsidRPr="00AC3F55">
              <w:rPr>
                <w:rFonts w:asciiTheme="majorHAnsi" w:hAnsiTheme="majorHAnsi" w:cstheme="majorHAnsi"/>
                <w:b/>
                <w:sz w:val="18"/>
                <w:szCs w:val="18"/>
                <w:lang w:val="pt-PT"/>
              </w:rPr>
              <w:t>Unidade</w:t>
            </w:r>
          </w:p>
        </w:tc>
        <w:tc>
          <w:tcPr>
            <w:tcW w:w="1080" w:type="dxa"/>
            <w:shd w:val="clear" w:color="auto" w:fill="CCCCCC"/>
            <w:vAlign w:val="center"/>
          </w:tcPr>
          <w:p w14:paraId="70A277FC" w14:textId="77777777" w:rsidR="008507A1" w:rsidRPr="00AC3F55" w:rsidRDefault="008507A1" w:rsidP="006C60C6">
            <w:pPr>
              <w:spacing w:before="60" w:after="60" w:line="240" w:lineRule="auto"/>
              <w:jc w:val="center"/>
              <w:rPr>
                <w:rFonts w:asciiTheme="majorHAnsi" w:hAnsiTheme="majorHAnsi" w:cstheme="majorHAnsi"/>
                <w:b/>
                <w:sz w:val="18"/>
                <w:szCs w:val="18"/>
                <w:lang w:val="pt-PT"/>
              </w:rPr>
            </w:pPr>
            <w:r w:rsidRPr="00AC3F55">
              <w:rPr>
                <w:rFonts w:asciiTheme="majorHAnsi" w:hAnsiTheme="majorHAnsi" w:cstheme="majorHAnsi"/>
                <w:b/>
                <w:sz w:val="18"/>
                <w:szCs w:val="18"/>
                <w:lang w:val="pt-PT"/>
              </w:rPr>
              <w:t>Valor</w:t>
            </w:r>
          </w:p>
        </w:tc>
        <w:tc>
          <w:tcPr>
            <w:tcW w:w="2340" w:type="dxa"/>
            <w:shd w:val="clear" w:color="auto" w:fill="CCCCCC"/>
            <w:vAlign w:val="center"/>
          </w:tcPr>
          <w:p w14:paraId="23E1EE31" w14:textId="77777777" w:rsidR="008507A1" w:rsidRPr="00AC3F55" w:rsidRDefault="008507A1" w:rsidP="006C60C6">
            <w:pPr>
              <w:spacing w:before="60" w:after="60" w:line="240" w:lineRule="auto"/>
              <w:jc w:val="center"/>
              <w:rPr>
                <w:rFonts w:asciiTheme="majorHAnsi" w:hAnsiTheme="majorHAnsi" w:cstheme="majorHAnsi"/>
                <w:b/>
                <w:sz w:val="18"/>
                <w:szCs w:val="18"/>
                <w:lang w:val="pt-PT"/>
              </w:rPr>
            </w:pPr>
            <w:r w:rsidRPr="00AC3F55">
              <w:rPr>
                <w:rFonts w:asciiTheme="majorHAnsi" w:hAnsiTheme="majorHAnsi" w:cstheme="majorHAnsi"/>
                <w:b/>
                <w:sz w:val="18"/>
                <w:szCs w:val="18"/>
                <w:lang w:val="pt-PT"/>
              </w:rPr>
              <w:t xml:space="preserve">Unidade </w:t>
            </w:r>
          </w:p>
          <w:p w14:paraId="2D7BA58B" w14:textId="77777777" w:rsidR="008507A1" w:rsidRPr="00AC3F55" w:rsidRDefault="008507A1" w:rsidP="006C60C6">
            <w:pPr>
              <w:spacing w:before="60" w:after="60" w:line="240" w:lineRule="auto"/>
              <w:jc w:val="center"/>
              <w:rPr>
                <w:rFonts w:asciiTheme="majorHAnsi" w:hAnsiTheme="majorHAnsi" w:cstheme="majorHAnsi"/>
                <w:b/>
                <w:sz w:val="18"/>
                <w:szCs w:val="18"/>
                <w:lang w:val="pt-PT"/>
              </w:rPr>
            </w:pPr>
            <w:r w:rsidRPr="00AC3F55">
              <w:rPr>
                <w:rFonts w:asciiTheme="majorHAnsi" w:hAnsiTheme="majorHAnsi" w:cstheme="majorHAnsi"/>
                <w:b/>
                <w:sz w:val="18"/>
                <w:szCs w:val="18"/>
                <w:lang w:val="pt-PT"/>
              </w:rPr>
              <w:t>[€/Unidade Trabalhos]</w:t>
            </w:r>
          </w:p>
        </w:tc>
        <w:tc>
          <w:tcPr>
            <w:tcW w:w="1440" w:type="dxa"/>
            <w:vMerge/>
            <w:shd w:val="clear" w:color="auto" w:fill="CCCCCC"/>
            <w:vAlign w:val="center"/>
          </w:tcPr>
          <w:p w14:paraId="7B8A93DE" w14:textId="77777777" w:rsidR="008507A1" w:rsidRPr="00AC3F55" w:rsidRDefault="008507A1" w:rsidP="006C60C6">
            <w:pPr>
              <w:spacing w:before="60" w:after="60" w:line="240" w:lineRule="auto"/>
              <w:jc w:val="center"/>
              <w:rPr>
                <w:rFonts w:asciiTheme="majorHAnsi" w:hAnsiTheme="majorHAnsi" w:cstheme="majorHAnsi"/>
                <w:b/>
                <w:sz w:val="18"/>
                <w:szCs w:val="18"/>
                <w:lang w:val="pt-PT"/>
              </w:rPr>
            </w:pPr>
          </w:p>
        </w:tc>
      </w:tr>
      <w:tr w:rsidR="008507A1" w:rsidRPr="00AC3F55" w14:paraId="31EE8139" w14:textId="77777777" w:rsidTr="006C60C6">
        <w:trPr>
          <w:trHeight w:hRule="exact" w:val="284"/>
          <w:jc w:val="center"/>
        </w:trPr>
        <w:tc>
          <w:tcPr>
            <w:tcW w:w="1198" w:type="dxa"/>
          </w:tcPr>
          <w:p w14:paraId="5462DC33" w14:textId="77777777" w:rsidR="008507A1" w:rsidRPr="00AC3F55" w:rsidRDefault="008507A1" w:rsidP="006C60C6">
            <w:pPr>
              <w:spacing w:line="240" w:lineRule="auto"/>
              <w:rPr>
                <w:rFonts w:asciiTheme="majorHAnsi" w:hAnsiTheme="majorHAnsi" w:cstheme="majorHAnsi"/>
                <w:lang w:val="pt-PT"/>
              </w:rPr>
            </w:pPr>
          </w:p>
        </w:tc>
        <w:tc>
          <w:tcPr>
            <w:tcW w:w="1260" w:type="dxa"/>
          </w:tcPr>
          <w:p w14:paraId="6FA67920" w14:textId="77777777" w:rsidR="008507A1" w:rsidRPr="00AC3F55" w:rsidRDefault="008507A1" w:rsidP="006C60C6">
            <w:pPr>
              <w:spacing w:line="240" w:lineRule="auto"/>
              <w:rPr>
                <w:rFonts w:asciiTheme="majorHAnsi" w:hAnsiTheme="majorHAnsi" w:cstheme="majorHAnsi"/>
                <w:lang w:val="pt-PT"/>
              </w:rPr>
            </w:pPr>
          </w:p>
        </w:tc>
        <w:tc>
          <w:tcPr>
            <w:tcW w:w="1264" w:type="dxa"/>
          </w:tcPr>
          <w:p w14:paraId="6081B057" w14:textId="77777777" w:rsidR="008507A1" w:rsidRPr="00AC3F55" w:rsidRDefault="008507A1" w:rsidP="006C60C6">
            <w:pPr>
              <w:spacing w:line="240" w:lineRule="auto"/>
              <w:rPr>
                <w:rFonts w:asciiTheme="majorHAnsi" w:hAnsiTheme="majorHAnsi" w:cstheme="majorHAnsi"/>
                <w:lang w:val="pt-PT"/>
              </w:rPr>
            </w:pPr>
          </w:p>
        </w:tc>
        <w:tc>
          <w:tcPr>
            <w:tcW w:w="1078" w:type="dxa"/>
          </w:tcPr>
          <w:p w14:paraId="6A56F336" w14:textId="77777777" w:rsidR="008507A1" w:rsidRPr="00AC3F55" w:rsidRDefault="008507A1" w:rsidP="006C60C6">
            <w:pPr>
              <w:spacing w:line="240" w:lineRule="auto"/>
              <w:rPr>
                <w:rFonts w:asciiTheme="majorHAnsi" w:hAnsiTheme="majorHAnsi" w:cstheme="majorHAnsi"/>
                <w:lang w:val="pt-PT"/>
              </w:rPr>
            </w:pPr>
          </w:p>
        </w:tc>
        <w:tc>
          <w:tcPr>
            <w:tcW w:w="1080" w:type="dxa"/>
          </w:tcPr>
          <w:p w14:paraId="24BD5741" w14:textId="77777777" w:rsidR="008507A1" w:rsidRPr="00AC3F55" w:rsidRDefault="008507A1" w:rsidP="006C60C6">
            <w:pPr>
              <w:spacing w:line="240" w:lineRule="auto"/>
              <w:rPr>
                <w:rFonts w:asciiTheme="majorHAnsi" w:hAnsiTheme="majorHAnsi" w:cstheme="majorHAnsi"/>
                <w:lang w:val="pt-PT"/>
              </w:rPr>
            </w:pPr>
          </w:p>
        </w:tc>
        <w:tc>
          <w:tcPr>
            <w:tcW w:w="2340" w:type="dxa"/>
          </w:tcPr>
          <w:p w14:paraId="0EC91D07" w14:textId="77777777" w:rsidR="008507A1" w:rsidRPr="00AC3F55" w:rsidRDefault="008507A1" w:rsidP="006C60C6">
            <w:pPr>
              <w:spacing w:line="240" w:lineRule="auto"/>
              <w:rPr>
                <w:rFonts w:asciiTheme="majorHAnsi" w:hAnsiTheme="majorHAnsi" w:cstheme="majorHAnsi"/>
                <w:lang w:val="pt-PT"/>
              </w:rPr>
            </w:pPr>
          </w:p>
        </w:tc>
        <w:tc>
          <w:tcPr>
            <w:tcW w:w="1440" w:type="dxa"/>
          </w:tcPr>
          <w:p w14:paraId="546B42CC" w14:textId="77777777" w:rsidR="008507A1" w:rsidRPr="00AC3F55" w:rsidRDefault="008507A1" w:rsidP="006C60C6">
            <w:pPr>
              <w:spacing w:line="240" w:lineRule="auto"/>
              <w:rPr>
                <w:rFonts w:asciiTheme="majorHAnsi" w:hAnsiTheme="majorHAnsi" w:cstheme="majorHAnsi"/>
                <w:lang w:val="pt-PT"/>
              </w:rPr>
            </w:pPr>
          </w:p>
        </w:tc>
      </w:tr>
      <w:tr w:rsidR="008507A1" w:rsidRPr="00AC3F55" w14:paraId="7D8FA8A8" w14:textId="77777777" w:rsidTr="006C60C6">
        <w:trPr>
          <w:trHeight w:hRule="exact" w:val="284"/>
          <w:jc w:val="center"/>
        </w:trPr>
        <w:tc>
          <w:tcPr>
            <w:tcW w:w="1198" w:type="dxa"/>
            <w:tcBorders>
              <w:bottom w:val="single" w:sz="4" w:space="0" w:color="auto"/>
            </w:tcBorders>
          </w:tcPr>
          <w:p w14:paraId="25E03DE0" w14:textId="77777777" w:rsidR="008507A1" w:rsidRPr="00AC3F55" w:rsidRDefault="008507A1" w:rsidP="006C60C6">
            <w:pPr>
              <w:spacing w:line="240" w:lineRule="auto"/>
              <w:rPr>
                <w:rFonts w:asciiTheme="majorHAnsi" w:hAnsiTheme="majorHAnsi" w:cstheme="majorHAnsi"/>
                <w:lang w:val="pt-PT"/>
              </w:rPr>
            </w:pPr>
          </w:p>
        </w:tc>
        <w:tc>
          <w:tcPr>
            <w:tcW w:w="1260" w:type="dxa"/>
            <w:tcBorders>
              <w:bottom w:val="single" w:sz="4" w:space="0" w:color="auto"/>
            </w:tcBorders>
          </w:tcPr>
          <w:p w14:paraId="26B28FDF" w14:textId="77777777" w:rsidR="008507A1" w:rsidRPr="00AC3F55" w:rsidRDefault="008507A1" w:rsidP="006C60C6">
            <w:pPr>
              <w:spacing w:line="240" w:lineRule="auto"/>
              <w:rPr>
                <w:rFonts w:asciiTheme="majorHAnsi" w:hAnsiTheme="majorHAnsi" w:cstheme="majorHAnsi"/>
                <w:lang w:val="pt-PT"/>
              </w:rPr>
            </w:pPr>
          </w:p>
        </w:tc>
        <w:tc>
          <w:tcPr>
            <w:tcW w:w="1264" w:type="dxa"/>
            <w:tcBorders>
              <w:bottom w:val="single" w:sz="4" w:space="0" w:color="auto"/>
            </w:tcBorders>
          </w:tcPr>
          <w:p w14:paraId="2B461B28" w14:textId="77777777" w:rsidR="008507A1" w:rsidRPr="00AC3F55" w:rsidRDefault="008507A1" w:rsidP="006C60C6">
            <w:pPr>
              <w:spacing w:line="240" w:lineRule="auto"/>
              <w:rPr>
                <w:rFonts w:asciiTheme="majorHAnsi" w:hAnsiTheme="majorHAnsi" w:cstheme="majorHAnsi"/>
                <w:lang w:val="pt-PT"/>
              </w:rPr>
            </w:pPr>
          </w:p>
        </w:tc>
        <w:tc>
          <w:tcPr>
            <w:tcW w:w="1078" w:type="dxa"/>
            <w:tcBorders>
              <w:bottom w:val="single" w:sz="4" w:space="0" w:color="auto"/>
            </w:tcBorders>
          </w:tcPr>
          <w:p w14:paraId="3B8C8966" w14:textId="77777777" w:rsidR="008507A1" w:rsidRPr="00AC3F55" w:rsidRDefault="008507A1" w:rsidP="006C60C6">
            <w:pPr>
              <w:spacing w:line="240" w:lineRule="auto"/>
              <w:rPr>
                <w:rFonts w:asciiTheme="majorHAnsi" w:hAnsiTheme="majorHAnsi" w:cstheme="majorHAnsi"/>
                <w:lang w:val="pt-PT"/>
              </w:rPr>
            </w:pPr>
          </w:p>
        </w:tc>
        <w:tc>
          <w:tcPr>
            <w:tcW w:w="1080" w:type="dxa"/>
            <w:tcBorders>
              <w:bottom w:val="single" w:sz="4" w:space="0" w:color="auto"/>
            </w:tcBorders>
          </w:tcPr>
          <w:p w14:paraId="197FECEB" w14:textId="77777777" w:rsidR="008507A1" w:rsidRPr="00AC3F55" w:rsidRDefault="008507A1" w:rsidP="006C60C6">
            <w:pPr>
              <w:spacing w:line="240" w:lineRule="auto"/>
              <w:rPr>
                <w:rFonts w:asciiTheme="majorHAnsi" w:hAnsiTheme="majorHAnsi" w:cstheme="majorHAnsi"/>
                <w:lang w:val="pt-PT"/>
              </w:rPr>
            </w:pPr>
          </w:p>
        </w:tc>
        <w:tc>
          <w:tcPr>
            <w:tcW w:w="2340" w:type="dxa"/>
            <w:tcBorders>
              <w:bottom w:val="single" w:sz="4" w:space="0" w:color="auto"/>
            </w:tcBorders>
          </w:tcPr>
          <w:p w14:paraId="5BB0A532" w14:textId="77777777" w:rsidR="008507A1" w:rsidRPr="00AC3F55" w:rsidRDefault="008507A1" w:rsidP="006C60C6">
            <w:pPr>
              <w:spacing w:line="240" w:lineRule="auto"/>
              <w:rPr>
                <w:rFonts w:asciiTheme="majorHAnsi" w:hAnsiTheme="majorHAnsi" w:cstheme="majorHAnsi"/>
                <w:lang w:val="pt-PT"/>
              </w:rPr>
            </w:pPr>
          </w:p>
        </w:tc>
        <w:tc>
          <w:tcPr>
            <w:tcW w:w="1440" w:type="dxa"/>
            <w:tcBorders>
              <w:bottom w:val="single" w:sz="4" w:space="0" w:color="auto"/>
            </w:tcBorders>
          </w:tcPr>
          <w:p w14:paraId="22BE675A" w14:textId="77777777" w:rsidR="008507A1" w:rsidRPr="00AC3F55" w:rsidRDefault="008507A1" w:rsidP="006C60C6">
            <w:pPr>
              <w:spacing w:line="240" w:lineRule="auto"/>
              <w:rPr>
                <w:rFonts w:asciiTheme="majorHAnsi" w:hAnsiTheme="majorHAnsi" w:cstheme="majorHAnsi"/>
                <w:lang w:val="pt-PT"/>
              </w:rPr>
            </w:pPr>
          </w:p>
        </w:tc>
      </w:tr>
      <w:tr w:rsidR="008507A1" w:rsidRPr="00AC3F55" w14:paraId="6E0F8F03" w14:textId="77777777" w:rsidTr="006C60C6">
        <w:trPr>
          <w:trHeight w:hRule="exact" w:val="284"/>
          <w:jc w:val="center"/>
        </w:trPr>
        <w:tc>
          <w:tcPr>
            <w:tcW w:w="1198" w:type="dxa"/>
            <w:tcBorders>
              <w:left w:val="nil"/>
              <w:bottom w:val="nil"/>
              <w:right w:val="nil"/>
            </w:tcBorders>
          </w:tcPr>
          <w:p w14:paraId="0B462162" w14:textId="77777777" w:rsidR="008507A1" w:rsidRPr="00AC3F55" w:rsidRDefault="008507A1" w:rsidP="006C60C6">
            <w:pPr>
              <w:spacing w:line="240" w:lineRule="auto"/>
              <w:rPr>
                <w:rFonts w:asciiTheme="majorHAnsi" w:hAnsiTheme="majorHAnsi" w:cstheme="majorHAnsi"/>
                <w:lang w:val="pt-PT"/>
              </w:rPr>
            </w:pPr>
            <w:r w:rsidRPr="00AC3F55">
              <w:rPr>
                <w:rFonts w:asciiTheme="majorHAnsi" w:hAnsiTheme="majorHAnsi" w:cstheme="majorHAnsi"/>
                <w:lang w:val="pt-PT"/>
              </w:rPr>
              <w:t>(...)</w:t>
            </w:r>
          </w:p>
        </w:tc>
        <w:tc>
          <w:tcPr>
            <w:tcW w:w="1260" w:type="dxa"/>
            <w:tcBorders>
              <w:left w:val="nil"/>
              <w:bottom w:val="nil"/>
              <w:right w:val="nil"/>
            </w:tcBorders>
          </w:tcPr>
          <w:p w14:paraId="1C7B52E4" w14:textId="77777777" w:rsidR="008507A1" w:rsidRPr="00AC3F55" w:rsidRDefault="008507A1" w:rsidP="006C60C6">
            <w:pPr>
              <w:spacing w:line="240" w:lineRule="auto"/>
              <w:rPr>
                <w:rFonts w:asciiTheme="majorHAnsi" w:hAnsiTheme="majorHAnsi" w:cstheme="majorHAnsi"/>
                <w:lang w:val="pt-PT"/>
              </w:rPr>
            </w:pPr>
          </w:p>
        </w:tc>
        <w:tc>
          <w:tcPr>
            <w:tcW w:w="1264" w:type="dxa"/>
            <w:tcBorders>
              <w:left w:val="nil"/>
              <w:bottom w:val="nil"/>
              <w:right w:val="nil"/>
            </w:tcBorders>
          </w:tcPr>
          <w:p w14:paraId="4227C7B3" w14:textId="77777777" w:rsidR="008507A1" w:rsidRPr="00AC3F55" w:rsidRDefault="008507A1" w:rsidP="006C60C6">
            <w:pPr>
              <w:spacing w:line="240" w:lineRule="auto"/>
              <w:rPr>
                <w:rFonts w:asciiTheme="majorHAnsi" w:hAnsiTheme="majorHAnsi" w:cstheme="majorHAnsi"/>
                <w:lang w:val="pt-PT"/>
              </w:rPr>
            </w:pPr>
          </w:p>
        </w:tc>
        <w:tc>
          <w:tcPr>
            <w:tcW w:w="1078" w:type="dxa"/>
            <w:tcBorders>
              <w:left w:val="nil"/>
              <w:bottom w:val="nil"/>
              <w:right w:val="nil"/>
            </w:tcBorders>
          </w:tcPr>
          <w:p w14:paraId="0B24F3D3" w14:textId="77777777" w:rsidR="008507A1" w:rsidRPr="00AC3F55" w:rsidRDefault="008507A1" w:rsidP="006C60C6">
            <w:pPr>
              <w:spacing w:line="240" w:lineRule="auto"/>
              <w:rPr>
                <w:rFonts w:asciiTheme="majorHAnsi" w:hAnsiTheme="majorHAnsi" w:cstheme="majorHAnsi"/>
                <w:lang w:val="pt-PT"/>
              </w:rPr>
            </w:pPr>
          </w:p>
        </w:tc>
        <w:tc>
          <w:tcPr>
            <w:tcW w:w="1080" w:type="dxa"/>
            <w:tcBorders>
              <w:left w:val="nil"/>
              <w:bottom w:val="nil"/>
              <w:right w:val="nil"/>
            </w:tcBorders>
          </w:tcPr>
          <w:p w14:paraId="23AA984E" w14:textId="77777777" w:rsidR="008507A1" w:rsidRPr="00AC3F55" w:rsidRDefault="008507A1" w:rsidP="006C60C6">
            <w:pPr>
              <w:spacing w:line="240" w:lineRule="auto"/>
              <w:rPr>
                <w:rFonts w:asciiTheme="majorHAnsi" w:hAnsiTheme="majorHAnsi" w:cstheme="majorHAnsi"/>
                <w:lang w:val="pt-PT"/>
              </w:rPr>
            </w:pPr>
          </w:p>
        </w:tc>
        <w:tc>
          <w:tcPr>
            <w:tcW w:w="2340" w:type="dxa"/>
            <w:tcBorders>
              <w:left w:val="nil"/>
              <w:bottom w:val="nil"/>
              <w:right w:val="nil"/>
            </w:tcBorders>
          </w:tcPr>
          <w:p w14:paraId="62A1BA15" w14:textId="77777777" w:rsidR="008507A1" w:rsidRPr="00AC3F55" w:rsidRDefault="008507A1" w:rsidP="006C60C6">
            <w:pPr>
              <w:spacing w:line="240" w:lineRule="auto"/>
              <w:rPr>
                <w:rFonts w:asciiTheme="majorHAnsi" w:hAnsiTheme="majorHAnsi" w:cstheme="majorHAnsi"/>
                <w:lang w:val="pt-PT"/>
              </w:rPr>
            </w:pPr>
          </w:p>
        </w:tc>
        <w:tc>
          <w:tcPr>
            <w:tcW w:w="1440" w:type="dxa"/>
            <w:tcBorders>
              <w:left w:val="nil"/>
              <w:bottom w:val="nil"/>
              <w:right w:val="nil"/>
            </w:tcBorders>
          </w:tcPr>
          <w:p w14:paraId="716C97FC" w14:textId="77777777" w:rsidR="008507A1" w:rsidRPr="00AC3F55" w:rsidRDefault="008507A1" w:rsidP="006C60C6">
            <w:pPr>
              <w:spacing w:line="240" w:lineRule="auto"/>
              <w:rPr>
                <w:rFonts w:asciiTheme="majorHAnsi" w:hAnsiTheme="majorHAnsi" w:cstheme="majorHAnsi"/>
                <w:lang w:val="pt-PT"/>
              </w:rPr>
            </w:pPr>
          </w:p>
        </w:tc>
      </w:tr>
    </w:tbl>
    <w:p w14:paraId="65EE58A7" w14:textId="77777777" w:rsidR="008507A1" w:rsidRPr="00AC3F55" w:rsidRDefault="008507A1" w:rsidP="008507A1">
      <w:pPr>
        <w:pStyle w:val="Cabealho3"/>
        <w:spacing w:before="60" w:line="360" w:lineRule="atLeast"/>
        <w:rPr>
          <w:rFonts w:asciiTheme="majorHAnsi" w:hAnsiTheme="majorHAnsi" w:cstheme="majorHAnsi"/>
          <w:sz w:val="20"/>
          <w:szCs w:val="20"/>
          <w:lang w:val="pt-PT"/>
        </w:rPr>
      </w:pPr>
      <w:bookmarkStart w:id="225" w:name="_Toc205635633"/>
      <w:bookmarkStart w:id="226" w:name="_Toc205644803"/>
      <w:bookmarkStart w:id="227" w:name="_Toc214453344"/>
      <w:bookmarkStart w:id="228" w:name="_Toc104930721"/>
      <w:bookmarkStart w:id="229" w:name="_Ref213169513"/>
      <w:bookmarkEnd w:id="219"/>
      <w:bookmarkEnd w:id="220"/>
      <w:bookmarkEnd w:id="221"/>
      <w:bookmarkEnd w:id="225"/>
      <w:bookmarkEnd w:id="226"/>
      <w:bookmarkEnd w:id="227"/>
      <w:bookmarkEnd w:id="228"/>
    </w:p>
    <w:p w14:paraId="03CBF489" w14:textId="77777777" w:rsidR="008507A1" w:rsidRPr="00AC3F55" w:rsidRDefault="008507A1" w:rsidP="008507A1">
      <w:pPr>
        <w:rPr>
          <w:rFonts w:asciiTheme="majorHAnsi" w:hAnsiTheme="majorHAnsi" w:cstheme="majorHAnsi"/>
          <w:lang w:val="pt-PT"/>
        </w:rPr>
      </w:pPr>
    </w:p>
    <w:bookmarkEnd w:id="229"/>
    <w:p w14:paraId="4270D488" w14:textId="77777777" w:rsidR="008507A1" w:rsidRPr="00AC3F55" w:rsidRDefault="008507A1" w:rsidP="008507A1">
      <w:pPr>
        <w:jc w:val="center"/>
        <w:rPr>
          <w:rFonts w:asciiTheme="majorHAnsi" w:hAnsiTheme="majorHAnsi" w:cstheme="majorHAnsi"/>
          <w:b/>
          <w:smallCaps/>
          <w:sz w:val="28"/>
          <w:szCs w:val="28"/>
          <w:lang w:val="pt-PT"/>
        </w:rPr>
      </w:pPr>
      <w:r w:rsidRPr="00AC3F55">
        <w:rPr>
          <w:rFonts w:asciiTheme="majorHAnsi" w:hAnsiTheme="majorHAnsi" w:cstheme="majorHAnsi"/>
          <w:b/>
          <w:smallCaps/>
          <w:sz w:val="28"/>
          <w:szCs w:val="28"/>
          <w:lang w:val="pt-PT"/>
        </w:rPr>
        <w:t>Plano de Trabalhos preliminar</w:t>
      </w:r>
    </w:p>
    <w:p w14:paraId="7D96380C" w14:textId="77777777" w:rsidR="008507A1" w:rsidRPr="00AC3F55" w:rsidRDefault="008507A1" w:rsidP="008507A1">
      <w:pPr>
        <w:spacing w:before="60" w:after="60" w:line="360" w:lineRule="atLeast"/>
        <w:rPr>
          <w:rFonts w:asciiTheme="majorHAnsi" w:hAnsiTheme="majorHAnsi" w:cstheme="majorHAnsi"/>
          <w:szCs w:val="21"/>
          <w:lang w:val="pt-PT"/>
        </w:rPr>
      </w:pPr>
    </w:p>
    <w:p w14:paraId="06F131FA" w14:textId="77777777" w:rsidR="008507A1" w:rsidRPr="00AC3F55" w:rsidRDefault="008507A1" w:rsidP="008507A1">
      <w:pPr>
        <w:rPr>
          <w:rFonts w:asciiTheme="majorHAnsi" w:hAnsiTheme="majorHAnsi" w:cstheme="majorHAnsi"/>
          <w:szCs w:val="21"/>
          <w:lang w:val="pt-PT"/>
        </w:rPr>
      </w:pPr>
      <w:r w:rsidRPr="00AC3F55">
        <w:rPr>
          <w:rFonts w:asciiTheme="majorHAnsi" w:hAnsiTheme="majorHAnsi" w:cstheme="majorHAnsi"/>
          <w:szCs w:val="21"/>
          <w:lang w:val="pt-PT"/>
        </w:rPr>
        <w:t>O Plano de Trabalhos preliminar inclui os seguintes documentos explicados de seguida:</w:t>
      </w:r>
    </w:p>
    <w:p w14:paraId="6E1702FB" w14:textId="77777777" w:rsidR="008507A1" w:rsidRPr="00AC3F55" w:rsidRDefault="008507A1" w:rsidP="00AC5875">
      <w:pPr>
        <w:numPr>
          <w:ilvl w:val="0"/>
          <w:numId w:val="7"/>
        </w:numPr>
        <w:rPr>
          <w:rFonts w:asciiTheme="majorHAnsi" w:hAnsiTheme="majorHAnsi" w:cstheme="majorHAnsi"/>
          <w:szCs w:val="21"/>
          <w:lang w:val="pt-PT"/>
        </w:rPr>
      </w:pPr>
      <w:r w:rsidRPr="00AC3F55">
        <w:rPr>
          <w:rFonts w:asciiTheme="majorHAnsi" w:hAnsiTheme="majorHAnsi" w:cstheme="majorHAnsi"/>
          <w:b/>
          <w:lang w:val="pt-PT"/>
        </w:rPr>
        <w:t>O cronograma de atividades</w:t>
      </w:r>
      <w:r w:rsidRPr="00AC3F55">
        <w:rPr>
          <w:rFonts w:asciiTheme="majorHAnsi" w:hAnsiTheme="majorHAnsi" w:cstheme="majorHAnsi"/>
          <w:lang w:val="pt-PT"/>
        </w:rPr>
        <w:t>:</w:t>
      </w:r>
      <w:r w:rsidRPr="00AC3F55">
        <w:rPr>
          <w:rFonts w:asciiTheme="majorHAnsi" w:hAnsiTheme="majorHAnsi" w:cstheme="majorHAnsi"/>
          <w:szCs w:val="21"/>
          <w:lang w:val="pt-PT"/>
        </w:rPr>
        <w:t xml:space="preserve"> É explicado no ponto 1.</w:t>
      </w:r>
    </w:p>
    <w:p w14:paraId="03DA5C1C" w14:textId="77777777" w:rsidR="008507A1" w:rsidRPr="00AC3F55" w:rsidRDefault="008507A1" w:rsidP="00AC5875">
      <w:pPr>
        <w:numPr>
          <w:ilvl w:val="0"/>
          <w:numId w:val="7"/>
        </w:numPr>
        <w:ind w:left="0" w:firstLine="0"/>
        <w:rPr>
          <w:rFonts w:asciiTheme="majorHAnsi" w:hAnsiTheme="majorHAnsi" w:cstheme="majorHAnsi"/>
          <w:lang w:val="pt-PT"/>
        </w:rPr>
      </w:pPr>
      <w:r w:rsidRPr="00AC3F55">
        <w:rPr>
          <w:rFonts w:asciiTheme="majorHAnsi" w:hAnsiTheme="majorHAnsi" w:cstheme="majorHAnsi"/>
          <w:b/>
          <w:lang w:val="pt-PT"/>
        </w:rPr>
        <w:t>A análise de risco</w:t>
      </w:r>
      <w:r w:rsidRPr="00AC3F55">
        <w:rPr>
          <w:rFonts w:asciiTheme="majorHAnsi" w:hAnsiTheme="majorHAnsi" w:cstheme="majorHAnsi"/>
          <w:lang w:val="pt-PT"/>
        </w:rPr>
        <w:t>: A análise de risco de não cumprimento dos prazos deve compreender medidas mitigadoras desse risco incorporadas no cronograma e previstas em planos de contingência para recuperação de eventuais desvios dos prazos (ações ou recurso a meios condicionados a acontecimentos incertos no início da obra). A análise deve preferencialmente ser quantitativa e qualitativa no sentido de identificar os principais riscos e determinar as principais respostas que o cronograma prevê para reduzir as consequências e ou probabilidades desses riscos.</w:t>
      </w:r>
    </w:p>
    <w:p w14:paraId="6B0C5AA3" w14:textId="77777777" w:rsidR="008507A1" w:rsidRPr="00AC3F55" w:rsidRDefault="008507A1" w:rsidP="00AC5875">
      <w:pPr>
        <w:numPr>
          <w:ilvl w:val="0"/>
          <w:numId w:val="7"/>
        </w:numPr>
        <w:rPr>
          <w:rFonts w:asciiTheme="majorHAnsi" w:hAnsiTheme="majorHAnsi" w:cstheme="majorHAnsi"/>
          <w:szCs w:val="21"/>
          <w:lang w:val="pt-PT"/>
        </w:rPr>
      </w:pPr>
      <w:r w:rsidRPr="00AC3F55">
        <w:rPr>
          <w:rFonts w:asciiTheme="majorHAnsi" w:hAnsiTheme="majorHAnsi" w:cstheme="majorHAnsi"/>
          <w:b/>
          <w:lang w:val="pt-PT"/>
        </w:rPr>
        <w:t>O mapa de atividades</w:t>
      </w:r>
      <w:r w:rsidRPr="00AC3F55">
        <w:rPr>
          <w:rFonts w:asciiTheme="majorHAnsi" w:hAnsiTheme="majorHAnsi" w:cstheme="majorHAnsi"/>
          <w:lang w:val="pt-PT"/>
        </w:rPr>
        <w:t xml:space="preserve">: </w:t>
      </w:r>
      <w:r w:rsidRPr="00AC3F55">
        <w:rPr>
          <w:rFonts w:asciiTheme="majorHAnsi" w:hAnsiTheme="majorHAnsi" w:cstheme="majorHAnsi"/>
          <w:szCs w:val="21"/>
          <w:lang w:val="pt-PT"/>
        </w:rPr>
        <w:t>É explicado no ponto 2.</w:t>
      </w:r>
    </w:p>
    <w:p w14:paraId="53FE0F75" w14:textId="77777777" w:rsidR="008507A1" w:rsidRPr="00AC3F55" w:rsidRDefault="008507A1" w:rsidP="00AC5875">
      <w:pPr>
        <w:numPr>
          <w:ilvl w:val="0"/>
          <w:numId w:val="7"/>
        </w:numPr>
        <w:ind w:left="0" w:firstLine="0"/>
        <w:rPr>
          <w:rFonts w:asciiTheme="majorHAnsi" w:hAnsiTheme="majorHAnsi" w:cstheme="majorHAnsi"/>
          <w:szCs w:val="21"/>
          <w:lang w:val="pt-PT"/>
        </w:rPr>
      </w:pPr>
      <w:r w:rsidRPr="00AC3F55">
        <w:rPr>
          <w:rFonts w:asciiTheme="majorHAnsi" w:hAnsiTheme="majorHAnsi" w:cstheme="majorHAnsi"/>
          <w:b/>
          <w:lang w:val="pt-PT"/>
        </w:rPr>
        <w:t>O plano de mão</w:t>
      </w:r>
      <w:r w:rsidR="00180266" w:rsidRPr="00AC3F55">
        <w:rPr>
          <w:rFonts w:asciiTheme="majorHAnsi" w:hAnsiTheme="majorHAnsi" w:cstheme="majorHAnsi"/>
          <w:b/>
          <w:lang w:val="pt-PT"/>
        </w:rPr>
        <w:t xml:space="preserve"> </w:t>
      </w:r>
      <w:r w:rsidRPr="00AC3F55">
        <w:rPr>
          <w:rFonts w:asciiTheme="majorHAnsi" w:hAnsiTheme="majorHAnsi" w:cstheme="majorHAnsi"/>
          <w:b/>
          <w:lang w:val="pt-PT"/>
        </w:rPr>
        <w:t>de</w:t>
      </w:r>
      <w:r w:rsidR="00180266" w:rsidRPr="00AC3F55">
        <w:rPr>
          <w:rFonts w:asciiTheme="majorHAnsi" w:hAnsiTheme="majorHAnsi" w:cstheme="majorHAnsi"/>
          <w:b/>
          <w:lang w:val="pt-PT"/>
        </w:rPr>
        <w:t xml:space="preserve"> </w:t>
      </w:r>
      <w:r w:rsidRPr="00AC3F55">
        <w:rPr>
          <w:rFonts w:asciiTheme="majorHAnsi" w:hAnsiTheme="majorHAnsi" w:cstheme="majorHAnsi"/>
          <w:b/>
          <w:lang w:val="pt-PT"/>
        </w:rPr>
        <w:t>obra</w:t>
      </w:r>
      <w:r w:rsidRPr="00AC3F55">
        <w:rPr>
          <w:rFonts w:asciiTheme="majorHAnsi" w:hAnsiTheme="majorHAnsi" w:cstheme="majorHAnsi"/>
          <w:lang w:val="pt-PT"/>
        </w:rPr>
        <w:t>: Deve indicar as quantidades e a qualificação profissional da mão</w:t>
      </w:r>
      <w:r w:rsidR="00180266" w:rsidRPr="00AC3F55">
        <w:rPr>
          <w:rFonts w:asciiTheme="majorHAnsi" w:hAnsiTheme="majorHAnsi" w:cstheme="majorHAnsi"/>
          <w:lang w:val="pt-PT"/>
        </w:rPr>
        <w:t xml:space="preserve"> </w:t>
      </w:r>
      <w:r w:rsidRPr="00AC3F55">
        <w:rPr>
          <w:rFonts w:asciiTheme="majorHAnsi" w:hAnsiTheme="majorHAnsi" w:cstheme="majorHAnsi"/>
          <w:lang w:val="pt-PT"/>
        </w:rPr>
        <w:t>de</w:t>
      </w:r>
      <w:r w:rsidR="00180266" w:rsidRPr="00AC3F55">
        <w:rPr>
          <w:rFonts w:asciiTheme="majorHAnsi" w:hAnsiTheme="majorHAnsi" w:cstheme="majorHAnsi"/>
          <w:lang w:val="pt-PT"/>
        </w:rPr>
        <w:t xml:space="preserve"> </w:t>
      </w:r>
      <w:r w:rsidRPr="00AC3F55">
        <w:rPr>
          <w:rFonts w:asciiTheme="majorHAnsi" w:hAnsiTheme="majorHAnsi" w:cstheme="majorHAnsi"/>
          <w:lang w:val="pt-PT"/>
        </w:rPr>
        <w:t>obra, associadas a cada atividade, em cada unidade de tempo;</w:t>
      </w:r>
    </w:p>
    <w:p w14:paraId="54A3D93D" w14:textId="77777777" w:rsidR="008507A1" w:rsidRPr="00AC3F55" w:rsidRDefault="008507A1" w:rsidP="00AC5875">
      <w:pPr>
        <w:numPr>
          <w:ilvl w:val="0"/>
          <w:numId w:val="7"/>
        </w:numPr>
        <w:ind w:left="0" w:firstLine="0"/>
        <w:rPr>
          <w:rFonts w:asciiTheme="majorHAnsi" w:hAnsiTheme="majorHAnsi" w:cstheme="majorHAnsi"/>
          <w:b/>
          <w:szCs w:val="21"/>
          <w:lang w:val="pt-PT"/>
        </w:rPr>
      </w:pPr>
      <w:r w:rsidRPr="00AC3F55">
        <w:rPr>
          <w:rFonts w:asciiTheme="majorHAnsi" w:hAnsiTheme="majorHAnsi" w:cstheme="majorHAnsi"/>
          <w:b/>
          <w:lang w:val="pt-PT"/>
        </w:rPr>
        <w:t xml:space="preserve">O plano de equipamentos: </w:t>
      </w:r>
      <w:r w:rsidRPr="00AC3F55">
        <w:rPr>
          <w:rFonts w:asciiTheme="majorHAnsi" w:hAnsiTheme="majorHAnsi" w:cstheme="majorHAnsi"/>
          <w:lang w:val="pt-PT"/>
        </w:rPr>
        <w:t>Deve indicar as quantidades e a natureza do equipamento necessário, associadas a cada atividade, em cada unidade de tempo</w:t>
      </w:r>
    </w:p>
    <w:p w14:paraId="2CD1DBEB" w14:textId="77777777" w:rsidR="008507A1" w:rsidRPr="00AC3F55" w:rsidRDefault="008507A1" w:rsidP="00AC5875">
      <w:pPr>
        <w:numPr>
          <w:ilvl w:val="0"/>
          <w:numId w:val="7"/>
        </w:numPr>
        <w:ind w:left="0" w:firstLine="0"/>
        <w:rPr>
          <w:rFonts w:asciiTheme="majorHAnsi" w:hAnsiTheme="majorHAnsi" w:cstheme="majorHAnsi"/>
          <w:szCs w:val="21"/>
          <w:lang w:val="pt-PT"/>
        </w:rPr>
      </w:pPr>
      <w:r w:rsidRPr="00AC3F55">
        <w:rPr>
          <w:rFonts w:asciiTheme="majorHAnsi" w:hAnsiTheme="majorHAnsi" w:cstheme="majorHAnsi"/>
          <w:b/>
          <w:lang w:val="pt-PT"/>
        </w:rPr>
        <w:t>O plano de materiais</w:t>
      </w:r>
      <w:r w:rsidRPr="00AC3F55">
        <w:rPr>
          <w:rFonts w:asciiTheme="majorHAnsi" w:hAnsiTheme="majorHAnsi" w:cstheme="majorHAnsi"/>
          <w:lang w:val="pt-PT"/>
        </w:rPr>
        <w:t>: Deve indicar os materiais estimados serem consumidos em cada uma das atividades do cronograma</w:t>
      </w:r>
    </w:p>
    <w:p w14:paraId="09EE8949" w14:textId="77777777" w:rsidR="008507A1" w:rsidRPr="00AC3F55" w:rsidRDefault="008507A1" w:rsidP="00AC5875">
      <w:pPr>
        <w:numPr>
          <w:ilvl w:val="0"/>
          <w:numId w:val="7"/>
        </w:numPr>
        <w:ind w:left="0" w:firstLine="0"/>
        <w:rPr>
          <w:rFonts w:asciiTheme="majorHAnsi" w:hAnsiTheme="majorHAnsi" w:cstheme="majorHAnsi"/>
          <w:szCs w:val="21"/>
          <w:lang w:val="pt-PT"/>
        </w:rPr>
      </w:pPr>
      <w:r w:rsidRPr="00AC3F55">
        <w:rPr>
          <w:rFonts w:asciiTheme="majorHAnsi" w:hAnsiTheme="majorHAnsi" w:cstheme="majorHAnsi"/>
          <w:b/>
          <w:lang w:val="pt-PT"/>
        </w:rPr>
        <w:t>O plano de pagamentos</w:t>
      </w:r>
      <w:r w:rsidRPr="00AC3F55">
        <w:rPr>
          <w:rFonts w:asciiTheme="majorHAnsi" w:hAnsiTheme="majorHAnsi" w:cstheme="majorHAnsi"/>
          <w:lang w:val="pt-PT"/>
        </w:rPr>
        <w:t xml:space="preserve">: Deve indicar os pagamentos a efetuar em cada </w:t>
      </w:r>
      <w:r w:rsidR="00180266" w:rsidRPr="00AC3F55">
        <w:rPr>
          <w:rFonts w:asciiTheme="majorHAnsi" w:hAnsiTheme="majorHAnsi" w:cstheme="majorHAnsi"/>
          <w:lang w:val="pt-PT"/>
        </w:rPr>
        <w:t>atividade</w:t>
      </w:r>
      <w:r w:rsidRPr="00AC3F55">
        <w:rPr>
          <w:rFonts w:asciiTheme="majorHAnsi" w:hAnsiTheme="majorHAnsi" w:cstheme="majorHAnsi"/>
          <w:lang w:val="pt-PT"/>
        </w:rPr>
        <w:t xml:space="preserve"> decorrente da análise do mapa de atividades, ou seja, do produto das quantidades de trabalhos consumidas numa atividade multiplicadas pelos respetivos preços unitários.</w:t>
      </w:r>
    </w:p>
    <w:p w14:paraId="1F1570DD" w14:textId="77777777" w:rsidR="008507A1" w:rsidRPr="00AC3F55" w:rsidRDefault="008507A1" w:rsidP="008507A1">
      <w:pPr>
        <w:rPr>
          <w:rFonts w:asciiTheme="majorHAnsi" w:hAnsiTheme="majorHAnsi" w:cstheme="majorHAnsi"/>
          <w:b/>
          <w:smallCaps/>
          <w:sz w:val="16"/>
          <w:szCs w:val="16"/>
          <w:lang w:val="pt-PT"/>
        </w:rPr>
      </w:pPr>
    </w:p>
    <w:p w14:paraId="1497A2BB" w14:textId="77777777" w:rsidR="008507A1" w:rsidRPr="00AC3F55" w:rsidRDefault="008507A1" w:rsidP="008507A1">
      <w:pPr>
        <w:rPr>
          <w:rFonts w:asciiTheme="majorHAnsi" w:hAnsiTheme="majorHAnsi" w:cstheme="majorHAnsi"/>
          <w:b/>
          <w:smallCaps/>
          <w:szCs w:val="21"/>
          <w:lang w:val="pt-PT"/>
        </w:rPr>
      </w:pPr>
      <w:r w:rsidRPr="00AC3F55">
        <w:rPr>
          <w:rFonts w:asciiTheme="majorHAnsi" w:hAnsiTheme="majorHAnsi" w:cstheme="majorHAnsi"/>
          <w:b/>
          <w:smallCaps/>
          <w:szCs w:val="21"/>
          <w:lang w:val="pt-PT"/>
        </w:rPr>
        <w:t>1. Cronograma de atividades</w:t>
      </w:r>
    </w:p>
    <w:p w14:paraId="184AAE9C" w14:textId="77777777" w:rsidR="008507A1" w:rsidRPr="00AC3F55" w:rsidRDefault="008507A1" w:rsidP="008507A1">
      <w:pPr>
        <w:pStyle w:val="PlainText1"/>
        <w:numPr>
          <w:ilvl w:val="0"/>
          <w:numId w:val="0"/>
        </w:numPr>
        <w:rPr>
          <w:rFonts w:asciiTheme="majorHAnsi" w:hAnsiTheme="majorHAnsi" w:cstheme="majorHAnsi"/>
        </w:rPr>
      </w:pPr>
      <w:bookmarkStart w:id="230" w:name="_Ref119922311"/>
      <w:r w:rsidRPr="00AC3F55">
        <w:rPr>
          <w:rFonts w:asciiTheme="majorHAnsi" w:hAnsiTheme="majorHAnsi" w:cstheme="majorHAnsi"/>
        </w:rPr>
        <w:t>O cronograma de atividades deve, nomeadamente, para cada um dos três estaleiros e dos trabalhos a executar em cada um deles:</w:t>
      </w:r>
      <w:bookmarkEnd w:id="230"/>
    </w:p>
    <w:p w14:paraId="041965E0" w14:textId="77777777" w:rsidR="008507A1" w:rsidRPr="00AC3F55" w:rsidRDefault="008507A1" w:rsidP="008507A1">
      <w:pPr>
        <w:pStyle w:val="PlainText2"/>
        <w:ind w:left="851" w:hanging="284"/>
        <w:rPr>
          <w:rFonts w:asciiTheme="majorHAnsi" w:hAnsiTheme="majorHAnsi" w:cstheme="majorHAnsi"/>
        </w:rPr>
      </w:pPr>
      <w:r w:rsidRPr="00AC3F55">
        <w:rPr>
          <w:rFonts w:asciiTheme="majorHAnsi" w:hAnsiTheme="majorHAnsi" w:cstheme="majorHAnsi"/>
        </w:rPr>
        <w:t xml:space="preserve">Definir com precisão as datas de início e de conclusão da execução da obra; </w:t>
      </w:r>
    </w:p>
    <w:p w14:paraId="5D65F5A0" w14:textId="77777777" w:rsidR="008507A1" w:rsidRPr="00AC3F55" w:rsidRDefault="0057590F" w:rsidP="008507A1">
      <w:pPr>
        <w:pStyle w:val="PlainText2"/>
        <w:ind w:left="851" w:hanging="284"/>
        <w:rPr>
          <w:rFonts w:asciiTheme="majorHAnsi" w:hAnsiTheme="majorHAnsi" w:cstheme="majorHAnsi"/>
        </w:rPr>
      </w:pPr>
      <w:r w:rsidRPr="00AC3F55">
        <w:rPr>
          <w:rFonts w:asciiTheme="majorHAnsi" w:hAnsiTheme="majorHAnsi" w:cstheme="majorHAnsi"/>
        </w:rPr>
        <w:lastRenderedPageBreak/>
        <w:t xml:space="preserve"> </w:t>
      </w:r>
      <w:r w:rsidR="008507A1" w:rsidRPr="00AC3F55">
        <w:rPr>
          <w:rFonts w:asciiTheme="majorHAnsi" w:hAnsiTheme="majorHAnsi" w:cstheme="majorHAnsi"/>
        </w:rPr>
        <w:t>Definir as atividades, com indicação das durações em dias de calendário e, caso se aplique, dos rendimentos adotados associados às equipas afetas dos quais resultam as durações, das relações de sequencialidade e data prevista de conclusão;</w:t>
      </w:r>
    </w:p>
    <w:p w14:paraId="2B8CDE42" w14:textId="77777777" w:rsidR="008507A1" w:rsidRPr="00AC3F55" w:rsidRDefault="0057590F" w:rsidP="008507A1">
      <w:pPr>
        <w:pStyle w:val="PlainText2"/>
        <w:ind w:left="851" w:hanging="284"/>
        <w:rPr>
          <w:rFonts w:asciiTheme="majorHAnsi" w:hAnsiTheme="majorHAnsi" w:cstheme="majorHAnsi"/>
        </w:rPr>
      </w:pPr>
      <w:r w:rsidRPr="00AC3F55">
        <w:rPr>
          <w:rFonts w:asciiTheme="majorHAnsi" w:hAnsiTheme="majorHAnsi" w:cstheme="majorHAnsi"/>
        </w:rPr>
        <w:t xml:space="preserve"> </w:t>
      </w:r>
      <w:r w:rsidR="008507A1" w:rsidRPr="00AC3F55">
        <w:rPr>
          <w:rFonts w:asciiTheme="majorHAnsi" w:hAnsiTheme="majorHAnsi" w:cstheme="majorHAnsi"/>
        </w:rPr>
        <w:t xml:space="preserve">Adotar as seguintes </w:t>
      </w:r>
      <w:r w:rsidR="00180266" w:rsidRPr="00AC3F55">
        <w:rPr>
          <w:rFonts w:asciiTheme="majorHAnsi" w:hAnsiTheme="majorHAnsi" w:cstheme="majorHAnsi"/>
        </w:rPr>
        <w:t>atividades,</w:t>
      </w:r>
      <w:r w:rsidR="008507A1" w:rsidRPr="00AC3F55">
        <w:rPr>
          <w:rFonts w:asciiTheme="majorHAnsi" w:hAnsiTheme="majorHAnsi" w:cstheme="majorHAnsi"/>
        </w:rPr>
        <w:t xml:space="preserve"> quando aplicável, (no caso </w:t>
      </w:r>
      <w:r w:rsidR="00180266" w:rsidRPr="00AC3F55">
        <w:rPr>
          <w:rFonts w:asciiTheme="majorHAnsi" w:hAnsiTheme="majorHAnsi" w:cstheme="majorHAnsi"/>
        </w:rPr>
        <w:t>de o</w:t>
      </w:r>
      <w:r w:rsidR="008507A1" w:rsidRPr="00AC3F55">
        <w:rPr>
          <w:rFonts w:asciiTheme="majorHAnsi" w:hAnsiTheme="majorHAnsi" w:cstheme="majorHAnsi"/>
        </w:rPr>
        <w:t xml:space="preserve"> concorrente adotar atividades adicionais a estas, essa opção deve ser devidamente justificada com base nos métodos construtivos e ou no projeto):</w:t>
      </w:r>
    </w:p>
    <w:p w14:paraId="5637495D" w14:textId="77777777" w:rsidR="008507A1" w:rsidRPr="00AC3F55" w:rsidRDefault="008507A1" w:rsidP="00AC5875">
      <w:pPr>
        <w:pStyle w:val="PlainText2"/>
        <w:numPr>
          <w:ilvl w:val="4"/>
          <w:numId w:val="16"/>
        </w:numPr>
        <w:ind w:left="1260" w:firstLine="0"/>
        <w:rPr>
          <w:rFonts w:asciiTheme="majorHAnsi" w:hAnsiTheme="majorHAnsi" w:cstheme="majorHAnsi"/>
        </w:rPr>
      </w:pPr>
      <w:r w:rsidRPr="00AC3F55">
        <w:rPr>
          <w:rFonts w:asciiTheme="majorHAnsi" w:hAnsiTheme="majorHAnsi" w:cstheme="majorHAnsi"/>
        </w:rPr>
        <w:t>Data de Consignação</w:t>
      </w:r>
    </w:p>
    <w:p w14:paraId="22066840" w14:textId="77777777" w:rsidR="008507A1" w:rsidRPr="00AC3F55" w:rsidRDefault="008507A1" w:rsidP="00AC5875">
      <w:pPr>
        <w:pStyle w:val="PlainText2"/>
        <w:numPr>
          <w:ilvl w:val="4"/>
          <w:numId w:val="16"/>
        </w:numPr>
        <w:ind w:left="1260" w:firstLine="0"/>
        <w:rPr>
          <w:rFonts w:asciiTheme="majorHAnsi" w:hAnsiTheme="majorHAnsi" w:cstheme="majorHAnsi"/>
        </w:rPr>
      </w:pPr>
      <w:r w:rsidRPr="00AC3F55">
        <w:rPr>
          <w:rFonts w:asciiTheme="majorHAnsi" w:hAnsiTheme="majorHAnsi" w:cstheme="majorHAnsi"/>
        </w:rPr>
        <w:t>Levantamento Topográfico</w:t>
      </w:r>
    </w:p>
    <w:p w14:paraId="6ADA3591" w14:textId="77777777" w:rsidR="008507A1" w:rsidRPr="00AC3F55" w:rsidRDefault="008507A1" w:rsidP="00AC5875">
      <w:pPr>
        <w:pStyle w:val="PlainText2"/>
        <w:numPr>
          <w:ilvl w:val="4"/>
          <w:numId w:val="16"/>
        </w:numPr>
        <w:ind w:left="1260" w:firstLine="0"/>
        <w:rPr>
          <w:rFonts w:asciiTheme="majorHAnsi" w:hAnsiTheme="majorHAnsi" w:cstheme="majorHAnsi"/>
        </w:rPr>
      </w:pPr>
      <w:r w:rsidRPr="00AC3F55">
        <w:rPr>
          <w:rFonts w:asciiTheme="majorHAnsi" w:hAnsiTheme="majorHAnsi" w:cstheme="majorHAnsi"/>
        </w:rPr>
        <w:t>Ensaios Geotécnicos</w:t>
      </w:r>
    </w:p>
    <w:p w14:paraId="5045DF1B" w14:textId="77777777" w:rsidR="008507A1" w:rsidRPr="00AC3F55" w:rsidRDefault="008507A1" w:rsidP="00AC5875">
      <w:pPr>
        <w:pStyle w:val="PlainText2"/>
        <w:numPr>
          <w:ilvl w:val="4"/>
          <w:numId w:val="16"/>
        </w:numPr>
        <w:ind w:left="1260" w:firstLine="0"/>
        <w:rPr>
          <w:rFonts w:asciiTheme="majorHAnsi" w:hAnsiTheme="majorHAnsi" w:cstheme="majorHAnsi"/>
        </w:rPr>
      </w:pPr>
      <w:r w:rsidRPr="00AC3F55">
        <w:rPr>
          <w:rFonts w:asciiTheme="majorHAnsi" w:hAnsiTheme="majorHAnsi" w:cstheme="majorHAnsi"/>
        </w:rPr>
        <w:t>Projeto de Execução</w:t>
      </w:r>
    </w:p>
    <w:p w14:paraId="238CEA26" w14:textId="77777777" w:rsidR="008507A1" w:rsidRPr="00AC3F55" w:rsidRDefault="008507A1" w:rsidP="00AC5875">
      <w:pPr>
        <w:pStyle w:val="PlainText2"/>
        <w:numPr>
          <w:ilvl w:val="4"/>
          <w:numId w:val="16"/>
        </w:numPr>
        <w:ind w:left="1260" w:firstLine="0"/>
        <w:rPr>
          <w:rFonts w:asciiTheme="majorHAnsi" w:hAnsiTheme="majorHAnsi" w:cstheme="majorHAnsi"/>
        </w:rPr>
      </w:pPr>
      <w:r w:rsidRPr="00AC3F55">
        <w:rPr>
          <w:rFonts w:asciiTheme="majorHAnsi" w:hAnsiTheme="majorHAnsi" w:cstheme="majorHAnsi"/>
        </w:rPr>
        <w:t>Plano de Segurança e Saúde</w:t>
      </w:r>
    </w:p>
    <w:p w14:paraId="6FFF7763" w14:textId="77777777" w:rsidR="008507A1" w:rsidRPr="00AC3F55" w:rsidRDefault="008507A1" w:rsidP="00AC5875">
      <w:pPr>
        <w:pStyle w:val="PlainText2"/>
        <w:numPr>
          <w:ilvl w:val="4"/>
          <w:numId w:val="16"/>
        </w:numPr>
        <w:ind w:left="1260" w:firstLine="0"/>
        <w:rPr>
          <w:rFonts w:asciiTheme="majorHAnsi" w:hAnsiTheme="majorHAnsi" w:cstheme="majorHAnsi"/>
        </w:rPr>
      </w:pPr>
      <w:r w:rsidRPr="00AC3F55">
        <w:rPr>
          <w:rFonts w:asciiTheme="majorHAnsi" w:hAnsiTheme="majorHAnsi" w:cstheme="majorHAnsi"/>
        </w:rPr>
        <w:t>Estaleiro (para cada um dos três locais)</w:t>
      </w:r>
    </w:p>
    <w:p w14:paraId="36940B06" w14:textId="77777777" w:rsidR="008507A1" w:rsidRPr="00AC3F55" w:rsidRDefault="008507A1" w:rsidP="00AC5875">
      <w:pPr>
        <w:pStyle w:val="PlainText2"/>
        <w:numPr>
          <w:ilvl w:val="4"/>
          <w:numId w:val="16"/>
        </w:numPr>
        <w:ind w:left="1260" w:firstLine="0"/>
        <w:rPr>
          <w:rFonts w:asciiTheme="majorHAnsi" w:hAnsiTheme="majorHAnsi" w:cstheme="majorHAnsi"/>
        </w:rPr>
      </w:pPr>
      <w:r w:rsidRPr="00AC3F55">
        <w:rPr>
          <w:rFonts w:asciiTheme="majorHAnsi" w:hAnsiTheme="majorHAnsi" w:cstheme="majorHAnsi"/>
        </w:rPr>
        <w:t>Execução das vias de acesso</w:t>
      </w:r>
    </w:p>
    <w:p w14:paraId="6877BAF8" w14:textId="77777777" w:rsidR="008507A1" w:rsidRPr="00AC3F55" w:rsidRDefault="008507A1" w:rsidP="00AC5875">
      <w:pPr>
        <w:pStyle w:val="PlainText2"/>
        <w:numPr>
          <w:ilvl w:val="4"/>
          <w:numId w:val="16"/>
        </w:numPr>
        <w:ind w:left="1260" w:firstLine="0"/>
        <w:rPr>
          <w:rFonts w:asciiTheme="majorHAnsi" w:hAnsiTheme="majorHAnsi" w:cstheme="majorHAnsi"/>
        </w:rPr>
      </w:pPr>
      <w:r w:rsidRPr="00AC3F55">
        <w:rPr>
          <w:rFonts w:asciiTheme="majorHAnsi" w:hAnsiTheme="majorHAnsi" w:cstheme="majorHAnsi"/>
        </w:rPr>
        <w:t>Construção civil por órgão, por edifício e por conduta</w:t>
      </w:r>
    </w:p>
    <w:p w14:paraId="544CBB79" w14:textId="77777777" w:rsidR="008507A1" w:rsidRPr="00AC3F55" w:rsidRDefault="008507A1" w:rsidP="00AC5875">
      <w:pPr>
        <w:pStyle w:val="PlainText2"/>
        <w:numPr>
          <w:ilvl w:val="4"/>
          <w:numId w:val="16"/>
        </w:numPr>
        <w:ind w:left="1260" w:firstLine="0"/>
        <w:rPr>
          <w:rFonts w:asciiTheme="majorHAnsi" w:hAnsiTheme="majorHAnsi" w:cstheme="majorHAnsi"/>
        </w:rPr>
      </w:pPr>
      <w:r w:rsidRPr="00AC3F55">
        <w:rPr>
          <w:rFonts w:asciiTheme="majorHAnsi" w:hAnsiTheme="majorHAnsi" w:cstheme="majorHAnsi"/>
        </w:rPr>
        <w:t>Prazos de fornecimento dos equipamentos</w:t>
      </w:r>
    </w:p>
    <w:p w14:paraId="1EC0E2B5" w14:textId="77777777" w:rsidR="008507A1" w:rsidRPr="00AC3F55" w:rsidRDefault="008507A1" w:rsidP="00AC5875">
      <w:pPr>
        <w:pStyle w:val="PlainText2"/>
        <w:numPr>
          <w:ilvl w:val="4"/>
          <w:numId w:val="16"/>
        </w:numPr>
        <w:ind w:left="1260" w:firstLine="0"/>
        <w:rPr>
          <w:rFonts w:asciiTheme="majorHAnsi" w:hAnsiTheme="majorHAnsi" w:cstheme="majorHAnsi"/>
        </w:rPr>
      </w:pPr>
      <w:r w:rsidRPr="00AC3F55">
        <w:rPr>
          <w:rFonts w:asciiTheme="majorHAnsi" w:hAnsiTheme="majorHAnsi" w:cstheme="majorHAnsi"/>
        </w:rPr>
        <w:t>Montagem dos equipamentos, por órgãos, edifícios e conduta</w:t>
      </w:r>
    </w:p>
    <w:p w14:paraId="68C5F3BF" w14:textId="77777777" w:rsidR="008507A1" w:rsidRPr="00AC3F55" w:rsidRDefault="008507A1" w:rsidP="00AC5875">
      <w:pPr>
        <w:pStyle w:val="PlainText2"/>
        <w:numPr>
          <w:ilvl w:val="4"/>
          <w:numId w:val="16"/>
        </w:numPr>
        <w:ind w:left="1260" w:firstLine="0"/>
        <w:rPr>
          <w:rFonts w:asciiTheme="majorHAnsi" w:hAnsiTheme="majorHAnsi" w:cstheme="majorHAnsi"/>
        </w:rPr>
      </w:pPr>
      <w:r w:rsidRPr="00AC3F55">
        <w:rPr>
          <w:rFonts w:asciiTheme="majorHAnsi" w:hAnsiTheme="majorHAnsi" w:cstheme="majorHAnsi"/>
        </w:rPr>
        <w:t>Arranjos exteriores e tratamento paisagístico</w:t>
      </w:r>
    </w:p>
    <w:p w14:paraId="0D24D6DC" w14:textId="77777777" w:rsidR="008507A1" w:rsidRPr="00AC3F55" w:rsidRDefault="008507A1" w:rsidP="00AC5875">
      <w:pPr>
        <w:pStyle w:val="PlainText2"/>
        <w:numPr>
          <w:ilvl w:val="4"/>
          <w:numId w:val="16"/>
        </w:numPr>
        <w:ind w:left="1260" w:firstLine="0"/>
        <w:rPr>
          <w:rFonts w:asciiTheme="majorHAnsi" w:hAnsiTheme="majorHAnsi" w:cstheme="majorHAnsi"/>
        </w:rPr>
      </w:pPr>
      <w:r w:rsidRPr="00AC3F55">
        <w:rPr>
          <w:rFonts w:asciiTheme="majorHAnsi" w:hAnsiTheme="majorHAnsi" w:cstheme="majorHAnsi"/>
        </w:rPr>
        <w:t>Telas Finais</w:t>
      </w:r>
    </w:p>
    <w:p w14:paraId="59535BAF" w14:textId="77777777" w:rsidR="008507A1" w:rsidRPr="00AC3F55" w:rsidRDefault="008507A1" w:rsidP="00AC5875">
      <w:pPr>
        <w:pStyle w:val="PlainText2"/>
        <w:numPr>
          <w:ilvl w:val="4"/>
          <w:numId w:val="16"/>
        </w:numPr>
        <w:ind w:left="1260" w:firstLine="0"/>
        <w:rPr>
          <w:rFonts w:asciiTheme="majorHAnsi" w:hAnsiTheme="majorHAnsi" w:cstheme="majorHAnsi"/>
        </w:rPr>
      </w:pPr>
      <w:r w:rsidRPr="00AC3F55">
        <w:rPr>
          <w:rFonts w:asciiTheme="majorHAnsi" w:hAnsiTheme="majorHAnsi" w:cstheme="majorHAnsi"/>
        </w:rPr>
        <w:t>Receção Definitiva;</w:t>
      </w:r>
    </w:p>
    <w:p w14:paraId="6DF13764" w14:textId="77777777" w:rsidR="008507A1" w:rsidRPr="00AC3F55" w:rsidRDefault="008507A1" w:rsidP="008507A1">
      <w:pPr>
        <w:pStyle w:val="PlainText2"/>
        <w:rPr>
          <w:rFonts w:asciiTheme="majorHAnsi" w:hAnsiTheme="majorHAnsi" w:cstheme="majorHAnsi"/>
        </w:rPr>
      </w:pPr>
      <w:r w:rsidRPr="00AC3F55">
        <w:rPr>
          <w:rFonts w:asciiTheme="majorHAnsi" w:hAnsiTheme="majorHAnsi" w:cstheme="majorHAnsi"/>
        </w:rPr>
        <w:t>Ter em conta na realização do planeamento que este é relativo à data da consignação da obra.</w:t>
      </w:r>
    </w:p>
    <w:p w14:paraId="59E6E9F8" w14:textId="77777777" w:rsidR="008507A1" w:rsidRPr="00AC3F55" w:rsidRDefault="008507A1" w:rsidP="008507A1">
      <w:pPr>
        <w:rPr>
          <w:rFonts w:asciiTheme="majorHAnsi" w:hAnsiTheme="majorHAnsi" w:cstheme="majorHAnsi"/>
          <w:b/>
          <w:smallCaps/>
          <w:szCs w:val="21"/>
          <w:lang w:val="pt-PT"/>
        </w:rPr>
      </w:pPr>
    </w:p>
    <w:p w14:paraId="0AAAA5A4" w14:textId="77777777" w:rsidR="008507A1" w:rsidRPr="00AC3F55" w:rsidRDefault="008507A1" w:rsidP="008507A1">
      <w:pPr>
        <w:rPr>
          <w:rFonts w:asciiTheme="majorHAnsi" w:hAnsiTheme="majorHAnsi" w:cstheme="majorHAnsi"/>
          <w:b/>
          <w:smallCaps/>
          <w:szCs w:val="21"/>
          <w:lang w:val="pt-PT"/>
        </w:rPr>
      </w:pPr>
      <w:r w:rsidRPr="00AC3F55">
        <w:rPr>
          <w:rFonts w:asciiTheme="majorHAnsi" w:hAnsiTheme="majorHAnsi" w:cstheme="majorHAnsi"/>
          <w:b/>
          <w:smallCaps/>
          <w:szCs w:val="21"/>
          <w:lang w:val="pt-PT"/>
        </w:rPr>
        <w:t>2. Mapa de Atividades</w:t>
      </w:r>
    </w:p>
    <w:p w14:paraId="4FA13030" w14:textId="77777777" w:rsidR="008507A1" w:rsidRPr="00AC3F55" w:rsidRDefault="008507A1" w:rsidP="008507A1">
      <w:pPr>
        <w:spacing w:before="60" w:after="60" w:line="360" w:lineRule="atLeast"/>
        <w:rPr>
          <w:rFonts w:asciiTheme="majorHAnsi" w:hAnsiTheme="majorHAnsi" w:cstheme="majorHAnsi"/>
          <w:szCs w:val="21"/>
          <w:lang w:val="pt-PT"/>
        </w:rPr>
      </w:pPr>
      <w:r w:rsidRPr="00AC3F55">
        <w:rPr>
          <w:rFonts w:asciiTheme="majorHAnsi" w:hAnsiTheme="majorHAnsi" w:cstheme="majorHAnsi"/>
          <w:szCs w:val="21"/>
          <w:lang w:val="pt-PT"/>
        </w:rPr>
        <w:t xml:space="preserve">O Mapa de Atividades deve conter </w:t>
      </w:r>
      <w:r w:rsidRPr="00AC3F55">
        <w:rPr>
          <w:rFonts w:asciiTheme="majorHAnsi" w:hAnsiTheme="majorHAnsi" w:cstheme="majorHAnsi"/>
          <w:szCs w:val="21"/>
          <w:u w:val="single"/>
          <w:lang w:val="pt-PT"/>
        </w:rPr>
        <w:t>todas</w:t>
      </w:r>
      <w:r w:rsidRPr="00AC3F55">
        <w:rPr>
          <w:rFonts w:asciiTheme="majorHAnsi" w:hAnsiTheme="majorHAnsi" w:cstheme="majorHAnsi"/>
          <w:szCs w:val="21"/>
          <w:lang w:val="pt-PT"/>
        </w:rPr>
        <w:t xml:space="preserve"> as atividades do cronograma de </w:t>
      </w:r>
      <w:r w:rsidR="00180266" w:rsidRPr="00AC3F55">
        <w:rPr>
          <w:rFonts w:asciiTheme="majorHAnsi" w:hAnsiTheme="majorHAnsi" w:cstheme="majorHAnsi"/>
          <w:szCs w:val="21"/>
          <w:lang w:val="pt-PT"/>
        </w:rPr>
        <w:t xml:space="preserve">atividades </w:t>
      </w:r>
      <w:r w:rsidRPr="00AC3F55">
        <w:rPr>
          <w:rFonts w:asciiTheme="majorHAnsi" w:hAnsiTheme="majorHAnsi" w:cstheme="majorHAnsi"/>
          <w:lang w:val="pt-PT"/>
        </w:rPr>
        <w:t>para cada um dos três estaleiros e dos trabalhos a executar em cada um deles</w:t>
      </w:r>
      <w:r w:rsidRPr="00AC3F55">
        <w:rPr>
          <w:rFonts w:asciiTheme="majorHAnsi" w:hAnsiTheme="majorHAnsi" w:cstheme="majorHAnsi"/>
          <w:szCs w:val="21"/>
          <w:lang w:val="pt-PT"/>
        </w:rPr>
        <w:t xml:space="preserve">. </w:t>
      </w:r>
    </w:p>
    <w:p w14:paraId="75C27056" w14:textId="77777777" w:rsidR="008507A1" w:rsidRPr="00AC3F55" w:rsidRDefault="008507A1" w:rsidP="008507A1">
      <w:pPr>
        <w:spacing w:before="60" w:after="60" w:line="360" w:lineRule="atLeast"/>
        <w:rPr>
          <w:rFonts w:asciiTheme="majorHAnsi" w:hAnsiTheme="majorHAnsi" w:cstheme="majorHAnsi"/>
          <w:szCs w:val="21"/>
          <w:lang w:val="pt-PT"/>
        </w:rPr>
      </w:pPr>
    </w:p>
    <w:p w14:paraId="3F5C7759" w14:textId="77777777" w:rsidR="008507A1" w:rsidRPr="00AC3F55" w:rsidRDefault="008507A1" w:rsidP="008507A1">
      <w:pPr>
        <w:spacing w:before="60" w:after="60" w:line="360" w:lineRule="atLeast"/>
        <w:rPr>
          <w:rFonts w:asciiTheme="majorHAnsi" w:hAnsiTheme="majorHAnsi" w:cstheme="majorHAnsi"/>
          <w:szCs w:val="21"/>
          <w:lang w:val="pt-PT"/>
        </w:rPr>
      </w:pPr>
      <w:r w:rsidRPr="00AC3F55">
        <w:rPr>
          <w:rFonts w:asciiTheme="majorHAnsi" w:hAnsiTheme="majorHAnsi" w:cstheme="majorHAnsi"/>
          <w:szCs w:val="21"/>
          <w:lang w:val="pt-PT"/>
        </w:rPr>
        <w:t xml:space="preserve">O Mapa de Atividades deve ainda indicar o </w:t>
      </w:r>
      <w:r w:rsidRPr="00AC3F55">
        <w:rPr>
          <w:rFonts w:asciiTheme="majorHAnsi" w:hAnsiTheme="majorHAnsi" w:cstheme="majorHAnsi"/>
          <w:b/>
          <w:szCs w:val="21"/>
          <w:lang w:val="pt-PT"/>
        </w:rPr>
        <w:t>preço de cada atividade</w:t>
      </w:r>
      <w:r w:rsidRPr="00AC3F55">
        <w:rPr>
          <w:rFonts w:asciiTheme="majorHAnsi" w:hAnsiTheme="majorHAnsi" w:cstheme="majorHAnsi"/>
          <w:szCs w:val="21"/>
          <w:lang w:val="pt-PT"/>
        </w:rPr>
        <w:t>. O preço de cada atividade é obtido através da soma dos produtos das quantidades de todos os trabalhos do “Mapa de Quantidades de Trabalho” necessários para a execução dessa atividade pelos respetivos preços unitários da “Lista de Preços Unitários”.</w:t>
      </w:r>
    </w:p>
    <w:p w14:paraId="595B5E95" w14:textId="77777777" w:rsidR="008507A1" w:rsidRPr="00AC3F55" w:rsidRDefault="008507A1" w:rsidP="008507A1">
      <w:pPr>
        <w:rPr>
          <w:rFonts w:asciiTheme="majorHAnsi" w:hAnsiTheme="majorHAnsi" w:cstheme="majorHAnsi"/>
          <w:szCs w:val="21"/>
          <w:lang w:val="pt-PT"/>
        </w:rPr>
      </w:pPr>
      <w:r w:rsidRPr="00AC3F55">
        <w:rPr>
          <w:rFonts w:asciiTheme="majorHAnsi" w:hAnsiTheme="majorHAnsi" w:cstheme="majorHAnsi"/>
          <w:szCs w:val="21"/>
          <w:lang w:val="pt-PT"/>
        </w:rPr>
        <w:t>O concorrente deve, assim, apresentar um Mapa de Atividades contendo a informação indicada no quadro seguinte, organizada por coluna: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294"/>
        <w:gridCol w:w="1210"/>
        <w:gridCol w:w="1425"/>
        <w:gridCol w:w="1063"/>
        <w:gridCol w:w="1297"/>
        <w:gridCol w:w="1264"/>
        <w:gridCol w:w="1181"/>
      </w:tblGrid>
      <w:tr w:rsidR="008507A1" w:rsidRPr="00AC3F55" w14:paraId="25122598" w14:textId="77777777" w:rsidTr="00B0040E">
        <w:trPr>
          <w:trHeight w:hRule="exact" w:val="284"/>
          <w:jc w:val="center"/>
        </w:trPr>
        <w:tc>
          <w:tcPr>
            <w:tcW w:w="2106" w:type="dxa"/>
            <w:gridSpan w:val="2"/>
            <w:shd w:val="clear" w:color="auto" w:fill="CCCCCC"/>
          </w:tcPr>
          <w:p w14:paraId="21485E63" w14:textId="77777777" w:rsidR="008507A1" w:rsidRPr="00AC3F55" w:rsidRDefault="008507A1" w:rsidP="006C60C6">
            <w:pPr>
              <w:spacing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lastRenderedPageBreak/>
              <w:t>Atividade</w:t>
            </w:r>
          </w:p>
        </w:tc>
        <w:tc>
          <w:tcPr>
            <w:tcW w:w="6831" w:type="dxa"/>
            <w:gridSpan w:val="5"/>
            <w:shd w:val="clear" w:color="auto" w:fill="CCCCCC"/>
          </w:tcPr>
          <w:p w14:paraId="7059B0C9" w14:textId="77777777" w:rsidR="008507A1" w:rsidRPr="00AC3F55" w:rsidRDefault="008507A1" w:rsidP="006C60C6">
            <w:pPr>
              <w:spacing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Trabalhos</w:t>
            </w:r>
          </w:p>
        </w:tc>
        <w:tc>
          <w:tcPr>
            <w:tcW w:w="1462" w:type="dxa"/>
            <w:vMerge w:val="restart"/>
            <w:shd w:val="clear" w:color="auto" w:fill="CCCCCC"/>
            <w:vAlign w:val="center"/>
          </w:tcPr>
          <w:p w14:paraId="3BE01165" w14:textId="77777777" w:rsidR="008507A1" w:rsidRPr="00AC3F55" w:rsidRDefault="008507A1" w:rsidP="006C60C6">
            <w:pPr>
              <w:spacing w:before="60" w:after="6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 xml:space="preserve">Preços </w:t>
            </w:r>
          </w:p>
          <w:p w14:paraId="1E082BA1" w14:textId="77777777" w:rsidR="008507A1" w:rsidRPr="00AC3F55" w:rsidRDefault="008507A1" w:rsidP="006C60C6">
            <w:pPr>
              <w:spacing w:before="60" w:after="6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w:t>
            </w:r>
          </w:p>
          <w:p w14:paraId="3A7E9475" w14:textId="77777777" w:rsidR="008507A1" w:rsidRPr="00AC3F55" w:rsidRDefault="008507A1" w:rsidP="006C60C6">
            <w:pPr>
              <w:spacing w:before="60" w:after="6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(1)x(2)</w:t>
            </w:r>
          </w:p>
        </w:tc>
      </w:tr>
      <w:tr w:rsidR="008507A1" w:rsidRPr="00AC3F55" w14:paraId="2A15B8E6" w14:textId="77777777" w:rsidTr="00B0040E">
        <w:trPr>
          <w:jc w:val="center"/>
        </w:trPr>
        <w:tc>
          <w:tcPr>
            <w:tcW w:w="711" w:type="dxa"/>
            <w:shd w:val="clear" w:color="auto" w:fill="CCCCCC"/>
            <w:vAlign w:val="center"/>
          </w:tcPr>
          <w:p w14:paraId="443910EF" w14:textId="77777777" w:rsidR="008507A1" w:rsidRPr="00AC3F55" w:rsidRDefault="008507A1" w:rsidP="006C60C6">
            <w:pPr>
              <w:spacing w:before="60" w:after="6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ID</w:t>
            </w:r>
          </w:p>
        </w:tc>
        <w:tc>
          <w:tcPr>
            <w:tcW w:w="1395" w:type="dxa"/>
            <w:shd w:val="clear" w:color="auto" w:fill="CCCCCC"/>
            <w:vAlign w:val="center"/>
          </w:tcPr>
          <w:p w14:paraId="5C4B7D0F" w14:textId="77777777" w:rsidR="008507A1" w:rsidRPr="00AC3F55" w:rsidRDefault="008507A1" w:rsidP="006C60C6">
            <w:pPr>
              <w:spacing w:before="60" w:after="60" w:line="240" w:lineRule="auto"/>
              <w:jc w:val="center"/>
              <w:rPr>
                <w:rFonts w:asciiTheme="majorHAnsi" w:hAnsiTheme="majorHAnsi" w:cstheme="majorHAnsi"/>
                <w:b/>
                <w:bCs/>
                <w:szCs w:val="21"/>
                <w:lang w:val="pt-PT"/>
              </w:rPr>
            </w:pPr>
            <w:r w:rsidRPr="00AC3F55">
              <w:rPr>
                <w:rFonts w:asciiTheme="majorHAnsi" w:hAnsiTheme="majorHAnsi" w:cstheme="majorHAnsi"/>
                <w:b/>
                <w:bCs/>
                <w:szCs w:val="21"/>
                <w:lang w:val="pt-PT"/>
              </w:rPr>
              <w:t xml:space="preserve">Designação </w:t>
            </w:r>
          </w:p>
        </w:tc>
        <w:tc>
          <w:tcPr>
            <w:tcW w:w="1290" w:type="dxa"/>
            <w:shd w:val="clear" w:color="auto" w:fill="CCCCCC"/>
            <w:vAlign w:val="center"/>
          </w:tcPr>
          <w:p w14:paraId="5709994A" w14:textId="77777777" w:rsidR="008507A1" w:rsidRPr="00AC3F55" w:rsidRDefault="008507A1" w:rsidP="006C60C6">
            <w:pPr>
              <w:spacing w:before="60" w:after="60" w:line="240" w:lineRule="auto"/>
              <w:jc w:val="center"/>
              <w:rPr>
                <w:rFonts w:asciiTheme="majorHAnsi" w:hAnsiTheme="majorHAnsi" w:cstheme="majorHAnsi"/>
                <w:b/>
                <w:bCs/>
                <w:szCs w:val="21"/>
                <w:lang w:val="pt-PT"/>
              </w:rPr>
            </w:pPr>
            <w:r w:rsidRPr="00AC3F55">
              <w:rPr>
                <w:rFonts w:asciiTheme="majorHAnsi" w:hAnsiTheme="majorHAnsi" w:cstheme="majorHAnsi"/>
                <w:b/>
                <w:bCs/>
                <w:szCs w:val="21"/>
                <w:lang w:val="pt-PT"/>
              </w:rPr>
              <w:t xml:space="preserve">Referência </w:t>
            </w:r>
          </w:p>
        </w:tc>
        <w:tc>
          <w:tcPr>
            <w:tcW w:w="1640" w:type="dxa"/>
            <w:shd w:val="clear" w:color="auto" w:fill="CCCCCC"/>
            <w:vAlign w:val="center"/>
          </w:tcPr>
          <w:p w14:paraId="264A9ADA" w14:textId="77777777" w:rsidR="008507A1" w:rsidRPr="00AC3F55" w:rsidRDefault="008507A1" w:rsidP="006C60C6">
            <w:pPr>
              <w:spacing w:before="60" w:after="60" w:line="240" w:lineRule="auto"/>
              <w:jc w:val="center"/>
              <w:rPr>
                <w:rFonts w:asciiTheme="majorHAnsi" w:hAnsiTheme="majorHAnsi" w:cstheme="majorHAnsi"/>
                <w:b/>
                <w:szCs w:val="21"/>
                <w:lang w:val="pt-PT"/>
              </w:rPr>
            </w:pPr>
            <w:r w:rsidRPr="00AC3F55">
              <w:rPr>
                <w:rFonts w:asciiTheme="majorHAnsi" w:hAnsiTheme="majorHAnsi" w:cstheme="majorHAnsi"/>
                <w:b/>
                <w:bCs/>
                <w:szCs w:val="21"/>
                <w:lang w:val="pt-PT"/>
              </w:rPr>
              <w:t>Designação</w:t>
            </w:r>
          </w:p>
        </w:tc>
        <w:tc>
          <w:tcPr>
            <w:tcW w:w="1183" w:type="dxa"/>
            <w:shd w:val="clear" w:color="auto" w:fill="CCCCCC"/>
            <w:vAlign w:val="center"/>
          </w:tcPr>
          <w:p w14:paraId="17237769" w14:textId="77777777" w:rsidR="008507A1" w:rsidRPr="00AC3F55" w:rsidRDefault="008507A1" w:rsidP="006C60C6">
            <w:pPr>
              <w:spacing w:before="60" w:after="60" w:line="240" w:lineRule="auto"/>
              <w:jc w:val="center"/>
              <w:rPr>
                <w:rFonts w:asciiTheme="majorHAnsi" w:hAnsiTheme="majorHAnsi" w:cstheme="majorHAnsi"/>
                <w:b/>
                <w:bCs/>
                <w:szCs w:val="21"/>
                <w:lang w:val="pt-PT"/>
              </w:rPr>
            </w:pPr>
            <w:r w:rsidRPr="00AC3F55">
              <w:rPr>
                <w:rFonts w:asciiTheme="majorHAnsi" w:hAnsiTheme="majorHAnsi" w:cstheme="majorHAnsi"/>
                <w:b/>
                <w:szCs w:val="21"/>
                <w:lang w:val="pt-PT"/>
              </w:rPr>
              <w:t>Unidade</w:t>
            </w:r>
          </w:p>
        </w:tc>
        <w:tc>
          <w:tcPr>
            <w:tcW w:w="1372" w:type="dxa"/>
            <w:shd w:val="clear" w:color="auto" w:fill="CCCCCC"/>
            <w:vAlign w:val="center"/>
          </w:tcPr>
          <w:p w14:paraId="46A8C54B" w14:textId="77777777" w:rsidR="008507A1" w:rsidRPr="00AC3F55" w:rsidRDefault="008507A1" w:rsidP="006C60C6">
            <w:pPr>
              <w:spacing w:before="60" w:after="6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Quantidade</w:t>
            </w:r>
          </w:p>
          <w:p w14:paraId="53A5B965" w14:textId="77777777" w:rsidR="008507A1" w:rsidRPr="00AC3F55" w:rsidRDefault="008507A1" w:rsidP="006C60C6">
            <w:pPr>
              <w:spacing w:before="60" w:after="60" w:line="240" w:lineRule="auto"/>
              <w:jc w:val="center"/>
              <w:rPr>
                <w:rFonts w:asciiTheme="majorHAnsi" w:hAnsiTheme="majorHAnsi" w:cstheme="majorHAnsi"/>
                <w:b/>
                <w:bCs/>
                <w:szCs w:val="21"/>
                <w:lang w:val="pt-PT"/>
              </w:rPr>
            </w:pPr>
            <w:r w:rsidRPr="00AC3F55">
              <w:rPr>
                <w:rFonts w:asciiTheme="majorHAnsi" w:hAnsiTheme="majorHAnsi" w:cstheme="majorHAnsi"/>
                <w:b/>
                <w:szCs w:val="21"/>
                <w:lang w:val="pt-PT"/>
              </w:rPr>
              <w:t>(1)</w:t>
            </w:r>
          </w:p>
        </w:tc>
        <w:tc>
          <w:tcPr>
            <w:tcW w:w="1346" w:type="dxa"/>
            <w:shd w:val="clear" w:color="auto" w:fill="CCCCCC"/>
            <w:vAlign w:val="center"/>
          </w:tcPr>
          <w:p w14:paraId="17C627CB" w14:textId="77777777" w:rsidR="008507A1" w:rsidRPr="00AC3F55" w:rsidRDefault="008507A1" w:rsidP="006C60C6">
            <w:pPr>
              <w:spacing w:before="60" w:after="6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 xml:space="preserve">Preço Unitário [€/Unidade Trabalho] </w:t>
            </w:r>
          </w:p>
          <w:p w14:paraId="27F150E4" w14:textId="77777777" w:rsidR="008507A1" w:rsidRPr="00AC3F55" w:rsidRDefault="008507A1" w:rsidP="006C60C6">
            <w:pPr>
              <w:spacing w:before="60" w:after="6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(2)</w:t>
            </w:r>
          </w:p>
        </w:tc>
        <w:tc>
          <w:tcPr>
            <w:tcW w:w="1462" w:type="dxa"/>
            <w:vMerge/>
            <w:shd w:val="clear" w:color="auto" w:fill="CCCCCC"/>
            <w:vAlign w:val="center"/>
          </w:tcPr>
          <w:p w14:paraId="6FB912DE" w14:textId="77777777" w:rsidR="008507A1" w:rsidRPr="00AC3F55" w:rsidRDefault="008507A1" w:rsidP="006C60C6">
            <w:pPr>
              <w:spacing w:before="60" w:after="60" w:line="240" w:lineRule="auto"/>
              <w:jc w:val="center"/>
              <w:rPr>
                <w:rFonts w:asciiTheme="majorHAnsi" w:hAnsiTheme="majorHAnsi" w:cstheme="majorHAnsi"/>
                <w:b/>
                <w:szCs w:val="21"/>
                <w:lang w:val="pt-PT"/>
              </w:rPr>
            </w:pPr>
          </w:p>
        </w:tc>
      </w:tr>
      <w:tr w:rsidR="008507A1" w:rsidRPr="00AC3F55" w14:paraId="562F43AA" w14:textId="77777777" w:rsidTr="00B0040E">
        <w:trPr>
          <w:trHeight w:hRule="exact" w:val="284"/>
          <w:jc w:val="center"/>
        </w:trPr>
        <w:tc>
          <w:tcPr>
            <w:tcW w:w="711" w:type="dxa"/>
            <w:vMerge w:val="restart"/>
            <w:vAlign w:val="center"/>
          </w:tcPr>
          <w:p w14:paraId="1E6318E9" w14:textId="77777777" w:rsidR="008507A1" w:rsidRPr="00AC3F55" w:rsidRDefault="008507A1" w:rsidP="006C60C6">
            <w:pPr>
              <w:spacing w:line="240" w:lineRule="auto"/>
              <w:jc w:val="center"/>
              <w:rPr>
                <w:rFonts w:asciiTheme="majorHAnsi" w:hAnsiTheme="majorHAnsi" w:cstheme="majorHAnsi"/>
                <w:i/>
                <w:szCs w:val="21"/>
                <w:lang w:val="pt-PT"/>
              </w:rPr>
            </w:pPr>
            <w:r w:rsidRPr="00AC3F55">
              <w:rPr>
                <w:rFonts w:asciiTheme="majorHAnsi" w:hAnsiTheme="majorHAnsi" w:cstheme="majorHAnsi"/>
                <w:i/>
                <w:szCs w:val="21"/>
                <w:lang w:val="pt-PT"/>
              </w:rPr>
              <w:t>ID a</w:t>
            </w:r>
          </w:p>
        </w:tc>
        <w:tc>
          <w:tcPr>
            <w:tcW w:w="1395" w:type="dxa"/>
            <w:vMerge w:val="restart"/>
            <w:vAlign w:val="center"/>
          </w:tcPr>
          <w:p w14:paraId="5ABF75D0" w14:textId="77777777" w:rsidR="008507A1" w:rsidRPr="00AC3F55" w:rsidRDefault="008507A1" w:rsidP="006C60C6">
            <w:pPr>
              <w:spacing w:line="240" w:lineRule="auto"/>
              <w:jc w:val="center"/>
              <w:rPr>
                <w:rFonts w:asciiTheme="majorHAnsi" w:hAnsiTheme="majorHAnsi" w:cstheme="majorHAnsi"/>
                <w:i/>
                <w:szCs w:val="21"/>
                <w:lang w:val="pt-PT"/>
              </w:rPr>
            </w:pPr>
            <w:r w:rsidRPr="00AC3F55">
              <w:rPr>
                <w:rFonts w:asciiTheme="majorHAnsi" w:hAnsiTheme="majorHAnsi" w:cstheme="majorHAnsi"/>
                <w:i/>
                <w:szCs w:val="21"/>
                <w:lang w:val="pt-PT"/>
              </w:rPr>
              <w:t>Atividade a</w:t>
            </w:r>
          </w:p>
        </w:tc>
        <w:tc>
          <w:tcPr>
            <w:tcW w:w="1290" w:type="dxa"/>
          </w:tcPr>
          <w:p w14:paraId="7E179E3A" w14:textId="77777777" w:rsidR="008507A1" w:rsidRPr="00AC3F55" w:rsidRDefault="008507A1" w:rsidP="006C60C6">
            <w:pPr>
              <w:spacing w:line="240" w:lineRule="auto"/>
              <w:jc w:val="center"/>
              <w:rPr>
                <w:rFonts w:asciiTheme="majorHAnsi" w:hAnsiTheme="majorHAnsi" w:cstheme="majorHAnsi"/>
                <w:i/>
                <w:szCs w:val="21"/>
                <w:lang w:val="pt-PT"/>
              </w:rPr>
            </w:pPr>
            <w:r w:rsidRPr="00AC3F55">
              <w:rPr>
                <w:rFonts w:asciiTheme="majorHAnsi" w:hAnsiTheme="majorHAnsi" w:cstheme="majorHAnsi"/>
                <w:i/>
                <w:szCs w:val="21"/>
                <w:lang w:val="pt-PT"/>
              </w:rPr>
              <w:t>(</w:t>
            </w:r>
            <w:proofErr w:type="spellStart"/>
            <w:r w:rsidRPr="00AC3F55">
              <w:rPr>
                <w:rFonts w:asciiTheme="majorHAnsi" w:hAnsiTheme="majorHAnsi" w:cstheme="majorHAnsi"/>
                <w:i/>
                <w:szCs w:val="21"/>
                <w:lang w:val="pt-PT"/>
              </w:rPr>
              <w:t>Ref</w:t>
            </w:r>
            <w:proofErr w:type="spellEnd"/>
            <w:r w:rsidRPr="00AC3F55">
              <w:rPr>
                <w:rFonts w:asciiTheme="majorHAnsi" w:hAnsiTheme="majorHAnsi" w:cstheme="majorHAnsi"/>
                <w:i/>
                <w:szCs w:val="21"/>
                <w:lang w:val="pt-PT"/>
              </w:rPr>
              <w:t>. T1.a)</w:t>
            </w:r>
          </w:p>
        </w:tc>
        <w:tc>
          <w:tcPr>
            <w:tcW w:w="1640" w:type="dxa"/>
          </w:tcPr>
          <w:p w14:paraId="6B1E05F6" w14:textId="77777777" w:rsidR="008507A1" w:rsidRPr="00AC3F55" w:rsidRDefault="008507A1" w:rsidP="006C60C6">
            <w:pPr>
              <w:spacing w:line="240" w:lineRule="auto"/>
              <w:jc w:val="center"/>
              <w:rPr>
                <w:rFonts w:asciiTheme="majorHAnsi" w:hAnsiTheme="majorHAnsi" w:cstheme="majorHAnsi"/>
                <w:i/>
                <w:szCs w:val="21"/>
                <w:lang w:val="pt-PT"/>
              </w:rPr>
            </w:pPr>
            <w:r w:rsidRPr="00AC3F55">
              <w:rPr>
                <w:rFonts w:asciiTheme="majorHAnsi" w:hAnsiTheme="majorHAnsi" w:cstheme="majorHAnsi"/>
                <w:i/>
                <w:szCs w:val="21"/>
                <w:lang w:val="pt-PT"/>
              </w:rPr>
              <w:t>(design. T1.a)</w:t>
            </w:r>
          </w:p>
        </w:tc>
        <w:tc>
          <w:tcPr>
            <w:tcW w:w="1183" w:type="dxa"/>
          </w:tcPr>
          <w:p w14:paraId="79D7A7F9" w14:textId="77777777" w:rsidR="008507A1" w:rsidRPr="00AC3F55" w:rsidRDefault="008507A1" w:rsidP="006C60C6">
            <w:pPr>
              <w:spacing w:line="240" w:lineRule="auto"/>
              <w:jc w:val="center"/>
              <w:rPr>
                <w:rFonts w:asciiTheme="majorHAnsi" w:hAnsiTheme="majorHAnsi" w:cstheme="majorHAnsi"/>
                <w:i/>
                <w:szCs w:val="21"/>
                <w:lang w:val="pt-PT"/>
              </w:rPr>
            </w:pPr>
            <w:r w:rsidRPr="00AC3F55">
              <w:rPr>
                <w:rFonts w:asciiTheme="majorHAnsi" w:hAnsiTheme="majorHAnsi" w:cstheme="majorHAnsi"/>
                <w:i/>
                <w:szCs w:val="21"/>
                <w:lang w:val="pt-PT"/>
              </w:rPr>
              <w:t>(</w:t>
            </w:r>
            <w:proofErr w:type="spellStart"/>
            <w:r w:rsidRPr="00AC3F55">
              <w:rPr>
                <w:rFonts w:asciiTheme="majorHAnsi" w:hAnsiTheme="majorHAnsi" w:cstheme="majorHAnsi"/>
                <w:i/>
                <w:szCs w:val="21"/>
                <w:lang w:val="pt-PT"/>
              </w:rPr>
              <w:t>un</w:t>
            </w:r>
            <w:proofErr w:type="spellEnd"/>
            <w:r w:rsidRPr="00AC3F55">
              <w:rPr>
                <w:rFonts w:asciiTheme="majorHAnsi" w:hAnsiTheme="majorHAnsi" w:cstheme="majorHAnsi"/>
                <w:i/>
                <w:szCs w:val="21"/>
                <w:lang w:val="pt-PT"/>
              </w:rPr>
              <w:t>. T1.a)</w:t>
            </w:r>
          </w:p>
        </w:tc>
        <w:tc>
          <w:tcPr>
            <w:tcW w:w="1372" w:type="dxa"/>
          </w:tcPr>
          <w:p w14:paraId="6153F42A" w14:textId="77777777" w:rsidR="008507A1" w:rsidRPr="00AC3F55" w:rsidRDefault="008507A1" w:rsidP="006C60C6">
            <w:pPr>
              <w:spacing w:line="240" w:lineRule="auto"/>
              <w:jc w:val="center"/>
              <w:rPr>
                <w:rFonts w:asciiTheme="majorHAnsi" w:hAnsiTheme="majorHAnsi" w:cstheme="majorHAnsi"/>
                <w:i/>
                <w:szCs w:val="21"/>
                <w:lang w:val="pt-PT"/>
              </w:rPr>
            </w:pPr>
            <w:r w:rsidRPr="00AC3F55">
              <w:rPr>
                <w:rFonts w:asciiTheme="majorHAnsi" w:hAnsiTheme="majorHAnsi" w:cstheme="majorHAnsi"/>
                <w:i/>
                <w:szCs w:val="21"/>
                <w:lang w:val="pt-PT"/>
              </w:rPr>
              <w:t>(Q 1.a)</w:t>
            </w:r>
          </w:p>
        </w:tc>
        <w:tc>
          <w:tcPr>
            <w:tcW w:w="1346" w:type="dxa"/>
          </w:tcPr>
          <w:p w14:paraId="6CCAE112" w14:textId="77777777" w:rsidR="008507A1" w:rsidRPr="00AC3F55" w:rsidRDefault="008507A1" w:rsidP="006C60C6">
            <w:pPr>
              <w:spacing w:line="240" w:lineRule="auto"/>
              <w:jc w:val="center"/>
              <w:rPr>
                <w:rFonts w:asciiTheme="majorHAnsi" w:hAnsiTheme="majorHAnsi" w:cstheme="majorHAnsi"/>
                <w:i/>
                <w:szCs w:val="21"/>
                <w:lang w:val="pt-PT"/>
              </w:rPr>
            </w:pPr>
            <w:r w:rsidRPr="00AC3F55">
              <w:rPr>
                <w:rFonts w:asciiTheme="majorHAnsi" w:hAnsiTheme="majorHAnsi" w:cstheme="majorHAnsi"/>
                <w:i/>
                <w:szCs w:val="21"/>
                <w:lang w:val="pt-PT"/>
              </w:rPr>
              <w:t>(</w:t>
            </w:r>
            <w:proofErr w:type="spellStart"/>
            <w:r w:rsidRPr="00AC3F55">
              <w:rPr>
                <w:rFonts w:asciiTheme="majorHAnsi" w:hAnsiTheme="majorHAnsi" w:cstheme="majorHAnsi"/>
                <w:i/>
                <w:szCs w:val="21"/>
                <w:lang w:val="pt-PT"/>
              </w:rPr>
              <w:t>p.u</w:t>
            </w:r>
            <w:proofErr w:type="spellEnd"/>
            <w:r w:rsidRPr="00AC3F55">
              <w:rPr>
                <w:rFonts w:asciiTheme="majorHAnsi" w:hAnsiTheme="majorHAnsi" w:cstheme="majorHAnsi"/>
                <w:i/>
                <w:szCs w:val="21"/>
                <w:lang w:val="pt-PT"/>
              </w:rPr>
              <w:t>. 1.a)</w:t>
            </w:r>
          </w:p>
        </w:tc>
        <w:tc>
          <w:tcPr>
            <w:tcW w:w="1462" w:type="dxa"/>
          </w:tcPr>
          <w:p w14:paraId="3E296C5F" w14:textId="77777777" w:rsidR="008507A1" w:rsidRPr="00AC3F55" w:rsidRDefault="008507A1" w:rsidP="006C60C6">
            <w:pPr>
              <w:spacing w:line="240" w:lineRule="auto"/>
              <w:jc w:val="center"/>
              <w:rPr>
                <w:rFonts w:asciiTheme="majorHAnsi" w:hAnsiTheme="majorHAnsi" w:cstheme="majorHAnsi"/>
                <w:i/>
                <w:szCs w:val="21"/>
                <w:lang w:val="pt-PT"/>
              </w:rPr>
            </w:pPr>
            <w:r w:rsidRPr="00AC3F55">
              <w:rPr>
                <w:rFonts w:asciiTheme="majorHAnsi" w:hAnsiTheme="majorHAnsi" w:cstheme="majorHAnsi"/>
                <w:i/>
                <w:szCs w:val="21"/>
                <w:lang w:val="pt-PT"/>
              </w:rPr>
              <w:t>(preço T1.a)</w:t>
            </w:r>
          </w:p>
        </w:tc>
      </w:tr>
      <w:tr w:rsidR="008507A1" w:rsidRPr="00AC3F55" w14:paraId="3A492D99" w14:textId="77777777" w:rsidTr="00B0040E">
        <w:trPr>
          <w:trHeight w:hRule="exact" w:val="284"/>
          <w:jc w:val="center"/>
        </w:trPr>
        <w:tc>
          <w:tcPr>
            <w:tcW w:w="711" w:type="dxa"/>
            <w:vMerge/>
          </w:tcPr>
          <w:p w14:paraId="6E43B1B6" w14:textId="77777777" w:rsidR="008507A1" w:rsidRPr="00AC3F55" w:rsidRDefault="008507A1" w:rsidP="006C60C6">
            <w:pPr>
              <w:spacing w:line="240" w:lineRule="auto"/>
              <w:jc w:val="center"/>
              <w:rPr>
                <w:rFonts w:asciiTheme="majorHAnsi" w:hAnsiTheme="majorHAnsi" w:cstheme="majorHAnsi"/>
                <w:i/>
                <w:szCs w:val="21"/>
                <w:lang w:val="pt-PT"/>
              </w:rPr>
            </w:pPr>
          </w:p>
        </w:tc>
        <w:tc>
          <w:tcPr>
            <w:tcW w:w="1395" w:type="dxa"/>
            <w:vMerge/>
          </w:tcPr>
          <w:p w14:paraId="360594F8" w14:textId="77777777" w:rsidR="008507A1" w:rsidRPr="00AC3F55" w:rsidRDefault="008507A1" w:rsidP="006C60C6">
            <w:pPr>
              <w:spacing w:line="240" w:lineRule="auto"/>
              <w:jc w:val="center"/>
              <w:rPr>
                <w:rFonts w:asciiTheme="majorHAnsi" w:hAnsiTheme="majorHAnsi" w:cstheme="majorHAnsi"/>
                <w:i/>
                <w:szCs w:val="21"/>
                <w:lang w:val="pt-PT"/>
              </w:rPr>
            </w:pPr>
          </w:p>
        </w:tc>
        <w:tc>
          <w:tcPr>
            <w:tcW w:w="1290" w:type="dxa"/>
            <w:tcBorders>
              <w:bottom w:val="single" w:sz="4" w:space="0" w:color="auto"/>
            </w:tcBorders>
          </w:tcPr>
          <w:p w14:paraId="0F30BFB2" w14:textId="77777777" w:rsidR="008507A1" w:rsidRPr="00AC3F55" w:rsidRDefault="008507A1" w:rsidP="006C60C6">
            <w:pPr>
              <w:spacing w:line="240" w:lineRule="auto"/>
              <w:jc w:val="center"/>
              <w:rPr>
                <w:rFonts w:asciiTheme="majorHAnsi" w:hAnsiTheme="majorHAnsi" w:cstheme="majorHAnsi"/>
                <w:i/>
                <w:szCs w:val="21"/>
                <w:lang w:val="pt-PT"/>
              </w:rPr>
            </w:pPr>
            <w:r w:rsidRPr="00AC3F55">
              <w:rPr>
                <w:rFonts w:asciiTheme="majorHAnsi" w:hAnsiTheme="majorHAnsi" w:cstheme="majorHAnsi"/>
                <w:i/>
                <w:szCs w:val="21"/>
                <w:lang w:val="pt-PT"/>
              </w:rPr>
              <w:t>(</w:t>
            </w:r>
            <w:proofErr w:type="spellStart"/>
            <w:r w:rsidRPr="00AC3F55">
              <w:rPr>
                <w:rFonts w:asciiTheme="majorHAnsi" w:hAnsiTheme="majorHAnsi" w:cstheme="majorHAnsi"/>
                <w:i/>
                <w:szCs w:val="21"/>
                <w:lang w:val="pt-PT"/>
              </w:rPr>
              <w:t>Ref</w:t>
            </w:r>
            <w:proofErr w:type="spellEnd"/>
            <w:r w:rsidRPr="00AC3F55">
              <w:rPr>
                <w:rFonts w:asciiTheme="majorHAnsi" w:hAnsiTheme="majorHAnsi" w:cstheme="majorHAnsi"/>
                <w:i/>
                <w:szCs w:val="21"/>
                <w:lang w:val="pt-PT"/>
              </w:rPr>
              <w:t>. T2.a)</w:t>
            </w:r>
          </w:p>
        </w:tc>
        <w:tc>
          <w:tcPr>
            <w:tcW w:w="1640" w:type="dxa"/>
            <w:tcBorders>
              <w:bottom w:val="single" w:sz="4" w:space="0" w:color="auto"/>
            </w:tcBorders>
          </w:tcPr>
          <w:p w14:paraId="5C36BBB8" w14:textId="77777777" w:rsidR="008507A1" w:rsidRPr="00AC3F55" w:rsidRDefault="008507A1" w:rsidP="006C60C6">
            <w:pPr>
              <w:spacing w:line="240" w:lineRule="auto"/>
              <w:jc w:val="center"/>
              <w:rPr>
                <w:rFonts w:asciiTheme="majorHAnsi" w:hAnsiTheme="majorHAnsi" w:cstheme="majorHAnsi"/>
                <w:i/>
                <w:szCs w:val="21"/>
                <w:lang w:val="pt-PT"/>
              </w:rPr>
            </w:pPr>
            <w:r w:rsidRPr="00AC3F55">
              <w:rPr>
                <w:rFonts w:asciiTheme="majorHAnsi" w:hAnsiTheme="majorHAnsi" w:cstheme="majorHAnsi"/>
                <w:i/>
                <w:szCs w:val="21"/>
                <w:lang w:val="pt-PT"/>
              </w:rPr>
              <w:t>(design. T2.a)</w:t>
            </w:r>
          </w:p>
        </w:tc>
        <w:tc>
          <w:tcPr>
            <w:tcW w:w="1183" w:type="dxa"/>
            <w:tcBorders>
              <w:bottom w:val="single" w:sz="4" w:space="0" w:color="auto"/>
            </w:tcBorders>
          </w:tcPr>
          <w:p w14:paraId="3ACC7A8E" w14:textId="77777777" w:rsidR="008507A1" w:rsidRPr="00AC3F55" w:rsidRDefault="008507A1" w:rsidP="006C60C6">
            <w:pPr>
              <w:spacing w:line="240" w:lineRule="auto"/>
              <w:rPr>
                <w:rFonts w:asciiTheme="majorHAnsi" w:hAnsiTheme="majorHAnsi" w:cstheme="majorHAnsi"/>
                <w:i/>
                <w:szCs w:val="21"/>
                <w:lang w:val="pt-PT"/>
              </w:rPr>
            </w:pPr>
            <w:r w:rsidRPr="00AC3F55">
              <w:rPr>
                <w:rFonts w:asciiTheme="majorHAnsi" w:hAnsiTheme="majorHAnsi" w:cstheme="majorHAnsi"/>
                <w:i/>
                <w:szCs w:val="21"/>
                <w:lang w:val="pt-PT"/>
              </w:rPr>
              <w:t>(</w:t>
            </w:r>
            <w:proofErr w:type="spellStart"/>
            <w:r w:rsidRPr="00AC3F55">
              <w:rPr>
                <w:rFonts w:asciiTheme="majorHAnsi" w:hAnsiTheme="majorHAnsi" w:cstheme="majorHAnsi"/>
                <w:i/>
                <w:szCs w:val="21"/>
                <w:lang w:val="pt-PT"/>
              </w:rPr>
              <w:t>un</w:t>
            </w:r>
            <w:proofErr w:type="spellEnd"/>
            <w:r w:rsidRPr="00AC3F55">
              <w:rPr>
                <w:rFonts w:asciiTheme="majorHAnsi" w:hAnsiTheme="majorHAnsi" w:cstheme="majorHAnsi"/>
                <w:i/>
                <w:szCs w:val="21"/>
                <w:lang w:val="pt-PT"/>
              </w:rPr>
              <w:t>. T2.a)</w:t>
            </w:r>
          </w:p>
        </w:tc>
        <w:tc>
          <w:tcPr>
            <w:tcW w:w="1372" w:type="dxa"/>
            <w:tcBorders>
              <w:bottom w:val="single" w:sz="4" w:space="0" w:color="auto"/>
            </w:tcBorders>
          </w:tcPr>
          <w:p w14:paraId="518664F7" w14:textId="77777777" w:rsidR="008507A1" w:rsidRPr="00AC3F55" w:rsidRDefault="008507A1" w:rsidP="006C60C6">
            <w:pPr>
              <w:spacing w:line="240" w:lineRule="auto"/>
              <w:jc w:val="center"/>
              <w:rPr>
                <w:rFonts w:asciiTheme="majorHAnsi" w:hAnsiTheme="majorHAnsi" w:cstheme="majorHAnsi"/>
                <w:i/>
                <w:szCs w:val="21"/>
                <w:lang w:val="pt-PT"/>
              </w:rPr>
            </w:pPr>
            <w:r w:rsidRPr="00AC3F55">
              <w:rPr>
                <w:rFonts w:asciiTheme="majorHAnsi" w:hAnsiTheme="majorHAnsi" w:cstheme="majorHAnsi"/>
                <w:i/>
                <w:szCs w:val="21"/>
                <w:lang w:val="pt-PT"/>
              </w:rPr>
              <w:t>(Q 2.a)</w:t>
            </w:r>
          </w:p>
        </w:tc>
        <w:tc>
          <w:tcPr>
            <w:tcW w:w="1346" w:type="dxa"/>
            <w:tcBorders>
              <w:bottom w:val="single" w:sz="4" w:space="0" w:color="auto"/>
            </w:tcBorders>
          </w:tcPr>
          <w:p w14:paraId="2BDC273B" w14:textId="77777777" w:rsidR="008507A1" w:rsidRPr="00AC3F55" w:rsidRDefault="008507A1" w:rsidP="006C60C6">
            <w:pPr>
              <w:spacing w:line="240" w:lineRule="auto"/>
              <w:jc w:val="center"/>
              <w:rPr>
                <w:rFonts w:asciiTheme="majorHAnsi" w:hAnsiTheme="majorHAnsi" w:cstheme="majorHAnsi"/>
                <w:i/>
                <w:szCs w:val="21"/>
                <w:lang w:val="pt-PT"/>
              </w:rPr>
            </w:pPr>
            <w:r w:rsidRPr="00AC3F55">
              <w:rPr>
                <w:rFonts w:asciiTheme="majorHAnsi" w:hAnsiTheme="majorHAnsi" w:cstheme="majorHAnsi"/>
                <w:i/>
                <w:szCs w:val="21"/>
                <w:lang w:val="pt-PT"/>
              </w:rPr>
              <w:t>(</w:t>
            </w:r>
            <w:proofErr w:type="spellStart"/>
            <w:r w:rsidRPr="00AC3F55">
              <w:rPr>
                <w:rFonts w:asciiTheme="majorHAnsi" w:hAnsiTheme="majorHAnsi" w:cstheme="majorHAnsi"/>
                <w:i/>
                <w:szCs w:val="21"/>
                <w:lang w:val="pt-PT"/>
              </w:rPr>
              <w:t>p.u</w:t>
            </w:r>
            <w:proofErr w:type="spellEnd"/>
            <w:r w:rsidRPr="00AC3F55">
              <w:rPr>
                <w:rFonts w:asciiTheme="majorHAnsi" w:hAnsiTheme="majorHAnsi" w:cstheme="majorHAnsi"/>
                <w:i/>
                <w:szCs w:val="21"/>
                <w:lang w:val="pt-PT"/>
              </w:rPr>
              <w:t>. 2.a)</w:t>
            </w:r>
          </w:p>
        </w:tc>
        <w:tc>
          <w:tcPr>
            <w:tcW w:w="1462" w:type="dxa"/>
            <w:tcBorders>
              <w:bottom w:val="single" w:sz="4" w:space="0" w:color="auto"/>
            </w:tcBorders>
          </w:tcPr>
          <w:p w14:paraId="37D9D18F" w14:textId="77777777" w:rsidR="008507A1" w:rsidRPr="00AC3F55" w:rsidRDefault="008507A1" w:rsidP="006C60C6">
            <w:pPr>
              <w:spacing w:line="240" w:lineRule="auto"/>
              <w:jc w:val="center"/>
              <w:rPr>
                <w:rFonts w:asciiTheme="majorHAnsi" w:hAnsiTheme="majorHAnsi" w:cstheme="majorHAnsi"/>
                <w:i/>
                <w:szCs w:val="21"/>
                <w:lang w:val="pt-PT"/>
              </w:rPr>
            </w:pPr>
            <w:r w:rsidRPr="00AC3F55">
              <w:rPr>
                <w:rFonts w:asciiTheme="majorHAnsi" w:hAnsiTheme="majorHAnsi" w:cstheme="majorHAnsi"/>
                <w:i/>
                <w:szCs w:val="21"/>
                <w:lang w:val="pt-PT"/>
              </w:rPr>
              <w:t>(preço T2.a)</w:t>
            </w:r>
          </w:p>
        </w:tc>
      </w:tr>
      <w:tr w:rsidR="008507A1" w:rsidRPr="00AC3F55" w14:paraId="7EF65DAA" w14:textId="77777777" w:rsidTr="00B0040E">
        <w:trPr>
          <w:trHeight w:hRule="exact" w:val="284"/>
          <w:jc w:val="center"/>
        </w:trPr>
        <w:tc>
          <w:tcPr>
            <w:tcW w:w="711" w:type="dxa"/>
            <w:vMerge/>
          </w:tcPr>
          <w:p w14:paraId="24670779" w14:textId="77777777" w:rsidR="008507A1" w:rsidRPr="00AC3F55" w:rsidRDefault="008507A1" w:rsidP="006C60C6">
            <w:pPr>
              <w:spacing w:line="240" w:lineRule="auto"/>
              <w:jc w:val="center"/>
              <w:rPr>
                <w:rFonts w:asciiTheme="majorHAnsi" w:hAnsiTheme="majorHAnsi" w:cstheme="majorHAnsi"/>
                <w:i/>
                <w:szCs w:val="21"/>
                <w:lang w:val="pt-PT"/>
              </w:rPr>
            </w:pPr>
          </w:p>
        </w:tc>
        <w:tc>
          <w:tcPr>
            <w:tcW w:w="1395" w:type="dxa"/>
            <w:vMerge/>
          </w:tcPr>
          <w:p w14:paraId="1F966BF9" w14:textId="77777777" w:rsidR="008507A1" w:rsidRPr="00AC3F55" w:rsidRDefault="008507A1" w:rsidP="006C60C6">
            <w:pPr>
              <w:spacing w:line="240" w:lineRule="auto"/>
              <w:jc w:val="center"/>
              <w:rPr>
                <w:rFonts w:asciiTheme="majorHAnsi" w:hAnsiTheme="majorHAnsi" w:cstheme="majorHAnsi"/>
                <w:i/>
                <w:szCs w:val="21"/>
                <w:lang w:val="pt-PT"/>
              </w:rPr>
            </w:pPr>
          </w:p>
        </w:tc>
        <w:tc>
          <w:tcPr>
            <w:tcW w:w="1290" w:type="dxa"/>
            <w:tcBorders>
              <w:bottom w:val="single" w:sz="4" w:space="0" w:color="auto"/>
            </w:tcBorders>
          </w:tcPr>
          <w:p w14:paraId="68B90014" w14:textId="77777777" w:rsidR="008507A1" w:rsidRPr="00AC3F55" w:rsidRDefault="008507A1" w:rsidP="006C60C6">
            <w:pPr>
              <w:spacing w:line="240" w:lineRule="auto"/>
              <w:jc w:val="center"/>
              <w:rPr>
                <w:rFonts w:asciiTheme="majorHAnsi" w:hAnsiTheme="majorHAnsi" w:cstheme="majorHAnsi"/>
                <w:i/>
                <w:szCs w:val="21"/>
                <w:lang w:val="pt-PT"/>
              </w:rPr>
            </w:pPr>
            <w:r w:rsidRPr="00AC3F55">
              <w:rPr>
                <w:rFonts w:asciiTheme="majorHAnsi" w:hAnsiTheme="majorHAnsi" w:cstheme="majorHAnsi"/>
                <w:i/>
                <w:szCs w:val="21"/>
                <w:lang w:val="pt-PT"/>
              </w:rPr>
              <w:t>(...)</w:t>
            </w:r>
          </w:p>
        </w:tc>
        <w:tc>
          <w:tcPr>
            <w:tcW w:w="1640" w:type="dxa"/>
            <w:tcBorders>
              <w:bottom w:val="single" w:sz="4" w:space="0" w:color="auto"/>
            </w:tcBorders>
          </w:tcPr>
          <w:p w14:paraId="1C44EA31" w14:textId="77777777" w:rsidR="008507A1" w:rsidRPr="00AC3F55" w:rsidRDefault="008507A1" w:rsidP="006C60C6">
            <w:pPr>
              <w:spacing w:line="240" w:lineRule="auto"/>
              <w:jc w:val="center"/>
              <w:rPr>
                <w:rFonts w:asciiTheme="majorHAnsi" w:hAnsiTheme="majorHAnsi" w:cstheme="majorHAnsi"/>
                <w:i/>
                <w:szCs w:val="21"/>
                <w:lang w:val="pt-PT"/>
              </w:rPr>
            </w:pPr>
            <w:r w:rsidRPr="00AC3F55">
              <w:rPr>
                <w:rFonts w:asciiTheme="majorHAnsi" w:hAnsiTheme="majorHAnsi" w:cstheme="majorHAnsi"/>
                <w:i/>
                <w:szCs w:val="21"/>
                <w:lang w:val="pt-PT"/>
              </w:rPr>
              <w:t>(...)</w:t>
            </w:r>
          </w:p>
        </w:tc>
        <w:tc>
          <w:tcPr>
            <w:tcW w:w="1183" w:type="dxa"/>
            <w:tcBorders>
              <w:bottom w:val="single" w:sz="4" w:space="0" w:color="auto"/>
            </w:tcBorders>
          </w:tcPr>
          <w:p w14:paraId="1AD914FF" w14:textId="77777777" w:rsidR="008507A1" w:rsidRPr="00AC3F55" w:rsidRDefault="008507A1" w:rsidP="006C60C6">
            <w:pPr>
              <w:spacing w:line="240" w:lineRule="auto"/>
              <w:jc w:val="center"/>
              <w:rPr>
                <w:rFonts w:asciiTheme="majorHAnsi" w:hAnsiTheme="majorHAnsi" w:cstheme="majorHAnsi"/>
                <w:i/>
                <w:szCs w:val="21"/>
                <w:lang w:val="pt-PT"/>
              </w:rPr>
            </w:pPr>
            <w:r w:rsidRPr="00AC3F55">
              <w:rPr>
                <w:rFonts w:asciiTheme="majorHAnsi" w:hAnsiTheme="majorHAnsi" w:cstheme="majorHAnsi"/>
                <w:i/>
                <w:szCs w:val="21"/>
                <w:lang w:val="pt-PT"/>
              </w:rPr>
              <w:t>(...)</w:t>
            </w:r>
          </w:p>
        </w:tc>
        <w:tc>
          <w:tcPr>
            <w:tcW w:w="1372" w:type="dxa"/>
            <w:tcBorders>
              <w:bottom w:val="single" w:sz="4" w:space="0" w:color="auto"/>
            </w:tcBorders>
          </w:tcPr>
          <w:p w14:paraId="15074126" w14:textId="77777777" w:rsidR="008507A1" w:rsidRPr="00AC3F55" w:rsidRDefault="008507A1" w:rsidP="006C60C6">
            <w:pPr>
              <w:spacing w:line="240" w:lineRule="auto"/>
              <w:jc w:val="center"/>
              <w:rPr>
                <w:rFonts w:asciiTheme="majorHAnsi" w:hAnsiTheme="majorHAnsi" w:cstheme="majorHAnsi"/>
                <w:i/>
                <w:szCs w:val="21"/>
                <w:lang w:val="pt-PT"/>
              </w:rPr>
            </w:pPr>
            <w:r w:rsidRPr="00AC3F55">
              <w:rPr>
                <w:rFonts w:asciiTheme="majorHAnsi" w:hAnsiTheme="majorHAnsi" w:cstheme="majorHAnsi"/>
                <w:i/>
                <w:szCs w:val="21"/>
                <w:lang w:val="pt-PT"/>
              </w:rPr>
              <w:t>(...)</w:t>
            </w:r>
          </w:p>
        </w:tc>
        <w:tc>
          <w:tcPr>
            <w:tcW w:w="1346" w:type="dxa"/>
            <w:tcBorders>
              <w:bottom w:val="single" w:sz="4" w:space="0" w:color="auto"/>
            </w:tcBorders>
          </w:tcPr>
          <w:p w14:paraId="525AFF5C" w14:textId="77777777" w:rsidR="008507A1" w:rsidRPr="00AC3F55" w:rsidRDefault="008507A1" w:rsidP="006C60C6">
            <w:pPr>
              <w:spacing w:line="240" w:lineRule="auto"/>
              <w:jc w:val="center"/>
              <w:rPr>
                <w:rFonts w:asciiTheme="majorHAnsi" w:hAnsiTheme="majorHAnsi" w:cstheme="majorHAnsi"/>
                <w:i/>
                <w:szCs w:val="21"/>
                <w:lang w:val="pt-PT"/>
              </w:rPr>
            </w:pPr>
            <w:r w:rsidRPr="00AC3F55">
              <w:rPr>
                <w:rFonts w:asciiTheme="majorHAnsi" w:hAnsiTheme="majorHAnsi" w:cstheme="majorHAnsi"/>
                <w:i/>
                <w:szCs w:val="21"/>
                <w:lang w:val="pt-PT"/>
              </w:rPr>
              <w:t>(...)</w:t>
            </w:r>
          </w:p>
        </w:tc>
        <w:tc>
          <w:tcPr>
            <w:tcW w:w="1462" w:type="dxa"/>
            <w:tcBorders>
              <w:bottom w:val="single" w:sz="4" w:space="0" w:color="auto"/>
            </w:tcBorders>
          </w:tcPr>
          <w:p w14:paraId="08033AE0" w14:textId="77777777" w:rsidR="008507A1" w:rsidRPr="00AC3F55" w:rsidRDefault="008507A1" w:rsidP="006C60C6">
            <w:pPr>
              <w:spacing w:line="240" w:lineRule="auto"/>
              <w:jc w:val="center"/>
              <w:rPr>
                <w:rFonts w:asciiTheme="majorHAnsi" w:hAnsiTheme="majorHAnsi" w:cstheme="majorHAnsi"/>
                <w:i/>
                <w:szCs w:val="21"/>
                <w:lang w:val="pt-PT"/>
              </w:rPr>
            </w:pPr>
            <w:r w:rsidRPr="00AC3F55">
              <w:rPr>
                <w:rFonts w:asciiTheme="majorHAnsi" w:hAnsiTheme="majorHAnsi" w:cstheme="majorHAnsi"/>
                <w:i/>
                <w:szCs w:val="21"/>
                <w:lang w:val="pt-PT"/>
              </w:rPr>
              <w:t>(...)</w:t>
            </w:r>
          </w:p>
        </w:tc>
      </w:tr>
      <w:tr w:rsidR="008507A1" w:rsidRPr="00AC3F55" w14:paraId="514DF332" w14:textId="77777777" w:rsidTr="00B0040E">
        <w:trPr>
          <w:trHeight w:hRule="exact" w:val="284"/>
          <w:jc w:val="center"/>
        </w:trPr>
        <w:tc>
          <w:tcPr>
            <w:tcW w:w="711" w:type="dxa"/>
            <w:vMerge/>
            <w:tcBorders>
              <w:bottom w:val="single" w:sz="4" w:space="0" w:color="auto"/>
            </w:tcBorders>
          </w:tcPr>
          <w:p w14:paraId="4C744F19" w14:textId="77777777" w:rsidR="008507A1" w:rsidRPr="00AC3F55" w:rsidRDefault="008507A1" w:rsidP="006C60C6">
            <w:pPr>
              <w:spacing w:line="240" w:lineRule="auto"/>
              <w:jc w:val="center"/>
              <w:rPr>
                <w:rFonts w:asciiTheme="majorHAnsi" w:hAnsiTheme="majorHAnsi" w:cstheme="majorHAnsi"/>
                <w:i/>
                <w:szCs w:val="21"/>
                <w:lang w:val="pt-PT"/>
              </w:rPr>
            </w:pPr>
          </w:p>
        </w:tc>
        <w:tc>
          <w:tcPr>
            <w:tcW w:w="1395" w:type="dxa"/>
            <w:vMerge/>
            <w:tcBorders>
              <w:bottom w:val="single" w:sz="4" w:space="0" w:color="auto"/>
            </w:tcBorders>
          </w:tcPr>
          <w:p w14:paraId="250B542A" w14:textId="77777777" w:rsidR="008507A1" w:rsidRPr="00AC3F55" w:rsidRDefault="008507A1" w:rsidP="006C60C6">
            <w:pPr>
              <w:spacing w:line="240" w:lineRule="auto"/>
              <w:jc w:val="center"/>
              <w:rPr>
                <w:rFonts w:asciiTheme="majorHAnsi" w:hAnsiTheme="majorHAnsi" w:cstheme="majorHAnsi"/>
                <w:i/>
                <w:szCs w:val="21"/>
                <w:lang w:val="pt-PT"/>
              </w:rPr>
            </w:pPr>
          </w:p>
        </w:tc>
        <w:tc>
          <w:tcPr>
            <w:tcW w:w="1290" w:type="dxa"/>
            <w:tcBorders>
              <w:bottom w:val="single" w:sz="4" w:space="0" w:color="auto"/>
            </w:tcBorders>
          </w:tcPr>
          <w:p w14:paraId="3EA8A02E" w14:textId="77777777" w:rsidR="008507A1" w:rsidRPr="00AC3F55" w:rsidRDefault="008507A1" w:rsidP="006C60C6">
            <w:pPr>
              <w:spacing w:line="240" w:lineRule="auto"/>
              <w:jc w:val="center"/>
              <w:rPr>
                <w:rFonts w:asciiTheme="majorHAnsi" w:hAnsiTheme="majorHAnsi" w:cstheme="majorHAnsi"/>
                <w:i/>
                <w:szCs w:val="21"/>
                <w:lang w:val="pt-PT"/>
              </w:rPr>
            </w:pPr>
            <w:r w:rsidRPr="00AC3F55">
              <w:rPr>
                <w:rFonts w:asciiTheme="majorHAnsi" w:hAnsiTheme="majorHAnsi" w:cstheme="majorHAnsi"/>
                <w:i/>
                <w:szCs w:val="21"/>
                <w:lang w:val="pt-PT"/>
              </w:rPr>
              <w:t>(</w:t>
            </w:r>
            <w:proofErr w:type="spellStart"/>
            <w:r w:rsidRPr="00AC3F55">
              <w:rPr>
                <w:rFonts w:asciiTheme="majorHAnsi" w:hAnsiTheme="majorHAnsi" w:cstheme="majorHAnsi"/>
                <w:i/>
                <w:szCs w:val="21"/>
                <w:lang w:val="pt-PT"/>
              </w:rPr>
              <w:t>Ref</w:t>
            </w:r>
            <w:proofErr w:type="spellEnd"/>
            <w:r w:rsidRPr="00AC3F55">
              <w:rPr>
                <w:rFonts w:asciiTheme="majorHAnsi" w:hAnsiTheme="majorHAnsi" w:cstheme="majorHAnsi"/>
                <w:i/>
                <w:szCs w:val="21"/>
                <w:lang w:val="pt-PT"/>
              </w:rPr>
              <w:t xml:space="preserve">. </w:t>
            </w:r>
            <w:proofErr w:type="spellStart"/>
            <w:r w:rsidRPr="00AC3F55">
              <w:rPr>
                <w:rFonts w:asciiTheme="majorHAnsi" w:hAnsiTheme="majorHAnsi" w:cstheme="majorHAnsi"/>
                <w:i/>
                <w:szCs w:val="21"/>
                <w:lang w:val="pt-PT"/>
              </w:rPr>
              <w:t>Tn.a</w:t>
            </w:r>
            <w:proofErr w:type="spellEnd"/>
            <w:r w:rsidRPr="00AC3F55">
              <w:rPr>
                <w:rFonts w:asciiTheme="majorHAnsi" w:hAnsiTheme="majorHAnsi" w:cstheme="majorHAnsi"/>
                <w:i/>
                <w:szCs w:val="21"/>
                <w:lang w:val="pt-PT"/>
              </w:rPr>
              <w:t>)</w:t>
            </w:r>
          </w:p>
        </w:tc>
        <w:tc>
          <w:tcPr>
            <w:tcW w:w="1640" w:type="dxa"/>
            <w:tcBorders>
              <w:bottom w:val="single" w:sz="4" w:space="0" w:color="auto"/>
            </w:tcBorders>
          </w:tcPr>
          <w:p w14:paraId="6615E524" w14:textId="77777777" w:rsidR="008507A1" w:rsidRPr="00AC3F55" w:rsidRDefault="008507A1" w:rsidP="006C60C6">
            <w:pPr>
              <w:spacing w:line="240" w:lineRule="auto"/>
              <w:jc w:val="center"/>
              <w:rPr>
                <w:rFonts w:asciiTheme="majorHAnsi" w:hAnsiTheme="majorHAnsi" w:cstheme="majorHAnsi"/>
                <w:i/>
                <w:szCs w:val="21"/>
                <w:lang w:val="pt-PT"/>
              </w:rPr>
            </w:pPr>
            <w:r w:rsidRPr="00AC3F55">
              <w:rPr>
                <w:rFonts w:asciiTheme="majorHAnsi" w:hAnsiTheme="majorHAnsi" w:cstheme="majorHAnsi"/>
                <w:i/>
                <w:szCs w:val="21"/>
                <w:lang w:val="pt-PT"/>
              </w:rPr>
              <w:t xml:space="preserve">(design. </w:t>
            </w:r>
            <w:proofErr w:type="spellStart"/>
            <w:r w:rsidRPr="00AC3F55">
              <w:rPr>
                <w:rFonts w:asciiTheme="majorHAnsi" w:hAnsiTheme="majorHAnsi" w:cstheme="majorHAnsi"/>
                <w:i/>
                <w:szCs w:val="21"/>
                <w:lang w:val="pt-PT"/>
              </w:rPr>
              <w:t>Tn.a</w:t>
            </w:r>
            <w:proofErr w:type="spellEnd"/>
            <w:r w:rsidRPr="00AC3F55">
              <w:rPr>
                <w:rFonts w:asciiTheme="majorHAnsi" w:hAnsiTheme="majorHAnsi" w:cstheme="majorHAnsi"/>
                <w:i/>
                <w:szCs w:val="21"/>
                <w:lang w:val="pt-PT"/>
              </w:rPr>
              <w:t>)</w:t>
            </w:r>
          </w:p>
        </w:tc>
        <w:tc>
          <w:tcPr>
            <w:tcW w:w="1183" w:type="dxa"/>
            <w:tcBorders>
              <w:bottom w:val="single" w:sz="4" w:space="0" w:color="auto"/>
            </w:tcBorders>
          </w:tcPr>
          <w:p w14:paraId="71048D83" w14:textId="77777777" w:rsidR="008507A1" w:rsidRPr="00AC3F55" w:rsidRDefault="008507A1" w:rsidP="006C60C6">
            <w:pPr>
              <w:spacing w:line="240" w:lineRule="auto"/>
              <w:rPr>
                <w:rFonts w:asciiTheme="majorHAnsi" w:hAnsiTheme="majorHAnsi" w:cstheme="majorHAnsi"/>
                <w:i/>
                <w:szCs w:val="21"/>
                <w:lang w:val="pt-PT"/>
              </w:rPr>
            </w:pPr>
            <w:r w:rsidRPr="00AC3F55">
              <w:rPr>
                <w:rFonts w:asciiTheme="majorHAnsi" w:hAnsiTheme="majorHAnsi" w:cstheme="majorHAnsi"/>
                <w:i/>
                <w:szCs w:val="21"/>
                <w:lang w:val="pt-PT"/>
              </w:rPr>
              <w:t>(</w:t>
            </w:r>
            <w:proofErr w:type="spellStart"/>
            <w:r w:rsidRPr="00AC3F55">
              <w:rPr>
                <w:rFonts w:asciiTheme="majorHAnsi" w:hAnsiTheme="majorHAnsi" w:cstheme="majorHAnsi"/>
                <w:i/>
                <w:szCs w:val="21"/>
                <w:lang w:val="pt-PT"/>
              </w:rPr>
              <w:t>un</w:t>
            </w:r>
            <w:proofErr w:type="spellEnd"/>
            <w:r w:rsidRPr="00AC3F55">
              <w:rPr>
                <w:rFonts w:asciiTheme="majorHAnsi" w:hAnsiTheme="majorHAnsi" w:cstheme="majorHAnsi"/>
                <w:i/>
                <w:szCs w:val="21"/>
                <w:lang w:val="pt-PT"/>
              </w:rPr>
              <w:t xml:space="preserve">. </w:t>
            </w:r>
            <w:proofErr w:type="spellStart"/>
            <w:r w:rsidRPr="00AC3F55">
              <w:rPr>
                <w:rFonts w:asciiTheme="majorHAnsi" w:hAnsiTheme="majorHAnsi" w:cstheme="majorHAnsi"/>
                <w:i/>
                <w:szCs w:val="21"/>
                <w:lang w:val="pt-PT"/>
              </w:rPr>
              <w:t>Tn.a</w:t>
            </w:r>
            <w:proofErr w:type="spellEnd"/>
            <w:r w:rsidRPr="00AC3F55">
              <w:rPr>
                <w:rFonts w:asciiTheme="majorHAnsi" w:hAnsiTheme="majorHAnsi" w:cstheme="majorHAnsi"/>
                <w:i/>
                <w:szCs w:val="21"/>
                <w:lang w:val="pt-PT"/>
              </w:rPr>
              <w:t>)</w:t>
            </w:r>
          </w:p>
        </w:tc>
        <w:tc>
          <w:tcPr>
            <w:tcW w:w="1372" w:type="dxa"/>
            <w:tcBorders>
              <w:bottom w:val="single" w:sz="4" w:space="0" w:color="auto"/>
            </w:tcBorders>
          </w:tcPr>
          <w:p w14:paraId="56B5C8F5" w14:textId="77777777" w:rsidR="008507A1" w:rsidRPr="00AC3F55" w:rsidRDefault="008507A1" w:rsidP="006C60C6">
            <w:pPr>
              <w:spacing w:line="240" w:lineRule="auto"/>
              <w:jc w:val="center"/>
              <w:rPr>
                <w:rFonts w:asciiTheme="majorHAnsi" w:hAnsiTheme="majorHAnsi" w:cstheme="majorHAnsi"/>
                <w:i/>
                <w:szCs w:val="21"/>
                <w:lang w:val="pt-PT"/>
              </w:rPr>
            </w:pPr>
            <w:r w:rsidRPr="00AC3F55">
              <w:rPr>
                <w:rFonts w:asciiTheme="majorHAnsi" w:hAnsiTheme="majorHAnsi" w:cstheme="majorHAnsi"/>
                <w:i/>
                <w:szCs w:val="21"/>
                <w:lang w:val="pt-PT"/>
              </w:rPr>
              <w:t xml:space="preserve">(Q </w:t>
            </w:r>
            <w:proofErr w:type="spellStart"/>
            <w:r w:rsidRPr="00AC3F55">
              <w:rPr>
                <w:rFonts w:asciiTheme="majorHAnsi" w:hAnsiTheme="majorHAnsi" w:cstheme="majorHAnsi"/>
                <w:i/>
                <w:szCs w:val="21"/>
                <w:lang w:val="pt-PT"/>
              </w:rPr>
              <w:t>n.a</w:t>
            </w:r>
            <w:proofErr w:type="spellEnd"/>
            <w:r w:rsidRPr="00AC3F55">
              <w:rPr>
                <w:rFonts w:asciiTheme="majorHAnsi" w:hAnsiTheme="majorHAnsi" w:cstheme="majorHAnsi"/>
                <w:i/>
                <w:szCs w:val="21"/>
                <w:lang w:val="pt-PT"/>
              </w:rPr>
              <w:t>)</w:t>
            </w:r>
          </w:p>
        </w:tc>
        <w:tc>
          <w:tcPr>
            <w:tcW w:w="1346" w:type="dxa"/>
            <w:tcBorders>
              <w:bottom w:val="single" w:sz="4" w:space="0" w:color="auto"/>
            </w:tcBorders>
          </w:tcPr>
          <w:p w14:paraId="16EB4E46" w14:textId="77777777" w:rsidR="008507A1" w:rsidRPr="00AC3F55" w:rsidRDefault="008507A1" w:rsidP="006C60C6">
            <w:pPr>
              <w:spacing w:line="240" w:lineRule="auto"/>
              <w:jc w:val="center"/>
              <w:rPr>
                <w:rFonts w:asciiTheme="majorHAnsi" w:hAnsiTheme="majorHAnsi" w:cstheme="majorHAnsi"/>
                <w:i/>
                <w:szCs w:val="21"/>
                <w:lang w:val="pt-PT"/>
              </w:rPr>
            </w:pPr>
            <w:r w:rsidRPr="00AC3F55">
              <w:rPr>
                <w:rFonts w:asciiTheme="majorHAnsi" w:hAnsiTheme="majorHAnsi" w:cstheme="majorHAnsi"/>
                <w:i/>
                <w:szCs w:val="21"/>
                <w:lang w:val="pt-PT"/>
              </w:rPr>
              <w:t>(</w:t>
            </w:r>
            <w:proofErr w:type="spellStart"/>
            <w:r w:rsidRPr="00AC3F55">
              <w:rPr>
                <w:rFonts w:asciiTheme="majorHAnsi" w:hAnsiTheme="majorHAnsi" w:cstheme="majorHAnsi"/>
                <w:i/>
                <w:szCs w:val="21"/>
                <w:lang w:val="pt-PT"/>
              </w:rPr>
              <w:t>p.u</w:t>
            </w:r>
            <w:proofErr w:type="spellEnd"/>
            <w:r w:rsidRPr="00AC3F55">
              <w:rPr>
                <w:rFonts w:asciiTheme="majorHAnsi" w:hAnsiTheme="majorHAnsi" w:cstheme="majorHAnsi"/>
                <w:i/>
                <w:szCs w:val="21"/>
                <w:lang w:val="pt-PT"/>
              </w:rPr>
              <w:t xml:space="preserve">. </w:t>
            </w:r>
            <w:proofErr w:type="spellStart"/>
            <w:r w:rsidRPr="00AC3F55">
              <w:rPr>
                <w:rFonts w:asciiTheme="majorHAnsi" w:hAnsiTheme="majorHAnsi" w:cstheme="majorHAnsi"/>
                <w:i/>
                <w:szCs w:val="21"/>
                <w:lang w:val="pt-PT"/>
              </w:rPr>
              <w:t>n.a</w:t>
            </w:r>
            <w:proofErr w:type="spellEnd"/>
            <w:r w:rsidRPr="00AC3F55">
              <w:rPr>
                <w:rFonts w:asciiTheme="majorHAnsi" w:hAnsiTheme="majorHAnsi" w:cstheme="majorHAnsi"/>
                <w:i/>
                <w:szCs w:val="21"/>
                <w:lang w:val="pt-PT"/>
              </w:rPr>
              <w:t>)</w:t>
            </w:r>
          </w:p>
        </w:tc>
        <w:tc>
          <w:tcPr>
            <w:tcW w:w="1462" w:type="dxa"/>
            <w:tcBorders>
              <w:bottom w:val="single" w:sz="4" w:space="0" w:color="auto"/>
            </w:tcBorders>
          </w:tcPr>
          <w:p w14:paraId="5C26A327" w14:textId="77777777" w:rsidR="008507A1" w:rsidRPr="00AC3F55" w:rsidRDefault="008507A1" w:rsidP="006C60C6">
            <w:pPr>
              <w:spacing w:line="240" w:lineRule="auto"/>
              <w:jc w:val="center"/>
              <w:rPr>
                <w:rFonts w:asciiTheme="majorHAnsi" w:hAnsiTheme="majorHAnsi" w:cstheme="majorHAnsi"/>
                <w:i/>
                <w:szCs w:val="21"/>
                <w:lang w:val="pt-PT"/>
              </w:rPr>
            </w:pPr>
            <w:r w:rsidRPr="00AC3F55">
              <w:rPr>
                <w:rFonts w:asciiTheme="majorHAnsi" w:hAnsiTheme="majorHAnsi" w:cstheme="majorHAnsi"/>
                <w:i/>
                <w:szCs w:val="21"/>
                <w:lang w:val="pt-PT"/>
              </w:rPr>
              <w:t xml:space="preserve">(preço </w:t>
            </w:r>
            <w:proofErr w:type="spellStart"/>
            <w:r w:rsidRPr="00AC3F55">
              <w:rPr>
                <w:rFonts w:asciiTheme="majorHAnsi" w:hAnsiTheme="majorHAnsi" w:cstheme="majorHAnsi"/>
                <w:i/>
                <w:szCs w:val="21"/>
                <w:lang w:val="pt-PT"/>
              </w:rPr>
              <w:t>Tn.a</w:t>
            </w:r>
            <w:proofErr w:type="spellEnd"/>
            <w:r w:rsidRPr="00AC3F55">
              <w:rPr>
                <w:rFonts w:asciiTheme="majorHAnsi" w:hAnsiTheme="majorHAnsi" w:cstheme="majorHAnsi"/>
                <w:i/>
                <w:szCs w:val="21"/>
                <w:lang w:val="pt-PT"/>
              </w:rPr>
              <w:t>)</w:t>
            </w:r>
          </w:p>
        </w:tc>
      </w:tr>
      <w:tr w:rsidR="008507A1" w:rsidRPr="00AC3F55" w14:paraId="2FECF437" w14:textId="77777777" w:rsidTr="00B0040E">
        <w:trPr>
          <w:trHeight w:hRule="exact" w:val="284"/>
          <w:jc w:val="center"/>
        </w:trPr>
        <w:tc>
          <w:tcPr>
            <w:tcW w:w="8937" w:type="dxa"/>
            <w:gridSpan w:val="7"/>
            <w:tcBorders>
              <w:bottom w:val="single" w:sz="4" w:space="0" w:color="auto"/>
            </w:tcBorders>
          </w:tcPr>
          <w:p w14:paraId="3677B1D0" w14:textId="77777777" w:rsidR="008507A1" w:rsidRPr="00AC3F55" w:rsidRDefault="008507A1" w:rsidP="006C60C6">
            <w:pPr>
              <w:spacing w:line="240" w:lineRule="auto"/>
              <w:jc w:val="right"/>
              <w:rPr>
                <w:rFonts w:asciiTheme="majorHAnsi" w:hAnsiTheme="majorHAnsi" w:cstheme="majorHAnsi"/>
                <w:b/>
                <w:szCs w:val="21"/>
                <w:lang w:val="pt-PT"/>
              </w:rPr>
            </w:pPr>
            <w:r w:rsidRPr="00AC3F55">
              <w:rPr>
                <w:rFonts w:asciiTheme="majorHAnsi" w:hAnsiTheme="majorHAnsi" w:cstheme="majorHAnsi"/>
                <w:b/>
                <w:szCs w:val="21"/>
                <w:lang w:val="pt-PT"/>
              </w:rPr>
              <w:t>TOTAL ATIVIDADE</w:t>
            </w:r>
          </w:p>
        </w:tc>
        <w:tc>
          <w:tcPr>
            <w:tcW w:w="1462" w:type="dxa"/>
            <w:tcBorders>
              <w:bottom w:val="single" w:sz="4" w:space="0" w:color="auto"/>
            </w:tcBorders>
          </w:tcPr>
          <w:p w14:paraId="28ED3A93" w14:textId="77777777" w:rsidR="008507A1" w:rsidRPr="00AC3F55" w:rsidRDefault="008507A1" w:rsidP="006C60C6">
            <w:pPr>
              <w:spacing w:line="240" w:lineRule="auto"/>
              <w:jc w:val="center"/>
              <w:rPr>
                <w:rFonts w:asciiTheme="majorHAnsi" w:hAnsiTheme="majorHAnsi" w:cstheme="majorHAnsi"/>
                <w:i/>
                <w:szCs w:val="21"/>
                <w:lang w:val="pt-PT"/>
              </w:rPr>
            </w:pPr>
            <w:r w:rsidRPr="00AC3F55">
              <w:rPr>
                <w:rFonts w:asciiTheme="majorHAnsi" w:hAnsiTheme="majorHAnsi" w:cstheme="majorHAnsi"/>
                <w:i/>
                <w:szCs w:val="21"/>
                <w:lang w:val="pt-PT"/>
              </w:rPr>
              <w:t xml:space="preserve">∑(preço </w:t>
            </w:r>
            <w:proofErr w:type="spellStart"/>
            <w:r w:rsidRPr="00AC3F55">
              <w:rPr>
                <w:rFonts w:asciiTheme="majorHAnsi" w:hAnsiTheme="majorHAnsi" w:cstheme="majorHAnsi"/>
                <w:i/>
                <w:szCs w:val="21"/>
                <w:lang w:val="pt-PT"/>
              </w:rPr>
              <w:t>Ti.a</w:t>
            </w:r>
            <w:proofErr w:type="spellEnd"/>
            <w:r w:rsidRPr="00AC3F55">
              <w:rPr>
                <w:rFonts w:asciiTheme="majorHAnsi" w:hAnsiTheme="majorHAnsi" w:cstheme="majorHAnsi"/>
                <w:i/>
                <w:szCs w:val="21"/>
                <w:lang w:val="pt-PT"/>
              </w:rPr>
              <w:t>)</w:t>
            </w:r>
          </w:p>
        </w:tc>
      </w:tr>
      <w:tr w:rsidR="008507A1" w:rsidRPr="00AC3F55" w14:paraId="241E1FEA" w14:textId="77777777" w:rsidTr="00B0040E">
        <w:trPr>
          <w:trHeight w:hRule="exact" w:val="284"/>
          <w:jc w:val="center"/>
        </w:trPr>
        <w:tc>
          <w:tcPr>
            <w:tcW w:w="711" w:type="dxa"/>
            <w:tcBorders>
              <w:left w:val="nil"/>
              <w:bottom w:val="nil"/>
              <w:right w:val="nil"/>
            </w:tcBorders>
          </w:tcPr>
          <w:p w14:paraId="3061C184" w14:textId="77777777" w:rsidR="008507A1" w:rsidRPr="00AC3F55" w:rsidRDefault="008507A1" w:rsidP="006C60C6">
            <w:pPr>
              <w:spacing w:line="240" w:lineRule="auto"/>
              <w:rPr>
                <w:rFonts w:asciiTheme="majorHAnsi" w:hAnsiTheme="majorHAnsi" w:cstheme="majorHAnsi"/>
                <w:szCs w:val="21"/>
                <w:lang w:val="pt-PT"/>
              </w:rPr>
            </w:pPr>
            <w:r w:rsidRPr="00AC3F55">
              <w:rPr>
                <w:rFonts w:asciiTheme="majorHAnsi" w:hAnsiTheme="majorHAnsi" w:cstheme="majorHAnsi"/>
                <w:szCs w:val="21"/>
                <w:lang w:val="pt-PT"/>
              </w:rPr>
              <w:t>(...)</w:t>
            </w:r>
          </w:p>
        </w:tc>
        <w:tc>
          <w:tcPr>
            <w:tcW w:w="1395" w:type="dxa"/>
            <w:tcBorders>
              <w:left w:val="nil"/>
              <w:bottom w:val="nil"/>
              <w:right w:val="nil"/>
            </w:tcBorders>
          </w:tcPr>
          <w:p w14:paraId="3149AF22" w14:textId="77777777" w:rsidR="008507A1" w:rsidRPr="00AC3F55" w:rsidRDefault="008507A1" w:rsidP="006C60C6">
            <w:pPr>
              <w:spacing w:line="240" w:lineRule="auto"/>
              <w:rPr>
                <w:rFonts w:asciiTheme="majorHAnsi" w:hAnsiTheme="majorHAnsi" w:cstheme="majorHAnsi"/>
                <w:szCs w:val="21"/>
                <w:lang w:val="pt-PT"/>
              </w:rPr>
            </w:pPr>
          </w:p>
        </w:tc>
        <w:tc>
          <w:tcPr>
            <w:tcW w:w="1290" w:type="dxa"/>
            <w:tcBorders>
              <w:left w:val="nil"/>
              <w:bottom w:val="nil"/>
              <w:right w:val="nil"/>
            </w:tcBorders>
          </w:tcPr>
          <w:p w14:paraId="72D07E72" w14:textId="77777777" w:rsidR="008507A1" w:rsidRPr="00AC3F55" w:rsidRDefault="008507A1" w:rsidP="006C60C6">
            <w:pPr>
              <w:spacing w:line="240" w:lineRule="auto"/>
              <w:rPr>
                <w:rFonts w:asciiTheme="majorHAnsi" w:hAnsiTheme="majorHAnsi" w:cstheme="majorHAnsi"/>
                <w:szCs w:val="21"/>
                <w:lang w:val="pt-PT"/>
              </w:rPr>
            </w:pPr>
          </w:p>
        </w:tc>
        <w:tc>
          <w:tcPr>
            <w:tcW w:w="1640" w:type="dxa"/>
            <w:tcBorders>
              <w:left w:val="nil"/>
              <w:bottom w:val="nil"/>
              <w:right w:val="nil"/>
            </w:tcBorders>
          </w:tcPr>
          <w:p w14:paraId="438FC61D" w14:textId="77777777" w:rsidR="008507A1" w:rsidRPr="00AC3F55" w:rsidRDefault="008507A1" w:rsidP="006C60C6">
            <w:pPr>
              <w:spacing w:line="240" w:lineRule="auto"/>
              <w:rPr>
                <w:rFonts w:asciiTheme="majorHAnsi" w:hAnsiTheme="majorHAnsi" w:cstheme="majorHAnsi"/>
                <w:szCs w:val="21"/>
                <w:lang w:val="pt-PT"/>
              </w:rPr>
            </w:pPr>
          </w:p>
        </w:tc>
        <w:tc>
          <w:tcPr>
            <w:tcW w:w="1183" w:type="dxa"/>
            <w:tcBorders>
              <w:left w:val="nil"/>
              <w:bottom w:val="nil"/>
              <w:right w:val="nil"/>
            </w:tcBorders>
          </w:tcPr>
          <w:p w14:paraId="7DB0132F" w14:textId="77777777" w:rsidR="008507A1" w:rsidRPr="00AC3F55" w:rsidRDefault="008507A1" w:rsidP="006C60C6">
            <w:pPr>
              <w:spacing w:line="240" w:lineRule="auto"/>
              <w:rPr>
                <w:rFonts w:asciiTheme="majorHAnsi" w:hAnsiTheme="majorHAnsi" w:cstheme="majorHAnsi"/>
                <w:szCs w:val="21"/>
                <w:lang w:val="pt-PT"/>
              </w:rPr>
            </w:pPr>
          </w:p>
        </w:tc>
        <w:tc>
          <w:tcPr>
            <w:tcW w:w="1372" w:type="dxa"/>
            <w:tcBorders>
              <w:left w:val="nil"/>
              <w:bottom w:val="nil"/>
              <w:right w:val="nil"/>
            </w:tcBorders>
          </w:tcPr>
          <w:p w14:paraId="66DCEB4E" w14:textId="77777777" w:rsidR="008507A1" w:rsidRPr="00AC3F55" w:rsidRDefault="008507A1" w:rsidP="006C60C6">
            <w:pPr>
              <w:spacing w:line="240" w:lineRule="auto"/>
              <w:rPr>
                <w:rFonts w:asciiTheme="majorHAnsi" w:hAnsiTheme="majorHAnsi" w:cstheme="majorHAnsi"/>
                <w:szCs w:val="21"/>
                <w:lang w:val="pt-PT"/>
              </w:rPr>
            </w:pPr>
          </w:p>
        </w:tc>
        <w:tc>
          <w:tcPr>
            <w:tcW w:w="1346" w:type="dxa"/>
            <w:tcBorders>
              <w:left w:val="nil"/>
              <w:bottom w:val="nil"/>
              <w:right w:val="nil"/>
            </w:tcBorders>
          </w:tcPr>
          <w:p w14:paraId="443C0BA4" w14:textId="77777777" w:rsidR="008507A1" w:rsidRPr="00AC3F55" w:rsidRDefault="008507A1" w:rsidP="006C60C6">
            <w:pPr>
              <w:spacing w:line="240" w:lineRule="auto"/>
              <w:rPr>
                <w:rFonts w:asciiTheme="majorHAnsi" w:hAnsiTheme="majorHAnsi" w:cstheme="majorHAnsi"/>
                <w:szCs w:val="21"/>
                <w:lang w:val="pt-PT"/>
              </w:rPr>
            </w:pPr>
          </w:p>
        </w:tc>
        <w:tc>
          <w:tcPr>
            <w:tcW w:w="1462" w:type="dxa"/>
            <w:tcBorders>
              <w:left w:val="nil"/>
              <w:bottom w:val="nil"/>
              <w:right w:val="nil"/>
            </w:tcBorders>
          </w:tcPr>
          <w:p w14:paraId="4E977987" w14:textId="77777777" w:rsidR="008507A1" w:rsidRPr="00AC3F55" w:rsidRDefault="008507A1" w:rsidP="006C60C6">
            <w:pPr>
              <w:spacing w:line="240" w:lineRule="auto"/>
              <w:rPr>
                <w:rFonts w:asciiTheme="majorHAnsi" w:hAnsiTheme="majorHAnsi" w:cstheme="majorHAnsi"/>
                <w:szCs w:val="21"/>
                <w:lang w:val="pt-PT"/>
              </w:rPr>
            </w:pPr>
          </w:p>
        </w:tc>
      </w:tr>
    </w:tbl>
    <w:p w14:paraId="32BB0EC1" w14:textId="77777777" w:rsidR="008507A1" w:rsidRPr="00AC3F55" w:rsidRDefault="008507A1" w:rsidP="008507A1">
      <w:pPr>
        <w:spacing w:before="60" w:after="60" w:line="360" w:lineRule="atLeast"/>
        <w:rPr>
          <w:rFonts w:asciiTheme="majorHAnsi" w:hAnsiTheme="majorHAnsi" w:cstheme="majorHAnsi"/>
          <w:szCs w:val="21"/>
          <w:lang w:val="pt-PT"/>
        </w:rPr>
      </w:pPr>
    </w:p>
    <w:p w14:paraId="4D31C52C" w14:textId="77777777" w:rsidR="008507A1" w:rsidRPr="00AC3F55" w:rsidRDefault="008507A1" w:rsidP="008507A1">
      <w:pPr>
        <w:spacing w:before="60" w:after="60" w:line="360" w:lineRule="atLeast"/>
        <w:rPr>
          <w:rFonts w:asciiTheme="majorHAnsi" w:hAnsiTheme="majorHAnsi" w:cstheme="majorHAnsi"/>
          <w:szCs w:val="21"/>
          <w:lang w:val="pt-PT"/>
        </w:rPr>
      </w:pPr>
      <w:r w:rsidRPr="00AC3F55">
        <w:rPr>
          <w:rFonts w:asciiTheme="majorHAnsi" w:hAnsiTheme="majorHAnsi" w:cstheme="majorHAnsi"/>
          <w:szCs w:val="21"/>
          <w:lang w:val="pt-PT"/>
        </w:rPr>
        <w:t>Em que:</w:t>
      </w:r>
    </w:p>
    <w:p w14:paraId="096618A2" w14:textId="77777777" w:rsidR="008507A1" w:rsidRPr="00AC3F55" w:rsidRDefault="008507A1" w:rsidP="008507A1">
      <w:pPr>
        <w:numPr>
          <w:ilvl w:val="0"/>
          <w:numId w:val="5"/>
        </w:numPr>
        <w:spacing w:before="60" w:after="60" w:line="360" w:lineRule="atLeast"/>
        <w:rPr>
          <w:rFonts w:asciiTheme="majorHAnsi" w:hAnsiTheme="majorHAnsi" w:cstheme="majorHAnsi"/>
          <w:szCs w:val="21"/>
          <w:lang w:val="pt-PT"/>
        </w:rPr>
      </w:pPr>
      <w:r w:rsidRPr="00AC3F55">
        <w:rPr>
          <w:rFonts w:asciiTheme="majorHAnsi" w:hAnsiTheme="majorHAnsi" w:cstheme="majorHAnsi"/>
          <w:b/>
          <w:szCs w:val="21"/>
          <w:lang w:val="pt-PT"/>
        </w:rPr>
        <w:t>ID e Designação</w:t>
      </w:r>
      <w:r w:rsidRPr="00AC3F55">
        <w:rPr>
          <w:rFonts w:asciiTheme="majorHAnsi" w:hAnsiTheme="majorHAnsi" w:cstheme="majorHAnsi"/>
          <w:i/>
          <w:szCs w:val="21"/>
          <w:lang w:val="pt-PT"/>
        </w:rPr>
        <w:t>:</w:t>
      </w:r>
      <w:r w:rsidRPr="00AC3F55">
        <w:rPr>
          <w:rFonts w:asciiTheme="majorHAnsi" w:hAnsiTheme="majorHAnsi" w:cstheme="majorHAnsi"/>
          <w:szCs w:val="21"/>
          <w:lang w:val="pt-PT"/>
        </w:rPr>
        <w:t xml:space="preserve"> representam, respetivamente, a identificação e a designação da atividade </w:t>
      </w:r>
      <w:r w:rsidRPr="00AC3F55">
        <w:rPr>
          <w:rFonts w:asciiTheme="majorHAnsi" w:hAnsiTheme="majorHAnsi" w:cstheme="majorHAnsi"/>
          <w:i/>
          <w:szCs w:val="21"/>
          <w:lang w:val="pt-PT"/>
        </w:rPr>
        <w:t>a</w:t>
      </w:r>
      <w:r w:rsidRPr="00AC3F55">
        <w:rPr>
          <w:rFonts w:asciiTheme="majorHAnsi" w:hAnsiTheme="majorHAnsi" w:cstheme="majorHAnsi"/>
          <w:szCs w:val="21"/>
          <w:lang w:val="pt-PT"/>
        </w:rPr>
        <w:t>;</w:t>
      </w:r>
    </w:p>
    <w:p w14:paraId="2CCBA4B1" w14:textId="77777777" w:rsidR="008507A1" w:rsidRPr="00AC3F55" w:rsidRDefault="008507A1" w:rsidP="008507A1">
      <w:pPr>
        <w:numPr>
          <w:ilvl w:val="0"/>
          <w:numId w:val="5"/>
        </w:numPr>
        <w:spacing w:before="60" w:after="60" w:line="360" w:lineRule="atLeast"/>
        <w:rPr>
          <w:rFonts w:asciiTheme="majorHAnsi" w:hAnsiTheme="majorHAnsi" w:cstheme="majorHAnsi"/>
          <w:szCs w:val="21"/>
          <w:lang w:val="pt-PT"/>
        </w:rPr>
      </w:pPr>
      <w:r w:rsidRPr="00AC3F55">
        <w:rPr>
          <w:rFonts w:asciiTheme="majorHAnsi" w:hAnsiTheme="majorHAnsi" w:cstheme="majorHAnsi"/>
          <w:b/>
          <w:szCs w:val="21"/>
          <w:lang w:val="pt-PT"/>
        </w:rPr>
        <w:t>Trabalho</w:t>
      </w:r>
      <w:r w:rsidRPr="00AC3F55">
        <w:rPr>
          <w:rFonts w:asciiTheme="majorHAnsi" w:hAnsiTheme="majorHAnsi" w:cstheme="majorHAnsi"/>
          <w:i/>
          <w:szCs w:val="21"/>
          <w:lang w:val="pt-PT"/>
        </w:rPr>
        <w:t>:</w:t>
      </w:r>
      <w:r w:rsidRPr="00AC3F55">
        <w:rPr>
          <w:rFonts w:asciiTheme="majorHAnsi" w:hAnsiTheme="majorHAnsi" w:cstheme="majorHAnsi"/>
          <w:szCs w:val="21"/>
          <w:lang w:val="pt-PT"/>
        </w:rPr>
        <w:t xml:space="preserve"> representa os trabalhos necessários à realização da atividade </w:t>
      </w:r>
      <w:r w:rsidRPr="00AC3F55">
        <w:rPr>
          <w:rFonts w:asciiTheme="majorHAnsi" w:hAnsiTheme="majorHAnsi" w:cstheme="majorHAnsi"/>
          <w:i/>
          <w:szCs w:val="21"/>
          <w:lang w:val="pt-PT"/>
        </w:rPr>
        <w:t>a</w:t>
      </w:r>
      <w:r w:rsidRPr="00AC3F55">
        <w:rPr>
          <w:rFonts w:asciiTheme="majorHAnsi" w:hAnsiTheme="majorHAnsi" w:cstheme="majorHAnsi"/>
          <w:szCs w:val="21"/>
          <w:lang w:val="pt-PT"/>
        </w:rPr>
        <w:t>, de acordo com o mapa de quantidades de trabalho do PROJETO;</w:t>
      </w:r>
    </w:p>
    <w:p w14:paraId="1B79E9BA" w14:textId="77777777" w:rsidR="008507A1" w:rsidRPr="00AC3F55" w:rsidRDefault="008507A1" w:rsidP="008507A1">
      <w:pPr>
        <w:numPr>
          <w:ilvl w:val="0"/>
          <w:numId w:val="5"/>
        </w:numPr>
        <w:spacing w:before="60" w:after="60" w:line="360" w:lineRule="atLeast"/>
        <w:rPr>
          <w:rFonts w:asciiTheme="majorHAnsi" w:hAnsiTheme="majorHAnsi" w:cstheme="majorHAnsi"/>
          <w:szCs w:val="21"/>
          <w:lang w:val="pt-PT"/>
        </w:rPr>
      </w:pPr>
      <w:r w:rsidRPr="00AC3F55">
        <w:rPr>
          <w:rFonts w:asciiTheme="majorHAnsi" w:hAnsiTheme="majorHAnsi" w:cstheme="majorHAnsi"/>
          <w:b/>
          <w:szCs w:val="21"/>
          <w:lang w:val="pt-PT"/>
        </w:rPr>
        <w:t>Referência do trabalho</w:t>
      </w:r>
      <w:r w:rsidRPr="00AC3F55">
        <w:rPr>
          <w:rFonts w:asciiTheme="majorHAnsi" w:hAnsiTheme="majorHAnsi" w:cstheme="majorHAnsi"/>
          <w:i/>
          <w:szCs w:val="21"/>
          <w:lang w:val="pt-PT"/>
        </w:rPr>
        <w:t>:</w:t>
      </w:r>
      <w:r w:rsidRPr="00AC3F55">
        <w:rPr>
          <w:rFonts w:asciiTheme="majorHAnsi" w:hAnsiTheme="majorHAnsi" w:cstheme="majorHAnsi"/>
          <w:szCs w:val="21"/>
          <w:lang w:val="pt-PT"/>
        </w:rPr>
        <w:t xml:space="preserve"> representa as referências dos trabalhos de acordo com o mapa de quantidades de trabalho e a lista de preços unitários;</w:t>
      </w:r>
    </w:p>
    <w:p w14:paraId="2F084CBA" w14:textId="77777777" w:rsidR="008507A1" w:rsidRPr="00AC3F55" w:rsidRDefault="008507A1" w:rsidP="008507A1">
      <w:pPr>
        <w:numPr>
          <w:ilvl w:val="0"/>
          <w:numId w:val="5"/>
        </w:numPr>
        <w:spacing w:before="60" w:after="60" w:line="360" w:lineRule="atLeast"/>
        <w:rPr>
          <w:rFonts w:asciiTheme="majorHAnsi" w:hAnsiTheme="majorHAnsi" w:cstheme="majorHAnsi"/>
          <w:szCs w:val="21"/>
          <w:lang w:val="pt-PT"/>
        </w:rPr>
      </w:pPr>
      <w:r w:rsidRPr="00AC3F55">
        <w:rPr>
          <w:rFonts w:asciiTheme="majorHAnsi" w:hAnsiTheme="majorHAnsi" w:cstheme="majorHAnsi"/>
          <w:b/>
          <w:szCs w:val="21"/>
          <w:lang w:val="pt-PT"/>
        </w:rPr>
        <w:t>Designação do trabalho:</w:t>
      </w:r>
      <w:r w:rsidRPr="00AC3F55">
        <w:rPr>
          <w:rFonts w:asciiTheme="majorHAnsi" w:hAnsiTheme="majorHAnsi" w:cstheme="majorHAnsi"/>
          <w:szCs w:val="21"/>
          <w:lang w:val="pt-PT"/>
        </w:rPr>
        <w:t xml:space="preserve"> representa as designações dos trabalhos de acordo com o mapa de quantidades de trabalho e a lista de preços unitários;</w:t>
      </w:r>
    </w:p>
    <w:p w14:paraId="6C745256" w14:textId="77777777" w:rsidR="008507A1" w:rsidRPr="00AC3F55" w:rsidRDefault="008507A1" w:rsidP="008507A1">
      <w:pPr>
        <w:numPr>
          <w:ilvl w:val="0"/>
          <w:numId w:val="5"/>
        </w:numPr>
        <w:spacing w:before="60" w:after="60" w:line="360" w:lineRule="atLeast"/>
        <w:rPr>
          <w:rFonts w:asciiTheme="majorHAnsi" w:hAnsiTheme="majorHAnsi" w:cstheme="majorHAnsi"/>
          <w:szCs w:val="21"/>
          <w:lang w:val="pt-PT"/>
        </w:rPr>
      </w:pPr>
      <w:r w:rsidRPr="00AC3F55">
        <w:rPr>
          <w:rFonts w:asciiTheme="majorHAnsi" w:hAnsiTheme="majorHAnsi" w:cstheme="majorHAnsi"/>
          <w:b/>
          <w:szCs w:val="21"/>
          <w:lang w:val="pt-PT"/>
        </w:rPr>
        <w:t>Unidade do trabalho:</w:t>
      </w:r>
      <w:r w:rsidRPr="00AC3F55">
        <w:rPr>
          <w:rFonts w:asciiTheme="majorHAnsi" w:hAnsiTheme="majorHAnsi" w:cstheme="majorHAnsi"/>
          <w:szCs w:val="21"/>
          <w:lang w:val="pt-PT"/>
        </w:rPr>
        <w:t xml:space="preserve"> representa as unidades dos trabalhos de acordo com o mapa de quantidades de trabalho;</w:t>
      </w:r>
    </w:p>
    <w:p w14:paraId="4587941E" w14:textId="77777777" w:rsidR="008507A1" w:rsidRPr="00AC3F55" w:rsidRDefault="008507A1" w:rsidP="008507A1">
      <w:pPr>
        <w:numPr>
          <w:ilvl w:val="0"/>
          <w:numId w:val="5"/>
        </w:numPr>
        <w:spacing w:before="60" w:after="60" w:line="360" w:lineRule="atLeast"/>
        <w:rPr>
          <w:rFonts w:asciiTheme="majorHAnsi" w:hAnsiTheme="majorHAnsi" w:cstheme="majorHAnsi"/>
          <w:szCs w:val="21"/>
          <w:lang w:val="pt-PT"/>
        </w:rPr>
      </w:pPr>
      <w:r w:rsidRPr="00AC3F55">
        <w:rPr>
          <w:rFonts w:asciiTheme="majorHAnsi" w:hAnsiTheme="majorHAnsi" w:cstheme="majorHAnsi"/>
          <w:b/>
          <w:szCs w:val="21"/>
          <w:lang w:val="pt-PT"/>
        </w:rPr>
        <w:t>Quantidade do trabalho:</w:t>
      </w:r>
      <w:r w:rsidRPr="00AC3F55">
        <w:rPr>
          <w:rFonts w:asciiTheme="majorHAnsi" w:hAnsiTheme="majorHAnsi" w:cstheme="majorHAnsi"/>
          <w:szCs w:val="21"/>
          <w:lang w:val="pt-PT"/>
        </w:rPr>
        <w:t xml:space="preserve"> representa as quantidades dos trabalhos (de acordo com o mapa de quantidades de trabalho) </w:t>
      </w:r>
      <w:r w:rsidRPr="00AC3F55">
        <w:rPr>
          <w:rFonts w:asciiTheme="majorHAnsi" w:hAnsiTheme="majorHAnsi" w:cstheme="majorHAnsi"/>
          <w:szCs w:val="21"/>
          <w:u w:val="single"/>
          <w:lang w:val="pt-PT"/>
        </w:rPr>
        <w:t xml:space="preserve">associadas exclusivamente à realização da Atividade </w:t>
      </w:r>
      <w:r w:rsidRPr="00AC3F55">
        <w:rPr>
          <w:rFonts w:asciiTheme="majorHAnsi" w:hAnsiTheme="majorHAnsi" w:cstheme="majorHAnsi"/>
          <w:i/>
          <w:szCs w:val="21"/>
          <w:u w:val="single"/>
          <w:lang w:val="pt-PT"/>
        </w:rPr>
        <w:t>a</w:t>
      </w:r>
      <w:r w:rsidRPr="00AC3F55">
        <w:rPr>
          <w:rFonts w:asciiTheme="majorHAnsi" w:hAnsiTheme="majorHAnsi" w:cstheme="majorHAnsi"/>
          <w:szCs w:val="21"/>
          <w:lang w:val="pt-PT"/>
        </w:rPr>
        <w:t>;</w:t>
      </w:r>
    </w:p>
    <w:p w14:paraId="7D4A2BDF" w14:textId="77777777" w:rsidR="008507A1" w:rsidRPr="00AC3F55" w:rsidRDefault="008507A1" w:rsidP="008507A1">
      <w:pPr>
        <w:numPr>
          <w:ilvl w:val="0"/>
          <w:numId w:val="5"/>
        </w:numPr>
        <w:spacing w:before="60" w:after="60" w:line="360" w:lineRule="atLeast"/>
        <w:rPr>
          <w:rFonts w:asciiTheme="majorHAnsi" w:hAnsiTheme="majorHAnsi" w:cstheme="majorHAnsi"/>
          <w:szCs w:val="21"/>
          <w:lang w:val="pt-PT"/>
        </w:rPr>
      </w:pPr>
      <w:r w:rsidRPr="00AC3F55">
        <w:rPr>
          <w:rFonts w:asciiTheme="majorHAnsi" w:hAnsiTheme="majorHAnsi" w:cstheme="majorHAnsi"/>
          <w:b/>
          <w:szCs w:val="21"/>
          <w:lang w:val="pt-PT"/>
        </w:rPr>
        <w:t>Preço unitário do trabalho:</w:t>
      </w:r>
      <w:r w:rsidRPr="00AC3F55">
        <w:rPr>
          <w:rFonts w:asciiTheme="majorHAnsi" w:hAnsiTheme="majorHAnsi" w:cstheme="majorHAnsi"/>
          <w:szCs w:val="21"/>
          <w:lang w:val="pt-PT"/>
        </w:rPr>
        <w:t xml:space="preserve"> representa os preços unitários dos trabalhos de acordo com a lista de preços unitários;</w:t>
      </w:r>
    </w:p>
    <w:p w14:paraId="2181F636" w14:textId="77777777" w:rsidR="008507A1" w:rsidRPr="00AC3F55" w:rsidRDefault="008507A1" w:rsidP="008507A1">
      <w:pPr>
        <w:numPr>
          <w:ilvl w:val="0"/>
          <w:numId w:val="5"/>
        </w:numPr>
        <w:spacing w:before="60" w:after="60" w:line="360" w:lineRule="atLeast"/>
        <w:rPr>
          <w:rFonts w:asciiTheme="majorHAnsi" w:hAnsiTheme="majorHAnsi" w:cstheme="majorHAnsi"/>
          <w:szCs w:val="21"/>
          <w:lang w:val="pt-PT"/>
        </w:rPr>
      </w:pPr>
      <w:r w:rsidRPr="00AC3F55">
        <w:rPr>
          <w:rFonts w:asciiTheme="majorHAnsi" w:hAnsiTheme="majorHAnsi" w:cstheme="majorHAnsi"/>
          <w:b/>
          <w:szCs w:val="21"/>
          <w:lang w:val="pt-PT"/>
        </w:rPr>
        <w:t>Preços</w:t>
      </w:r>
      <w:r w:rsidRPr="00AC3F55">
        <w:rPr>
          <w:rFonts w:asciiTheme="majorHAnsi" w:hAnsiTheme="majorHAnsi" w:cstheme="majorHAnsi"/>
          <w:i/>
          <w:szCs w:val="21"/>
          <w:lang w:val="pt-PT"/>
        </w:rPr>
        <w:t xml:space="preserve">: </w:t>
      </w:r>
      <w:r w:rsidRPr="00AC3F55">
        <w:rPr>
          <w:rFonts w:asciiTheme="majorHAnsi" w:hAnsiTheme="majorHAnsi" w:cstheme="majorHAnsi"/>
          <w:szCs w:val="21"/>
          <w:lang w:val="pt-PT"/>
        </w:rPr>
        <w:t>representam os preços totais dos trabalhos de acordo com a lista de preços unitários;</w:t>
      </w:r>
    </w:p>
    <w:p w14:paraId="11CF342F" w14:textId="77777777" w:rsidR="008507A1" w:rsidRPr="00AC3F55" w:rsidRDefault="008507A1" w:rsidP="008507A1">
      <w:pPr>
        <w:numPr>
          <w:ilvl w:val="0"/>
          <w:numId w:val="5"/>
        </w:numPr>
        <w:spacing w:before="60" w:after="60" w:line="360" w:lineRule="atLeast"/>
        <w:rPr>
          <w:rFonts w:asciiTheme="majorHAnsi" w:hAnsiTheme="majorHAnsi" w:cstheme="majorHAnsi"/>
          <w:szCs w:val="21"/>
          <w:lang w:val="pt-PT"/>
        </w:rPr>
      </w:pPr>
      <w:r w:rsidRPr="00AC3F55">
        <w:rPr>
          <w:rFonts w:asciiTheme="majorHAnsi" w:hAnsiTheme="majorHAnsi" w:cstheme="majorHAnsi"/>
          <w:b/>
          <w:szCs w:val="21"/>
          <w:lang w:val="pt-PT"/>
        </w:rPr>
        <w:t xml:space="preserve">Preço total da atividade </w:t>
      </w:r>
      <w:r w:rsidRPr="00AC3F55">
        <w:rPr>
          <w:rFonts w:asciiTheme="majorHAnsi" w:hAnsiTheme="majorHAnsi" w:cstheme="majorHAnsi"/>
          <w:b/>
          <w:i/>
          <w:szCs w:val="21"/>
          <w:lang w:val="pt-PT"/>
        </w:rPr>
        <w:t>a</w:t>
      </w:r>
      <w:r w:rsidRPr="00AC3F55">
        <w:rPr>
          <w:rFonts w:asciiTheme="majorHAnsi" w:hAnsiTheme="majorHAnsi" w:cstheme="majorHAnsi"/>
          <w:szCs w:val="21"/>
          <w:lang w:val="pt-PT"/>
        </w:rPr>
        <w:t xml:space="preserve">: corresponde à soma dos preços de todos os trabalhos </w:t>
      </w:r>
      <w:r w:rsidRPr="00AC3F55">
        <w:rPr>
          <w:rFonts w:asciiTheme="majorHAnsi" w:hAnsiTheme="majorHAnsi" w:cstheme="majorHAnsi"/>
          <w:szCs w:val="21"/>
          <w:u w:val="single"/>
          <w:lang w:val="pt-PT"/>
        </w:rPr>
        <w:t xml:space="preserve">associados exclusivamente à realização da atividade </w:t>
      </w:r>
      <w:r w:rsidRPr="00AC3F55">
        <w:rPr>
          <w:rFonts w:asciiTheme="majorHAnsi" w:hAnsiTheme="majorHAnsi" w:cstheme="majorHAnsi"/>
          <w:i/>
          <w:szCs w:val="21"/>
          <w:u w:val="single"/>
          <w:lang w:val="pt-PT"/>
        </w:rPr>
        <w:t>a</w:t>
      </w:r>
      <w:r w:rsidRPr="00AC3F55">
        <w:rPr>
          <w:rFonts w:asciiTheme="majorHAnsi" w:hAnsiTheme="majorHAnsi" w:cstheme="majorHAnsi"/>
          <w:szCs w:val="21"/>
          <w:lang w:val="pt-PT"/>
        </w:rPr>
        <w:t>.</w:t>
      </w:r>
    </w:p>
    <w:p w14:paraId="5511BC40" w14:textId="77777777" w:rsidR="008507A1" w:rsidRPr="00AC3F55" w:rsidRDefault="008507A1" w:rsidP="008507A1">
      <w:pPr>
        <w:spacing w:before="60" w:after="60" w:line="360" w:lineRule="atLeast"/>
        <w:rPr>
          <w:rFonts w:asciiTheme="majorHAnsi" w:hAnsiTheme="majorHAnsi" w:cstheme="majorHAnsi"/>
          <w:szCs w:val="21"/>
          <w:lang w:val="pt-PT"/>
        </w:rPr>
      </w:pPr>
    </w:p>
    <w:p w14:paraId="246FC08A" w14:textId="77777777" w:rsidR="008507A1" w:rsidRPr="00AC3F55" w:rsidRDefault="008507A1" w:rsidP="008507A1">
      <w:pPr>
        <w:spacing w:before="60" w:after="60" w:line="360" w:lineRule="atLeast"/>
        <w:rPr>
          <w:rFonts w:asciiTheme="majorHAnsi" w:hAnsiTheme="majorHAnsi" w:cstheme="majorHAnsi"/>
          <w:szCs w:val="21"/>
          <w:lang w:val="pt-PT"/>
        </w:rPr>
      </w:pPr>
      <w:r w:rsidRPr="00AC3F55">
        <w:rPr>
          <w:rFonts w:asciiTheme="majorHAnsi" w:hAnsiTheme="majorHAnsi" w:cstheme="majorHAnsi"/>
          <w:szCs w:val="21"/>
          <w:lang w:val="pt-PT"/>
        </w:rPr>
        <w:t xml:space="preserve">O concorrente deve apresentar um quadro semelhante ao acima descrito, para </w:t>
      </w:r>
      <w:r w:rsidRPr="00AC3F55">
        <w:rPr>
          <w:rFonts w:asciiTheme="majorHAnsi" w:hAnsiTheme="majorHAnsi" w:cstheme="majorHAnsi"/>
          <w:szCs w:val="21"/>
          <w:u w:val="single"/>
          <w:lang w:val="pt-PT"/>
        </w:rPr>
        <w:t>todas</w:t>
      </w:r>
      <w:r w:rsidRPr="00AC3F55">
        <w:rPr>
          <w:rFonts w:asciiTheme="majorHAnsi" w:hAnsiTheme="majorHAnsi" w:cstheme="majorHAnsi"/>
          <w:szCs w:val="21"/>
          <w:lang w:val="pt-PT"/>
        </w:rPr>
        <w:t xml:space="preserve"> as atividades contidas no cronograma de atividades apresentado. Os quadros para as atividades podem ser apresentados em sequência, na mesma página de uma folha de cálculo.</w:t>
      </w:r>
    </w:p>
    <w:p w14:paraId="6E3A2713" w14:textId="77777777" w:rsidR="008507A1" w:rsidRPr="00AC3F55" w:rsidRDefault="008507A1" w:rsidP="008507A1">
      <w:pPr>
        <w:pStyle w:val="Cabealho3"/>
        <w:spacing w:before="60" w:line="360" w:lineRule="atLeast"/>
        <w:rPr>
          <w:rFonts w:asciiTheme="majorHAnsi" w:hAnsiTheme="majorHAnsi" w:cstheme="majorHAnsi"/>
          <w:sz w:val="20"/>
          <w:szCs w:val="20"/>
          <w:lang w:val="pt-PT"/>
        </w:rPr>
      </w:pPr>
      <w:bookmarkStart w:id="231" w:name="_Toc205635634"/>
      <w:bookmarkStart w:id="232" w:name="_Toc205644804"/>
      <w:bookmarkStart w:id="233" w:name="_Toc214453345"/>
      <w:bookmarkStart w:id="234" w:name="_Toc104930722"/>
      <w:bookmarkStart w:id="235" w:name="_Ref213169604"/>
      <w:bookmarkEnd w:id="231"/>
      <w:bookmarkEnd w:id="232"/>
      <w:bookmarkEnd w:id="233"/>
      <w:bookmarkEnd w:id="234"/>
    </w:p>
    <w:p w14:paraId="47FA05E7" w14:textId="77777777" w:rsidR="008507A1" w:rsidRPr="00AC3F55" w:rsidRDefault="008507A1" w:rsidP="008507A1">
      <w:pPr>
        <w:rPr>
          <w:rFonts w:asciiTheme="majorHAnsi" w:hAnsiTheme="majorHAnsi" w:cstheme="majorHAnsi"/>
          <w:lang w:val="pt-PT"/>
        </w:rPr>
      </w:pPr>
    </w:p>
    <w:bookmarkEnd w:id="235"/>
    <w:p w14:paraId="5DC14E73" w14:textId="77777777" w:rsidR="008507A1" w:rsidRPr="00AC3F55" w:rsidRDefault="008507A1" w:rsidP="008507A1">
      <w:pPr>
        <w:jc w:val="center"/>
        <w:rPr>
          <w:rFonts w:asciiTheme="majorHAnsi" w:hAnsiTheme="majorHAnsi" w:cstheme="majorHAnsi"/>
          <w:b/>
          <w:smallCaps/>
          <w:sz w:val="28"/>
          <w:szCs w:val="28"/>
          <w:lang w:val="pt-PT"/>
        </w:rPr>
      </w:pPr>
      <w:r w:rsidRPr="00AC3F55">
        <w:rPr>
          <w:rFonts w:asciiTheme="majorHAnsi" w:hAnsiTheme="majorHAnsi" w:cstheme="majorHAnsi"/>
          <w:b/>
          <w:smallCaps/>
          <w:sz w:val="28"/>
          <w:szCs w:val="28"/>
          <w:lang w:val="pt-PT"/>
        </w:rPr>
        <w:t>Plano de Gestão da Qualidade preliminar</w:t>
      </w:r>
    </w:p>
    <w:p w14:paraId="5BEB8251" w14:textId="77777777" w:rsidR="008507A1" w:rsidRPr="00AC3F55" w:rsidRDefault="0057590F" w:rsidP="0057590F">
      <w:pPr>
        <w:pStyle w:val="PlainText1"/>
        <w:ind w:left="360" w:hanging="360"/>
        <w:rPr>
          <w:rFonts w:asciiTheme="majorHAnsi" w:hAnsiTheme="majorHAnsi" w:cstheme="majorHAnsi"/>
        </w:rPr>
      </w:pPr>
      <w:r w:rsidRPr="00AC3F55">
        <w:rPr>
          <w:rFonts w:asciiTheme="majorHAnsi" w:hAnsiTheme="majorHAnsi" w:cstheme="majorHAnsi"/>
        </w:rPr>
        <w:tab/>
      </w:r>
      <w:r w:rsidR="008507A1" w:rsidRPr="00AC3F55">
        <w:rPr>
          <w:rFonts w:asciiTheme="majorHAnsi" w:hAnsiTheme="majorHAnsi" w:cstheme="majorHAnsi"/>
        </w:rPr>
        <w:t xml:space="preserve">Os concorrentes devem demonstrar a sua capacidade para realizar a obra empregando técnicas de gestão da qualidade. Para tal, os concorrentes têm que apresentar um plano de gestão da qualidade preliminar, conforme indicado nos pontos seguintes. </w:t>
      </w:r>
    </w:p>
    <w:p w14:paraId="74F356E2" w14:textId="77777777" w:rsidR="008507A1" w:rsidRPr="00AC3F55" w:rsidRDefault="0057590F" w:rsidP="0057590F">
      <w:pPr>
        <w:pStyle w:val="PlainText1"/>
        <w:ind w:left="360" w:hanging="360"/>
        <w:rPr>
          <w:rFonts w:asciiTheme="majorHAnsi" w:hAnsiTheme="majorHAnsi" w:cstheme="majorHAnsi"/>
        </w:rPr>
      </w:pPr>
      <w:bookmarkStart w:id="236" w:name="_Ref122780103"/>
      <w:r w:rsidRPr="00AC3F55">
        <w:rPr>
          <w:rFonts w:asciiTheme="majorHAnsi" w:hAnsiTheme="majorHAnsi" w:cstheme="majorHAnsi"/>
        </w:rPr>
        <w:tab/>
      </w:r>
      <w:r w:rsidR="008507A1" w:rsidRPr="00AC3F55">
        <w:rPr>
          <w:rFonts w:asciiTheme="majorHAnsi" w:hAnsiTheme="majorHAnsi" w:cstheme="majorHAnsi"/>
        </w:rPr>
        <w:t>No plano de gestão da qualidade preliminar, o concorrente deve apresentar a informação e documentação solicitadas relativas ao Sistema de Gestão da Qualidade (SGQ) que irá implementar na obra, para garantir a qualidade dos diferentes trabalhos a realizar.</w:t>
      </w:r>
      <w:bookmarkEnd w:id="236"/>
    </w:p>
    <w:p w14:paraId="365906CD" w14:textId="77777777" w:rsidR="008507A1" w:rsidRPr="00AC3F55" w:rsidRDefault="0057590F" w:rsidP="0057590F">
      <w:pPr>
        <w:pStyle w:val="PlainText1"/>
        <w:ind w:left="360" w:hanging="360"/>
        <w:rPr>
          <w:rFonts w:asciiTheme="majorHAnsi" w:hAnsiTheme="majorHAnsi" w:cstheme="majorHAnsi"/>
        </w:rPr>
      </w:pPr>
      <w:r w:rsidRPr="00AC3F55">
        <w:rPr>
          <w:rFonts w:asciiTheme="majorHAnsi" w:hAnsiTheme="majorHAnsi" w:cstheme="majorHAnsi"/>
        </w:rPr>
        <w:tab/>
      </w:r>
      <w:r w:rsidR="008507A1" w:rsidRPr="00AC3F55">
        <w:rPr>
          <w:rFonts w:asciiTheme="majorHAnsi" w:hAnsiTheme="majorHAnsi" w:cstheme="majorHAnsi"/>
        </w:rPr>
        <w:t xml:space="preserve">O plano de gestão da qualidade preliminar deve ter em conta os requisitos da norma NP </w:t>
      </w:r>
      <w:smartTag w:uri="SmartTagTypeLegixLinks" w:element="LegixLinks">
        <w:smartTagPr>
          <w:attr w:name="ID" w:val="30094"/>
          <w:attr w:name="Base" w:val="Codigo"/>
        </w:smartTagPr>
        <w:r w:rsidR="008507A1" w:rsidRPr="00AC3F55">
          <w:rPr>
            <w:rFonts w:asciiTheme="majorHAnsi" w:hAnsiTheme="majorHAnsi" w:cstheme="majorHAnsi"/>
          </w:rPr>
          <w:t>EN</w:t>
        </w:r>
      </w:smartTag>
      <w:r w:rsidR="008507A1" w:rsidRPr="00AC3F55">
        <w:rPr>
          <w:rFonts w:asciiTheme="majorHAnsi" w:hAnsiTheme="majorHAnsi" w:cstheme="majorHAnsi"/>
        </w:rPr>
        <w:t xml:space="preserve"> ISO 9001:2008, o preconizado no CADERNO DE ENCARGOS, bem como a legislação e regulamentação em vigor e as normas e especificações técnicas aplicáveis ao âmbito dos trabalhos a realizar, requerendo-se que inclua:</w:t>
      </w:r>
    </w:p>
    <w:p w14:paraId="1066B321" w14:textId="77777777" w:rsidR="008507A1" w:rsidRPr="00AC3F55" w:rsidRDefault="008507A1" w:rsidP="008507A1">
      <w:pPr>
        <w:pStyle w:val="PlainText2"/>
        <w:ind w:hanging="371"/>
        <w:rPr>
          <w:rFonts w:asciiTheme="majorHAnsi" w:hAnsiTheme="majorHAnsi" w:cstheme="majorHAnsi"/>
        </w:rPr>
      </w:pPr>
      <w:bookmarkStart w:id="237" w:name="_Ref124588168"/>
      <w:r w:rsidRPr="00AC3F55">
        <w:rPr>
          <w:rFonts w:asciiTheme="majorHAnsi" w:hAnsiTheme="majorHAnsi" w:cstheme="majorHAnsi"/>
        </w:rPr>
        <w:t>O plano de gestão da qualidade geral para a realização da empreitada.</w:t>
      </w:r>
      <w:bookmarkEnd w:id="237"/>
    </w:p>
    <w:p w14:paraId="4EF2A57F" w14:textId="77777777" w:rsidR="008507A1" w:rsidRPr="00AC3F55" w:rsidRDefault="008507A1" w:rsidP="008507A1">
      <w:pPr>
        <w:pStyle w:val="PlainText2"/>
        <w:ind w:hanging="371"/>
        <w:rPr>
          <w:rFonts w:asciiTheme="majorHAnsi" w:hAnsiTheme="majorHAnsi" w:cstheme="majorHAnsi"/>
        </w:rPr>
      </w:pPr>
      <w:bookmarkStart w:id="238" w:name="_Ref124588192"/>
      <w:r w:rsidRPr="00AC3F55">
        <w:rPr>
          <w:rFonts w:asciiTheme="majorHAnsi" w:hAnsiTheme="majorHAnsi" w:cstheme="majorHAnsi"/>
        </w:rPr>
        <w:t>A estrutura da documentação para o SGQ a implementar na obra.</w:t>
      </w:r>
      <w:bookmarkEnd w:id="238"/>
    </w:p>
    <w:p w14:paraId="4DC3CEEE" w14:textId="77777777" w:rsidR="008507A1" w:rsidRPr="00AC3F55" w:rsidRDefault="008507A1" w:rsidP="008507A1">
      <w:pPr>
        <w:pStyle w:val="PlainText2"/>
        <w:ind w:hanging="371"/>
        <w:rPr>
          <w:rFonts w:asciiTheme="majorHAnsi" w:hAnsiTheme="majorHAnsi" w:cstheme="majorHAnsi"/>
        </w:rPr>
      </w:pPr>
      <w:bookmarkStart w:id="239" w:name="_Ref124588193"/>
      <w:r w:rsidRPr="00AC3F55">
        <w:rPr>
          <w:rFonts w:asciiTheme="majorHAnsi" w:hAnsiTheme="majorHAnsi" w:cstheme="majorHAnsi"/>
        </w:rPr>
        <w:t>A lista de procedimentos documentados a implementar em obra.</w:t>
      </w:r>
      <w:bookmarkEnd w:id="239"/>
    </w:p>
    <w:p w14:paraId="6BE65979" w14:textId="77777777" w:rsidR="008507A1" w:rsidRPr="00AC3F55" w:rsidRDefault="008507A1" w:rsidP="008507A1">
      <w:pPr>
        <w:pStyle w:val="PlainText2"/>
        <w:ind w:left="709" w:firstLine="0"/>
        <w:rPr>
          <w:rFonts w:asciiTheme="majorHAnsi" w:hAnsiTheme="majorHAnsi" w:cstheme="majorHAnsi"/>
        </w:rPr>
      </w:pPr>
      <w:bookmarkStart w:id="240" w:name="_Ref124588195"/>
      <w:r w:rsidRPr="00AC3F55">
        <w:rPr>
          <w:rFonts w:asciiTheme="majorHAnsi" w:hAnsiTheme="majorHAnsi" w:cstheme="majorHAnsi"/>
        </w:rPr>
        <w:t>A lista dos principais materiais e equipamentos a incorporar em obra, para os quais serão preparados planos de inspeção e ensaio na receção.</w:t>
      </w:r>
      <w:bookmarkEnd w:id="240"/>
      <w:r w:rsidRPr="00AC3F55">
        <w:rPr>
          <w:rFonts w:asciiTheme="majorHAnsi" w:hAnsiTheme="majorHAnsi" w:cstheme="majorHAnsi"/>
        </w:rPr>
        <w:t xml:space="preserve"> </w:t>
      </w:r>
    </w:p>
    <w:p w14:paraId="7F036F10" w14:textId="77777777" w:rsidR="008507A1" w:rsidRPr="00AC3F55" w:rsidRDefault="008507A1" w:rsidP="008507A1">
      <w:pPr>
        <w:pStyle w:val="PlainText2"/>
        <w:ind w:left="709" w:firstLine="0"/>
        <w:rPr>
          <w:rFonts w:asciiTheme="majorHAnsi" w:hAnsiTheme="majorHAnsi" w:cstheme="majorHAnsi"/>
        </w:rPr>
      </w:pPr>
      <w:bookmarkStart w:id="241" w:name="_Ref124588197"/>
      <w:r w:rsidRPr="00AC3F55">
        <w:rPr>
          <w:rFonts w:asciiTheme="majorHAnsi" w:hAnsiTheme="majorHAnsi" w:cstheme="majorHAnsi"/>
        </w:rPr>
        <w:t xml:space="preserve">A lista de trabalhos mais relevantes a controlar durante a execução da obra, para os quais serão apresentados e implementados Procedimentos ou Instruções de Execução, bem como Planos de Inspeção ou Monitorização, e relativamente aos quais existirão registos de acompanhamento de execução. Deve ser apresentado um exemplo de um Plano de Inspeção ou Monitorização de uma </w:t>
      </w:r>
      <w:r w:rsidR="00B93248" w:rsidRPr="00AC3F55">
        <w:rPr>
          <w:rFonts w:asciiTheme="majorHAnsi" w:hAnsiTheme="majorHAnsi" w:cstheme="majorHAnsi"/>
        </w:rPr>
        <w:t>a</w:t>
      </w:r>
      <w:r w:rsidRPr="00AC3F55">
        <w:rPr>
          <w:rFonts w:asciiTheme="majorHAnsi" w:hAnsiTheme="majorHAnsi" w:cstheme="majorHAnsi"/>
        </w:rPr>
        <w:t>tividade.</w:t>
      </w:r>
      <w:bookmarkEnd w:id="241"/>
    </w:p>
    <w:p w14:paraId="41C8BF9C" w14:textId="77777777" w:rsidR="008507A1" w:rsidRPr="00AC3F55" w:rsidRDefault="008507A1" w:rsidP="008507A1">
      <w:pPr>
        <w:pStyle w:val="PlainText2"/>
        <w:ind w:hanging="371"/>
        <w:rPr>
          <w:rFonts w:asciiTheme="majorHAnsi" w:hAnsiTheme="majorHAnsi" w:cstheme="majorHAnsi"/>
        </w:rPr>
      </w:pPr>
      <w:bookmarkStart w:id="242" w:name="_Ref124588199"/>
      <w:r w:rsidRPr="00AC3F55">
        <w:rPr>
          <w:rFonts w:asciiTheme="majorHAnsi" w:hAnsiTheme="majorHAnsi" w:cstheme="majorHAnsi"/>
        </w:rPr>
        <w:t>Lista das atividades a subcontratar e Procedimento(s) para controlo das atividades subcontratadas.</w:t>
      </w:r>
      <w:bookmarkEnd w:id="242"/>
    </w:p>
    <w:p w14:paraId="4D6B94D2" w14:textId="77777777" w:rsidR="008507A1" w:rsidRPr="00AC3F55" w:rsidRDefault="008507A1" w:rsidP="008507A1">
      <w:pPr>
        <w:pStyle w:val="PlainText2"/>
        <w:ind w:left="709" w:firstLine="0"/>
        <w:rPr>
          <w:rFonts w:asciiTheme="majorHAnsi" w:hAnsiTheme="majorHAnsi" w:cstheme="majorHAnsi"/>
        </w:rPr>
      </w:pPr>
      <w:bookmarkStart w:id="243" w:name="_Ref122781479"/>
      <w:r w:rsidRPr="00AC3F55">
        <w:rPr>
          <w:rFonts w:asciiTheme="majorHAnsi" w:hAnsiTheme="majorHAnsi" w:cstheme="majorHAnsi"/>
        </w:rPr>
        <w:t>Quadro com identificação dos meios humanos a afetar à obra com funções específicas relacionadas com o SGQ (períodos e percentagens de afetação) e sua integração no organograma geral da EMPREITADA, indicando a percentagem de tempo de afetação do Responsável Técnico pela Qualidade</w:t>
      </w:r>
      <w:bookmarkEnd w:id="243"/>
      <w:r w:rsidRPr="00AC3F55">
        <w:rPr>
          <w:rFonts w:asciiTheme="majorHAnsi" w:hAnsiTheme="majorHAnsi" w:cstheme="majorHAnsi"/>
        </w:rPr>
        <w:t xml:space="preserve"> aos trabalhos da EMPREITADA.</w:t>
      </w:r>
    </w:p>
    <w:p w14:paraId="33390B44" w14:textId="77777777" w:rsidR="008507A1" w:rsidRPr="00AC3F55" w:rsidRDefault="008507A1" w:rsidP="008507A1">
      <w:pPr>
        <w:pStyle w:val="PlainText2"/>
        <w:ind w:hanging="371"/>
        <w:rPr>
          <w:rFonts w:asciiTheme="majorHAnsi" w:hAnsiTheme="majorHAnsi" w:cstheme="majorHAnsi"/>
        </w:rPr>
      </w:pPr>
      <w:bookmarkStart w:id="244" w:name="_Ref124588201"/>
      <w:r w:rsidRPr="00AC3F55">
        <w:rPr>
          <w:rFonts w:asciiTheme="majorHAnsi" w:hAnsiTheme="majorHAnsi" w:cstheme="majorHAnsi"/>
        </w:rPr>
        <w:t>Lista e modelos de registos da qualidade que serão utilizados na obra.</w:t>
      </w:r>
      <w:bookmarkEnd w:id="244"/>
    </w:p>
    <w:p w14:paraId="2E71F46A" w14:textId="77777777" w:rsidR="008507A1" w:rsidRPr="00AC3F55" w:rsidRDefault="008507A1" w:rsidP="00B0040E">
      <w:pPr>
        <w:spacing w:line="360" w:lineRule="auto"/>
        <w:rPr>
          <w:rFonts w:asciiTheme="majorHAnsi" w:hAnsiTheme="majorHAnsi" w:cstheme="majorHAnsi"/>
          <w:sz w:val="20"/>
          <w:szCs w:val="22"/>
          <w:lang w:val="pt-PT"/>
        </w:rPr>
      </w:pPr>
    </w:p>
    <w:p w14:paraId="64BA4FA3" w14:textId="77777777" w:rsidR="008507A1" w:rsidRPr="00AC3F55" w:rsidRDefault="008507A1" w:rsidP="008507A1">
      <w:pPr>
        <w:pStyle w:val="Cabealho3"/>
        <w:rPr>
          <w:rFonts w:asciiTheme="majorHAnsi" w:hAnsiTheme="majorHAnsi" w:cstheme="majorHAnsi"/>
          <w:lang w:val="pt-PT"/>
        </w:rPr>
      </w:pPr>
      <w:bookmarkStart w:id="245" w:name="_Toc205644805"/>
      <w:bookmarkStart w:id="246" w:name="_Toc214453346"/>
      <w:bookmarkStart w:id="247" w:name="_Toc104930723"/>
      <w:bookmarkStart w:id="248" w:name="_Ref205644763"/>
      <w:bookmarkEnd w:id="245"/>
      <w:bookmarkEnd w:id="246"/>
      <w:bookmarkEnd w:id="247"/>
    </w:p>
    <w:bookmarkEnd w:id="248"/>
    <w:p w14:paraId="5A8E04D8" w14:textId="77777777" w:rsidR="008507A1" w:rsidRPr="00AC3F55" w:rsidRDefault="008507A1" w:rsidP="008507A1">
      <w:pPr>
        <w:rPr>
          <w:rFonts w:asciiTheme="majorHAnsi" w:hAnsiTheme="majorHAnsi" w:cstheme="majorHAnsi"/>
          <w:sz w:val="20"/>
          <w:szCs w:val="20"/>
          <w:lang w:val="pt-PT"/>
        </w:rPr>
      </w:pPr>
    </w:p>
    <w:p w14:paraId="155CAA23" w14:textId="77777777" w:rsidR="008507A1" w:rsidRDefault="008507A1" w:rsidP="00C85483">
      <w:pPr>
        <w:spacing w:after="0"/>
        <w:jc w:val="center"/>
        <w:rPr>
          <w:rFonts w:asciiTheme="majorHAnsi" w:hAnsiTheme="majorHAnsi" w:cstheme="majorHAnsi"/>
          <w:b/>
          <w:sz w:val="28"/>
          <w:szCs w:val="28"/>
          <w:lang w:val="pt-PT"/>
        </w:rPr>
      </w:pPr>
      <w:r w:rsidRPr="00C85483">
        <w:rPr>
          <w:rFonts w:asciiTheme="majorHAnsi" w:hAnsiTheme="majorHAnsi" w:cstheme="majorHAnsi"/>
          <w:b/>
          <w:sz w:val="28"/>
          <w:szCs w:val="28"/>
          <w:lang w:val="pt-PT"/>
        </w:rPr>
        <w:t>DECLARAÇÃO DE HABILITAÇÃO</w:t>
      </w:r>
    </w:p>
    <w:p w14:paraId="1EF7C820" w14:textId="77777777" w:rsidR="00C85483" w:rsidRDefault="00C85483" w:rsidP="008507A1">
      <w:pPr>
        <w:jc w:val="center"/>
        <w:rPr>
          <w:rFonts w:asciiTheme="majorHAnsi" w:hAnsiTheme="majorHAnsi" w:cstheme="majorHAnsi"/>
        </w:rPr>
      </w:pPr>
      <w:r w:rsidRPr="00F6018A">
        <w:rPr>
          <w:rFonts w:asciiTheme="majorHAnsi" w:hAnsiTheme="majorHAnsi" w:cstheme="majorHAnsi"/>
        </w:rPr>
        <w:t xml:space="preserve">(a que se </w:t>
      </w:r>
      <w:proofErr w:type="spellStart"/>
      <w:r w:rsidRPr="00F6018A">
        <w:rPr>
          <w:rFonts w:asciiTheme="majorHAnsi" w:hAnsiTheme="majorHAnsi" w:cstheme="majorHAnsi"/>
        </w:rPr>
        <w:t>refere</w:t>
      </w:r>
      <w:proofErr w:type="spellEnd"/>
      <w:r w:rsidRPr="00F6018A">
        <w:rPr>
          <w:rFonts w:asciiTheme="majorHAnsi" w:hAnsiTheme="majorHAnsi" w:cstheme="majorHAnsi"/>
        </w:rPr>
        <w:t xml:space="preserve"> </w:t>
      </w:r>
      <w:proofErr w:type="gramStart"/>
      <w:r w:rsidRPr="00F6018A">
        <w:rPr>
          <w:rFonts w:asciiTheme="majorHAnsi" w:hAnsiTheme="majorHAnsi" w:cstheme="majorHAnsi"/>
        </w:rPr>
        <w:t>a</w:t>
      </w:r>
      <w:proofErr w:type="gramEnd"/>
      <w:r w:rsidRPr="00F6018A">
        <w:rPr>
          <w:rFonts w:asciiTheme="majorHAnsi" w:hAnsiTheme="majorHAnsi" w:cstheme="majorHAnsi"/>
        </w:rPr>
        <w:t xml:space="preserve"> </w:t>
      </w:r>
      <w:proofErr w:type="spellStart"/>
      <w:r w:rsidRPr="00F6018A">
        <w:rPr>
          <w:rFonts w:asciiTheme="majorHAnsi" w:hAnsiTheme="majorHAnsi" w:cstheme="majorHAnsi"/>
        </w:rPr>
        <w:t>alínea</w:t>
      </w:r>
      <w:proofErr w:type="spellEnd"/>
      <w:r w:rsidRPr="00F6018A">
        <w:rPr>
          <w:rFonts w:asciiTheme="majorHAnsi" w:hAnsiTheme="majorHAnsi" w:cstheme="majorHAnsi"/>
        </w:rPr>
        <w:t xml:space="preserve"> a) do nº 1 do </w:t>
      </w:r>
      <w:proofErr w:type="spellStart"/>
      <w:r w:rsidRPr="00F6018A">
        <w:rPr>
          <w:rFonts w:asciiTheme="majorHAnsi" w:hAnsiTheme="majorHAnsi" w:cstheme="majorHAnsi"/>
        </w:rPr>
        <w:t>artigo</w:t>
      </w:r>
      <w:proofErr w:type="spellEnd"/>
      <w:r w:rsidRPr="00F6018A">
        <w:rPr>
          <w:rFonts w:asciiTheme="majorHAnsi" w:hAnsiTheme="majorHAnsi" w:cstheme="majorHAnsi"/>
        </w:rPr>
        <w:t xml:space="preserve"> </w:t>
      </w:r>
      <w:r>
        <w:rPr>
          <w:rFonts w:asciiTheme="majorHAnsi" w:hAnsiTheme="majorHAnsi" w:cstheme="majorHAnsi"/>
        </w:rPr>
        <w:t>81</w:t>
      </w:r>
      <w:r w:rsidRPr="00F6018A">
        <w:rPr>
          <w:rFonts w:asciiTheme="majorHAnsi" w:hAnsiTheme="majorHAnsi" w:cstheme="majorHAnsi"/>
        </w:rPr>
        <w:t>º do CCP)</w:t>
      </w:r>
    </w:p>
    <w:p w14:paraId="22C52B13" w14:textId="77777777" w:rsidR="00C85483" w:rsidRDefault="00C85483" w:rsidP="00C85483">
      <w:pPr>
        <w:rPr>
          <w:rFonts w:asciiTheme="majorHAnsi" w:hAnsiTheme="majorHAnsi" w:cstheme="majorHAnsi"/>
        </w:rPr>
      </w:pPr>
      <w:r w:rsidRPr="00DA1AF7">
        <w:rPr>
          <w:rFonts w:asciiTheme="majorHAnsi" w:hAnsiTheme="majorHAnsi" w:cstheme="majorHAnsi"/>
        </w:rPr>
        <w:t>1 - ______________________________ [</w:t>
      </w:r>
      <w:proofErr w:type="spellStart"/>
      <w:r w:rsidRPr="00DA1AF7">
        <w:rPr>
          <w:rFonts w:asciiTheme="majorHAnsi" w:hAnsiTheme="majorHAnsi" w:cstheme="majorHAnsi"/>
        </w:rPr>
        <w:t>nome</w:t>
      </w:r>
      <w:proofErr w:type="spellEnd"/>
      <w:r w:rsidRPr="00DA1AF7">
        <w:rPr>
          <w:rFonts w:asciiTheme="majorHAnsi" w:hAnsiTheme="majorHAnsi" w:cstheme="majorHAnsi"/>
        </w:rPr>
        <w:t xml:space="preserve">, </w:t>
      </w:r>
      <w:proofErr w:type="spellStart"/>
      <w:r w:rsidRPr="00DA1AF7">
        <w:rPr>
          <w:rFonts w:asciiTheme="majorHAnsi" w:hAnsiTheme="majorHAnsi" w:cstheme="majorHAnsi"/>
        </w:rPr>
        <w:t>número</w:t>
      </w:r>
      <w:proofErr w:type="spellEnd"/>
      <w:r w:rsidRPr="00DA1AF7">
        <w:rPr>
          <w:rFonts w:asciiTheme="majorHAnsi" w:hAnsiTheme="majorHAnsi" w:cstheme="majorHAnsi"/>
        </w:rPr>
        <w:t xml:space="preserve"> de </w:t>
      </w:r>
      <w:proofErr w:type="spellStart"/>
      <w:r w:rsidRPr="00DA1AF7">
        <w:rPr>
          <w:rFonts w:asciiTheme="majorHAnsi" w:hAnsiTheme="majorHAnsi" w:cstheme="majorHAnsi"/>
        </w:rPr>
        <w:t>documento</w:t>
      </w:r>
      <w:proofErr w:type="spellEnd"/>
      <w:r w:rsidRPr="00DA1AF7">
        <w:rPr>
          <w:rFonts w:asciiTheme="majorHAnsi" w:hAnsiTheme="majorHAnsi" w:cstheme="majorHAnsi"/>
        </w:rPr>
        <w:t xml:space="preserve"> de </w:t>
      </w:r>
      <w:proofErr w:type="spellStart"/>
      <w:r w:rsidRPr="00DA1AF7">
        <w:rPr>
          <w:rFonts w:asciiTheme="majorHAnsi" w:hAnsiTheme="majorHAnsi" w:cstheme="majorHAnsi"/>
        </w:rPr>
        <w:t>identificação</w:t>
      </w:r>
      <w:proofErr w:type="spellEnd"/>
      <w:r w:rsidRPr="00DA1AF7">
        <w:rPr>
          <w:rFonts w:asciiTheme="majorHAnsi" w:hAnsiTheme="majorHAnsi" w:cstheme="majorHAnsi"/>
        </w:rPr>
        <w:t xml:space="preserve"> e morada], </w:t>
      </w:r>
      <w:proofErr w:type="spellStart"/>
      <w:r w:rsidRPr="00DA1AF7">
        <w:rPr>
          <w:rFonts w:asciiTheme="majorHAnsi" w:hAnsiTheme="majorHAnsi" w:cstheme="majorHAnsi"/>
        </w:rPr>
        <w:t>na</w:t>
      </w:r>
      <w:proofErr w:type="spellEnd"/>
      <w:r w:rsidRPr="00DA1AF7">
        <w:rPr>
          <w:rFonts w:asciiTheme="majorHAnsi" w:hAnsiTheme="majorHAnsi" w:cstheme="majorHAnsi"/>
        </w:rPr>
        <w:t xml:space="preserve"> </w:t>
      </w:r>
      <w:proofErr w:type="spellStart"/>
      <w:r w:rsidRPr="00DA1AF7">
        <w:rPr>
          <w:rFonts w:asciiTheme="majorHAnsi" w:hAnsiTheme="majorHAnsi" w:cstheme="majorHAnsi"/>
        </w:rPr>
        <w:t>qualidade</w:t>
      </w:r>
      <w:proofErr w:type="spellEnd"/>
      <w:r w:rsidRPr="00DA1AF7">
        <w:rPr>
          <w:rFonts w:asciiTheme="majorHAnsi" w:hAnsiTheme="majorHAnsi" w:cstheme="majorHAnsi"/>
        </w:rPr>
        <w:t xml:space="preserve"> de </w:t>
      </w:r>
      <w:proofErr w:type="spellStart"/>
      <w:r w:rsidRPr="00DA1AF7">
        <w:rPr>
          <w:rFonts w:asciiTheme="majorHAnsi" w:hAnsiTheme="majorHAnsi" w:cstheme="majorHAnsi"/>
        </w:rPr>
        <w:t>representante</w:t>
      </w:r>
      <w:proofErr w:type="spellEnd"/>
      <w:r w:rsidRPr="00DA1AF7">
        <w:rPr>
          <w:rFonts w:asciiTheme="majorHAnsi" w:hAnsiTheme="majorHAnsi" w:cstheme="majorHAnsi"/>
        </w:rPr>
        <w:t xml:space="preserve"> legal de (1) _____________________________ [</w:t>
      </w:r>
      <w:proofErr w:type="spellStart"/>
      <w:r w:rsidRPr="00DA1AF7">
        <w:rPr>
          <w:rFonts w:asciiTheme="majorHAnsi" w:hAnsiTheme="majorHAnsi" w:cstheme="majorHAnsi"/>
        </w:rPr>
        <w:t>firma</w:t>
      </w:r>
      <w:proofErr w:type="spellEnd"/>
      <w:r w:rsidRPr="00DA1AF7">
        <w:rPr>
          <w:rFonts w:asciiTheme="majorHAnsi" w:hAnsiTheme="majorHAnsi" w:cstheme="majorHAnsi"/>
        </w:rPr>
        <w:t xml:space="preserve">, </w:t>
      </w:r>
      <w:proofErr w:type="spellStart"/>
      <w:r w:rsidRPr="00DA1AF7">
        <w:rPr>
          <w:rFonts w:asciiTheme="majorHAnsi" w:hAnsiTheme="majorHAnsi" w:cstheme="majorHAnsi"/>
        </w:rPr>
        <w:t>número</w:t>
      </w:r>
      <w:proofErr w:type="spellEnd"/>
      <w:r w:rsidRPr="00DA1AF7">
        <w:rPr>
          <w:rFonts w:asciiTheme="majorHAnsi" w:hAnsiTheme="majorHAnsi" w:cstheme="majorHAnsi"/>
        </w:rPr>
        <w:t xml:space="preserve"> de </w:t>
      </w:r>
      <w:proofErr w:type="spellStart"/>
      <w:r w:rsidRPr="00DA1AF7">
        <w:rPr>
          <w:rFonts w:asciiTheme="majorHAnsi" w:hAnsiTheme="majorHAnsi" w:cstheme="majorHAnsi"/>
        </w:rPr>
        <w:t>identificação</w:t>
      </w:r>
      <w:proofErr w:type="spellEnd"/>
      <w:r w:rsidRPr="00DA1AF7">
        <w:rPr>
          <w:rFonts w:asciiTheme="majorHAnsi" w:hAnsiTheme="majorHAnsi" w:cstheme="majorHAnsi"/>
        </w:rPr>
        <w:t xml:space="preserve"> fiscal e </w:t>
      </w:r>
      <w:proofErr w:type="spellStart"/>
      <w:r w:rsidRPr="00DA1AF7">
        <w:rPr>
          <w:rFonts w:asciiTheme="majorHAnsi" w:hAnsiTheme="majorHAnsi" w:cstheme="majorHAnsi"/>
        </w:rPr>
        <w:t>sede</w:t>
      </w:r>
      <w:proofErr w:type="spellEnd"/>
      <w:r w:rsidRPr="00DA1AF7">
        <w:rPr>
          <w:rFonts w:asciiTheme="majorHAnsi" w:hAnsiTheme="majorHAnsi" w:cstheme="majorHAnsi"/>
        </w:rPr>
        <w:t xml:space="preserve"> </w:t>
      </w:r>
      <w:proofErr w:type="spellStart"/>
      <w:r w:rsidRPr="00DA1AF7">
        <w:rPr>
          <w:rFonts w:asciiTheme="majorHAnsi" w:hAnsiTheme="majorHAnsi" w:cstheme="majorHAnsi"/>
        </w:rPr>
        <w:t>ou</w:t>
      </w:r>
      <w:proofErr w:type="spellEnd"/>
      <w:r w:rsidRPr="00DA1AF7">
        <w:rPr>
          <w:rFonts w:asciiTheme="majorHAnsi" w:hAnsiTheme="majorHAnsi" w:cstheme="majorHAnsi"/>
        </w:rPr>
        <w:t xml:space="preserve">, no </w:t>
      </w:r>
      <w:proofErr w:type="spellStart"/>
      <w:r w:rsidRPr="00DA1AF7">
        <w:rPr>
          <w:rFonts w:asciiTheme="majorHAnsi" w:hAnsiTheme="majorHAnsi" w:cstheme="majorHAnsi"/>
        </w:rPr>
        <w:t>caso</w:t>
      </w:r>
      <w:proofErr w:type="spellEnd"/>
      <w:r w:rsidRPr="00DA1AF7">
        <w:rPr>
          <w:rFonts w:asciiTheme="majorHAnsi" w:hAnsiTheme="majorHAnsi" w:cstheme="majorHAnsi"/>
        </w:rPr>
        <w:t xml:space="preserve"> de </w:t>
      </w:r>
      <w:proofErr w:type="spellStart"/>
      <w:r w:rsidRPr="00DA1AF7">
        <w:rPr>
          <w:rFonts w:asciiTheme="majorHAnsi" w:hAnsiTheme="majorHAnsi" w:cstheme="majorHAnsi"/>
        </w:rPr>
        <w:t>agrupamento</w:t>
      </w:r>
      <w:proofErr w:type="spellEnd"/>
      <w:r w:rsidRPr="00DA1AF7">
        <w:rPr>
          <w:rFonts w:asciiTheme="majorHAnsi" w:hAnsiTheme="majorHAnsi" w:cstheme="majorHAnsi"/>
        </w:rPr>
        <w:t xml:space="preserve"> </w:t>
      </w:r>
      <w:proofErr w:type="spellStart"/>
      <w:r w:rsidRPr="00DA1AF7">
        <w:rPr>
          <w:rFonts w:asciiTheme="majorHAnsi" w:hAnsiTheme="majorHAnsi" w:cstheme="majorHAnsi"/>
        </w:rPr>
        <w:t>concorrente</w:t>
      </w:r>
      <w:proofErr w:type="spellEnd"/>
      <w:r w:rsidRPr="00DA1AF7">
        <w:rPr>
          <w:rFonts w:asciiTheme="majorHAnsi" w:hAnsiTheme="majorHAnsi" w:cstheme="majorHAnsi"/>
        </w:rPr>
        <w:t xml:space="preserve">, </w:t>
      </w:r>
      <w:proofErr w:type="spellStart"/>
      <w:r w:rsidRPr="00DA1AF7">
        <w:rPr>
          <w:rFonts w:asciiTheme="majorHAnsi" w:hAnsiTheme="majorHAnsi" w:cstheme="majorHAnsi"/>
        </w:rPr>
        <w:t>firmas</w:t>
      </w:r>
      <w:proofErr w:type="spellEnd"/>
      <w:r w:rsidRPr="00DA1AF7">
        <w:rPr>
          <w:rFonts w:asciiTheme="majorHAnsi" w:hAnsiTheme="majorHAnsi" w:cstheme="majorHAnsi"/>
        </w:rPr>
        <w:t xml:space="preserve">, </w:t>
      </w:r>
      <w:proofErr w:type="spellStart"/>
      <w:r w:rsidRPr="00DA1AF7">
        <w:rPr>
          <w:rFonts w:asciiTheme="majorHAnsi" w:hAnsiTheme="majorHAnsi" w:cstheme="majorHAnsi"/>
        </w:rPr>
        <w:t>números</w:t>
      </w:r>
      <w:proofErr w:type="spellEnd"/>
      <w:r w:rsidRPr="00DA1AF7">
        <w:rPr>
          <w:rFonts w:asciiTheme="majorHAnsi" w:hAnsiTheme="majorHAnsi" w:cstheme="majorHAnsi"/>
        </w:rPr>
        <w:t xml:space="preserve"> de </w:t>
      </w:r>
      <w:proofErr w:type="spellStart"/>
      <w:r w:rsidRPr="00DA1AF7">
        <w:rPr>
          <w:rFonts w:asciiTheme="majorHAnsi" w:hAnsiTheme="majorHAnsi" w:cstheme="majorHAnsi"/>
        </w:rPr>
        <w:t>identificação</w:t>
      </w:r>
      <w:proofErr w:type="spellEnd"/>
      <w:r w:rsidRPr="00DA1AF7">
        <w:rPr>
          <w:rFonts w:asciiTheme="majorHAnsi" w:hAnsiTheme="majorHAnsi" w:cstheme="majorHAnsi"/>
        </w:rPr>
        <w:t xml:space="preserve"> fiscal e </w:t>
      </w:r>
      <w:proofErr w:type="spellStart"/>
      <w:r w:rsidRPr="00DA1AF7">
        <w:rPr>
          <w:rFonts w:asciiTheme="majorHAnsi" w:hAnsiTheme="majorHAnsi" w:cstheme="majorHAnsi"/>
        </w:rPr>
        <w:t>sedes</w:t>
      </w:r>
      <w:proofErr w:type="spellEnd"/>
      <w:r w:rsidRPr="00DA1AF7">
        <w:rPr>
          <w:rFonts w:asciiTheme="majorHAnsi" w:hAnsiTheme="majorHAnsi" w:cstheme="majorHAnsi"/>
        </w:rPr>
        <w:t xml:space="preserve">], </w:t>
      </w:r>
      <w:proofErr w:type="spellStart"/>
      <w:r w:rsidRPr="00DA1AF7">
        <w:rPr>
          <w:rFonts w:asciiTheme="majorHAnsi" w:hAnsiTheme="majorHAnsi" w:cstheme="majorHAnsi"/>
        </w:rPr>
        <w:t>adjudicatário</w:t>
      </w:r>
      <w:proofErr w:type="spellEnd"/>
      <w:r w:rsidRPr="00DA1AF7">
        <w:rPr>
          <w:rFonts w:asciiTheme="majorHAnsi" w:hAnsiTheme="majorHAnsi" w:cstheme="majorHAnsi"/>
        </w:rPr>
        <w:t xml:space="preserve">(a) no </w:t>
      </w:r>
      <w:proofErr w:type="spellStart"/>
      <w:r w:rsidRPr="00DA1AF7">
        <w:rPr>
          <w:rFonts w:asciiTheme="majorHAnsi" w:hAnsiTheme="majorHAnsi" w:cstheme="majorHAnsi"/>
        </w:rPr>
        <w:t>procedimento</w:t>
      </w:r>
      <w:proofErr w:type="spellEnd"/>
      <w:r w:rsidRPr="00DA1AF7">
        <w:rPr>
          <w:rFonts w:asciiTheme="majorHAnsi" w:hAnsiTheme="majorHAnsi" w:cstheme="majorHAnsi"/>
        </w:rPr>
        <w:t xml:space="preserve"> de _____________________ [</w:t>
      </w:r>
      <w:proofErr w:type="spellStart"/>
      <w:r w:rsidRPr="00DA1AF7">
        <w:rPr>
          <w:rFonts w:asciiTheme="majorHAnsi" w:hAnsiTheme="majorHAnsi" w:cstheme="majorHAnsi"/>
        </w:rPr>
        <w:t>designação</w:t>
      </w:r>
      <w:proofErr w:type="spellEnd"/>
      <w:r w:rsidRPr="00DA1AF7">
        <w:rPr>
          <w:rFonts w:asciiTheme="majorHAnsi" w:hAnsiTheme="majorHAnsi" w:cstheme="majorHAnsi"/>
        </w:rPr>
        <w:t xml:space="preserve"> </w:t>
      </w:r>
      <w:proofErr w:type="spellStart"/>
      <w:r w:rsidRPr="00DA1AF7">
        <w:rPr>
          <w:rFonts w:asciiTheme="majorHAnsi" w:hAnsiTheme="majorHAnsi" w:cstheme="majorHAnsi"/>
        </w:rPr>
        <w:t>ou</w:t>
      </w:r>
      <w:proofErr w:type="spellEnd"/>
      <w:r w:rsidRPr="00DA1AF7">
        <w:rPr>
          <w:rFonts w:asciiTheme="majorHAnsi" w:hAnsiTheme="majorHAnsi" w:cstheme="majorHAnsi"/>
        </w:rPr>
        <w:t xml:space="preserve"> </w:t>
      </w:r>
      <w:proofErr w:type="spellStart"/>
      <w:r w:rsidRPr="00DA1AF7">
        <w:rPr>
          <w:rFonts w:asciiTheme="majorHAnsi" w:hAnsiTheme="majorHAnsi" w:cstheme="majorHAnsi"/>
        </w:rPr>
        <w:t>referência</w:t>
      </w:r>
      <w:proofErr w:type="spellEnd"/>
      <w:r w:rsidRPr="00DA1AF7">
        <w:rPr>
          <w:rFonts w:asciiTheme="majorHAnsi" w:hAnsiTheme="majorHAnsi" w:cstheme="majorHAnsi"/>
        </w:rPr>
        <w:t xml:space="preserve"> </w:t>
      </w:r>
      <w:proofErr w:type="spellStart"/>
      <w:r w:rsidRPr="00DA1AF7">
        <w:rPr>
          <w:rFonts w:asciiTheme="majorHAnsi" w:hAnsiTheme="majorHAnsi" w:cstheme="majorHAnsi"/>
        </w:rPr>
        <w:t>ao</w:t>
      </w:r>
      <w:proofErr w:type="spellEnd"/>
      <w:r w:rsidRPr="00DA1AF7">
        <w:rPr>
          <w:rFonts w:asciiTheme="majorHAnsi" w:hAnsiTheme="majorHAnsi" w:cstheme="majorHAnsi"/>
        </w:rPr>
        <w:t xml:space="preserve"> </w:t>
      </w:r>
      <w:proofErr w:type="spellStart"/>
      <w:r w:rsidRPr="00DA1AF7">
        <w:rPr>
          <w:rFonts w:asciiTheme="majorHAnsi" w:hAnsiTheme="majorHAnsi" w:cstheme="majorHAnsi"/>
        </w:rPr>
        <w:t>procedimento</w:t>
      </w:r>
      <w:proofErr w:type="spellEnd"/>
      <w:r w:rsidRPr="00DA1AF7">
        <w:rPr>
          <w:rFonts w:asciiTheme="majorHAnsi" w:hAnsiTheme="majorHAnsi" w:cstheme="majorHAnsi"/>
        </w:rPr>
        <w:t xml:space="preserve"> </w:t>
      </w:r>
      <w:proofErr w:type="spellStart"/>
      <w:r w:rsidRPr="00DA1AF7">
        <w:rPr>
          <w:rFonts w:asciiTheme="majorHAnsi" w:hAnsiTheme="majorHAnsi" w:cstheme="majorHAnsi"/>
        </w:rPr>
        <w:t>em</w:t>
      </w:r>
      <w:proofErr w:type="spellEnd"/>
      <w:r w:rsidRPr="00DA1AF7">
        <w:rPr>
          <w:rFonts w:asciiTheme="majorHAnsi" w:hAnsiTheme="majorHAnsi" w:cstheme="majorHAnsi"/>
        </w:rPr>
        <w:t xml:space="preserve"> causa], </w:t>
      </w:r>
      <w:proofErr w:type="spellStart"/>
      <w:r w:rsidRPr="00DA1AF7">
        <w:rPr>
          <w:rFonts w:asciiTheme="majorHAnsi" w:hAnsiTheme="majorHAnsi" w:cstheme="majorHAnsi"/>
        </w:rPr>
        <w:t>declara</w:t>
      </w:r>
      <w:proofErr w:type="spellEnd"/>
      <w:r w:rsidRPr="00DA1AF7">
        <w:rPr>
          <w:rFonts w:asciiTheme="majorHAnsi" w:hAnsiTheme="majorHAnsi" w:cstheme="majorHAnsi"/>
        </w:rPr>
        <w:t xml:space="preserve">, sob </w:t>
      </w:r>
      <w:proofErr w:type="spellStart"/>
      <w:r w:rsidRPr="00DA1AF7">
        <w:rPr>
          <w:rFonts w:asciiTheme="majorHAnsi" w:hAnsiTheme="majorHAnsi" w:cstheme="majorHAnsi"/>
        </w:rPr>
        <w:t>compromisso</w:t>
      </w:r>
      <w:proofErr w:type="spellEnd"/>
      <w:r w:rsidRPr="00DA1AF7">
        <w:rPr>
          <w:rFonts w:asciiTheme="majorHAnsi" w:hAnsiTheme="majorHAnsi" w:cstheme="majorHAnsi"/>
        </w:rPr>
        <w:t xml:space="preserve"> de </w:t>
      </w:r>
      <w:proofErr w:type="spellStart"/>
      <w:r w:rsidRPr="00DA1AF7">
        <w:rPr>
          <w:rFonts w:asciiTheme="majorHAnsi" w:hAnsiTheme="majorHAnsi" w:cstheme="majorHAnsi"/>
        </w:rPr>
        <w:t>honra</w:t>
      </w:r>
      <w:proofErr w:type="spellEnd"/>
      <w:r w:rsidRPr="00DA1AF7">
        <w:rPr>
          <w:rFonts w:asciiTheme="majorHAnsi" w:hAnsiTheme="majorHAnsi" w:cstheme="majorHAnsi"/>
        </w:rPr>
        <w:t xml:space="preserve">, que a </w:t>
      </w:r>
      <w:proofErr w:type="spellStart"/>
      <w:r w:rsidRPr="00DA1AF7">
        <w:rPr>
          <w:rFonts w:asciiTheme="majorHAnsi" w:hAnsiTheme="majorHAnsi" w:cstheme="majorHAnsi"/>
        </w:rPr>
        <w:t>sua</w:t>
      </w:r>
      <w:proofErr w:type="spellEnd"/>
      <w:r w:rsidRPr="00DA1AF7">
        <w:rPr>
          <w:rFonts w:asciiTheme="majorHAnsi" w:hAnsiTheme="majorHAnsi" w:cstheme="majorHAnsi"/>
        </w:rPr>
        <w:t xml:space="preserve"> </w:t>
      </w:r>
      <w:proofErr w:type="spellStart"/>
      <w:r w:rsidRPr="00DA1AF7">
        <w:rPr>
          <w:rFonts w:asciiTheme="majorHAnsi" w:hAnsiTheme="majorHAnsi" w:cstheme="majorHAnsi"/>
        </w:rPr>
        <w:t>representada</w:t>
      </w:r>
      <w:proofErr w:type="spellEnd"/>
      <w:r w:rsidRPr="00DA1AF7">
        <w:rPr>
          <w:rFonts w:asciiTheme="majorHAnsi" w:hAnsiTheme="majorHAnsi" w:cstheme="majorHAnsi"/>
        </w:rPr>
        <w:t xml:space="preserve"> (2)</w:t>
      </w:r>
      <w:r>
        <w:rPr>
          <w:rFonts w:asciiTheme="majorHAnsi" w:hAnsiTheme="majorHAnsi" w:cstheme="majorHAnsi"/>
        </w:rPr>
        <w:t xml:space="preserve"> </w:t>
      </w:r>
      <w:proofErr w:type="spellStart"/>
      <w:r>
        <w:rPr>
          <w:rFonts w:asciiTheme="majorHAnsi" w:hAnsiTheme="majorHAnsi" w:cstheme="majorHAnsi"/>
        </w:rPr>
        <w:t>n</w:t>
      </w:r>
      <w:r w:rsidRPr="00DA1AF7">
        <w:rPr>
          <w:rFonts w:asciiTheme="majorHAnsi" w:hAnsiTheme="majorHAnsi" w:cstheme="majorHAnsi"/>
        </w:rPr>
        <w:t>ão</w:t>
      </w:r>
      <w:proofErr w:type="spellEnd"/>
      <w:r w:rsidRPr="00DA1AF7">
        <w:rPr>
          <w:rFonts w:asciiTheme="majorHAnsi" w:hAnsiTheme="majorHAnsi" w:cstheme="majorHAnsi"/>
        </w:rPr>
        <w:t xml:space="preserve"> se </w:t>
      </w:r>
      <w:proofErr w:type="spellStart"/>
      <w:r w:rsidRPr="00DA1AF7">
        <w:rPr>
          <w:rFonts w:asciiTheme="majorHAnsi" w:hAnsiTheme="majorHAnsi" w:cstheme="majorHAnsi"/>
        </w:rPr>
        <w:t>encontra</w:t>
      </w:r>
      <w:proofErr w:type="spellEnd"/>
      <w:r w:rsidRPr="00DA1AF7">
        <w:rPr>
          <w:rFonts w:asciiTheme="majorHAnsi" w:hAnsiTheme="majorHAnsi" w:cstheme="majorHAnsi"/>
        </w:rPr>
        <w:t xml:space="preserve"> </w:t>
      </w:r>
      <w:proofErr w:type="spellStart"/>
      <w:r w:rsidRPr="00DA1AF7">
        <w:rPr>
          <w:rFonts w:asciiTheme="majorHAnsi" w:hAnsiTheme="majorHAnsi" w:cstheme="majorHAnsi"/>
        </w:rPr>
        <w:t>em</w:t>
      </w:r>
      <w:proofErr w:type="spellEnd"/>
      <w:r w:rsidRPr="00DA1AF7">
        <w:rPr>
          <w:rFonts w:asciiTheme="majorHAnsi" w:hAnsiTheme="majorHAnsi" w:cstheme="majorHAnsi"/>
        </w:rPr>
        <w:t xml:space="preserve"> </w:t>
      </w:r>
      <w:proofErr w:type="spellStart"/>
      <w:r>
        <w:rPr>
          <w:rFonts w:asciiTheme="majorHAnsi" w:hAnsiTheme="majorHAnsi" w:cstheme="majorHAnsi"/>
        </w:rPr>
        <w:t>nenhuma</w:t>
      </w:r>
      <w:proofErr w:type="spellEnd"/>
      <w:r>
        <w:rPr>
          <w:rFonts w:asciiTheme="majorHAnsi" w:hAnsiTheme="majorHAnsi" w:cstheme="majorHAnsi"/>
        </w:rPr>
        <w:t xml:space="preserve"> das </w:t>
      </w:r>
      <w:proofErr w:type="spellStart"/>
      <w:r>
        <w:rPr>
          <w:rFonts w:asciiTheme="majorHAnsi" w:hAnsiTheme="majorHAnsi" w:cstheme="majorHAnsi"/>
        </w:rPr>
        <w:t>situações</w:t>
      </w:r>
      <w:proofErr w:type="spellEnd"/>
      <w:r>
        <w:rPr>
          <w:rFonts w:asciiTheme="majorHAnsi" w:hAnsiTheme="majorHAnsi" w:cstheme="majorHAnsi"/>
        </w:rPr>
        <w:t xml:space="preserve"> </w:t>
      </w:r>
      <w:proofErr w:type="spellStart"/>
      <w:r>
        <w:rPr>
          <w:rFonts w:asciiTheme="majorHAnsi" w:hAnsiTheme="majorHAnsi" w:cstheme="majorHAnsi"/>
        </w:rPr>
        <w:t>previstas</w:t>
      </w:r>
      <w:proofErr w:type="spellEnd"/>
      <w:r>
        <w:rPr>
          <w:rFonts w:asciiTheme="majorHAnsi" w:hAnsiTheme="majorHAnsi" w:cstheme="majorHAnsi"/>
        </w:rPr>
        <w:t xml:space="preserve"> no nº1 do </w:t>
      </w:r>
      <w:proofErr w:type="spellStart"/>
      <w:r>
        <w:rPr>
          <w:rFonts w:asciiTheme="majorHAnsi" w:hAnsiTheme="majorHAnsi" w:cstheme="majorHAnsi"/>
        </w:rPr>
        <w:t>artigo</w:t>
      </w:r>
      <w:proofErr w:type="spellEnd"/>
      <w:r>
        <w:rPr>
          <w:rFonts w:asciiTheme="majorHAnsi" w:hAnsiTheme="majorHAnsi" w:cstheme="majorHAnsi"/>
        </w:rPr>
        <w:t xml:space="preserve"> 55º do Código dos </w:t>
      </w:r>
      <w:proofErr w:type="spellStart"/>
      <w:r>
        <w:rPr>
          <w:rFonts w:asciiTheme="majorHAnsi" w:hAnsiTheme="majorHAnsi" w:cstheme="majorHAnsi"/>
        </w:rPr>
        <w:t>Contratos</w:t>
      </w:r>
      <w:proofErr w:type="spellEnd"/>
      <w:r>
        <w:rPr>
          <w:rFonts w:asciiTheme="majorHAnsi" w:hAnsiTheme="majorHAnsi" w:cstheme="majorHAnsi"/>
        </w:rPr>
        <w:t xml:space="preserve"> </w:t>
      </w:r>
      <w:proofErr w:type="spellStart"/>
      <w:r>
        <w:rPr>
          <w:rFonts w:asciiTheme="majorHAnsi" w:hAnsiTheme="majorHAnsi" w:cstheme="majorHAnsi"/>
        </w:rPr>
        <w:t>Públicos</w:t>
      </w:r>
      <w:proofErr w:type="spellEnd"/>
      <w:r>
        <w:rPr>
          <w:rFonts w:asciiTheme="majorHAnsi" w:hAnsiTheme="majorHAnsi" w:cstheme="majorHAnsi"/>
        </w:rPr>
        <w:t>:</w:t>
      </w:r>
      <w:r w:rsidRPr="008E2E60">
        <w:rPr>
          <w:rFonts w:asciiTheme="majorHAnsi" w:hAnsiTheme="majorHAnsi" w:cstheme="majorHAnsi"/>
        </w:rPr>
        <w:t xml:space="preserve"> </w:t>
      </w:r>
    </w:p>
    <w:p w14:paraId="01123B44" w14:textId="77777777" w:rsidR="00C85483" w:rsidRPr="008E2E60" w:rsidRDefault="00C85483" w:rsidP="00C85483">
      <w:pPr>
        <w:rPr>
          <w:rFonts w:asciiTheme="majorHAnsi" w:hAnsiTheme="majorHAnsi" w:cstheme="majorHAnsi"/>
        </w:rPr>
      </w:pPr>
      <w:r w:rsidRPr="008E2E60">
        <w:rPr>
          <w:rFonts w:asciiTheme="majorHAnsi" w:hAnsiTheme="majorHAnsi" w:cstheme="majorHAnsi"/>
        </w:rPr>
        <w:t xml:space="preserve">2 - O </w:t>
      </w:r>
      <w:proofErr w:type="spellStart"/>
      <w:r w:rsidRPr="008E2E60">
        <w:rPr>
          <w:rFonts w:asciiTheme="majorHAnsi" w:hAnsiTheme="majorHAnsi" w:cstheme="majorHAnsi"/>
        </w:rPr>
        <w:t>declarante</w:t>
      </w:r>
      <w:proofErr w:type="spellEnd"/>
      <w:r w:rsidRPr="008E2E60">
        <w:rPr>
          <w:rFonts w:asciiTheme="majorHAnsi" w:hAnsiTheme="majorHAnsi" w:cstheme="majorHAnsi"/>
        </w:rPr>
        <w:t xml:space="preserve"> junta </w:t>
      </w:r>
      <w:proofErr w:type="spellStart"/>
      <w:r w:rsidRPr="008E2E60">
        <w:rPr>
          <w:rFonts w:asciiTheme="majorHAnsi" w:hAnsiTheme="majorHAnsi" w:cstheme="majorHAnsi"/>
        </w:rPr>
        <w:t>em</w:t>
      </w:r>
      <w:proofErr w:type="spellEnd"/>
      <w:r w:rsidRPr="008E2E60">
        <w:rPr>
          <w:rFonts w:asciiTheme="majorHAnsi" w:hAnsiTheme="majorHAnsi" w:cstheme="majorHAnsi"/>
        </w:rPr>
        <w:t xml:space="preserve"> </w:t>
      </w:r>
      <w:proofErr w:type="spellStart"/>
      <w:r w:rsidRPr="008E2E60">
        <w:rPr>
          <w:rFonts w:asciiTheme="majorHAnsi" w:hAnsiTheme="majorHAnsi" w:cstheme="majorHAnsi"/>
        </w:rPr>
        <w:t>anexo</w:t>
      </w:r>
      <w:proofErr w:type="spellEnd"/>
      <w:r w:rsidRPr="008E2E60">
        <w:rPr>
          <w:rFonts w:asciiTheme="majorHAnsi" w:hAnsiTheme="majorHAnsi" w:cstheme="majorHAnsi"/>
        </w:rPr>
        <w:t xml:space="preserve"> [</w:t>
      </w:r>
      <w:proofErr w:type="spellStart"/>
      <w:r w:rsidRPr="008E2E60">
        <w:rPr>
          <w:rFonts w:asciiTheme="majorHAnsi" w:hAnsiTheme="majorHAnsi" w:cstheme="majorHAnsi"/>
        </w:rPr>
        <w:t>ou</w:t>
      </w:r>
      <w:proofErr w:type="spellEnd"/>
      <w:r w:rsidRPr="008E2E60">
        <w:rPr>
          <w:rFonts w:asciiTheme="majorHAnsi" w:hAnsiTheme="majorHAnsi" w:cstheme="majorHAnsi"/>
        </w:rPr>
        <w:t xml:space="preserve"> </w:t>
      </w:r>
      <w:proofErr w:type="spellStart"/>
      <w:r w:rsidRPr="008E2E60">
        <w:rPr>
          <w:rFonts w:asciiTheme="majorHAnsi" w:hAnsiTheme="majorHAnsi" w:cstheme="majorHAnsi"/>
        </w:rPr>
        <w:t>indica</w:t>
      </w:r>
      <w:proofErr w:type="spellEnd"/>
      <w:r w:rsidRPr="008E2E60">
        <w:rPr>
          <w:rFonts w:asciiTheme="majorHAnsi" w:hAnsiTheme="majorHAnsi" w:cstheme="majorHAnsi"/>
        </w:rPr>
        <w:t xml:space="preserve"> _________________ </w:t>
      </w:r>
      <w:proofErr w:type="spellStart"/>
      <w:r w:rsidRPr="008E2E60">
        <w:rPr>
          <w:rFonts w:asciiTheme="majorHAnsi" w:hAnsiTheme="majorHAnsi" w:cstheme="majorHAnsi"/>
        </w:rPr>
        <w:t>como</w:t>
      </w:r>
      <w:proofErr w:type="spellEnd"/>
      <w:r w:rsidRPr="008E2E60">
        <w:rPr>
          <w:rFonts w:asciiTheme="majorHAnsi" w:hAnsiTheme="majorHAnsi" w:cstheme="majorHAnsi"/>
        </w:rPr>
        <w:t xml:space="preserve"> </w:t>
      </w:r>
      <w:proofErr w:type="spellStart"/>
      <w:r w:rsidRPr="008E2E60">
        <w:rPr>
          <w:rFonts w:asciiTheme="majorHAnsi" w:hAnsiTheme="majorHAnsi" w:cstheme="majorHAnsi"/>
        </w:rPr>
        <w:t>endereço</w:t>
      </w:r>
      <w:proofErr w:type="spellEnd"/>
      <w:r w:rsidRPr="008E2E60">
        <w:rPr>
          <w:rFonts w:asciiTheme="majorHAnsi" w:hAnsiTheme="majorHAnsi" w:cstheme="majorHAnsi"/>
        </w:rPr>
        <w:t xml:space="preserve"> do </w:t>
      </w:r>
      <w:proofErr w:type="spellStart"/>
      <w:r w:rsidRPr="008E2E60">
        <w:rPr>
          <w:rFonts w:asciiTheme="majorHAnsi" w:hAnsiTheme="majorHAnsi" w:cstheme="majorHAnsi"/>
        </w:rPr>
        <w:t>sítio</w:t>
      </w:r>
      <w:proofErr w:type="spellEnd"/>
      <w:r w:rsidRPr="008E2E60">
        <w:rPr>
          <w:rFonts w:asciiTheme="majorHAnsi" w:hAnsiTheme="majorHAnsi" w:cstheme="majorHAnsi"/>
        </w:rPr>
        <w:t xml:space="preserve"> da Internet </w:t>
      </w:r>
      <w:proofErr w:type="spellStart"/>
      <w:r w:rsidRPr="008E2E60">
        <w:rPr>
          <w:rFonts w:asciiTheme="majorHAnsi" w:hAnsiTheme="majorHAnsi" w:cstheme="majorHAnsi"/>
        </w:rPr>
        <w:t>onde</w:t>
      </w:r>
      <w:proofErr w:type="spellEnd"/>
      <w:r w:rsidRPr="008E2E60">
        <w:rPr>
          <w:rFonts w:asciiTheme="majorHAnsi" w:hAnsiTheme="majorHAnsi" w:cstheme="majorHAnsi"/>
        </w:rPr>
        <w:t xml:space="preserve"> </w:t>
      </w:r>
      <w:proofErr w:type="spellStart"/>
      <w:r w:rsidRPr="008E2E60">
        <w:rPr>
          <w:rFonts w:asciiTheme="majorHAnsi" w:hAnsiTheme="majorHAnsi" w:cstheme="majorHAnsi"/>
        </w:rPr>
        <w:t>podem</w:t>
      </w:r>
      <w:proofErr w:type="spellEnd"/>
      <w:r w:rsidRPr="008E2E60">
        <w:rPr>
          <w:rFonts w:asciiTheme="majorHAnsi" w:hAnsiTheme="majorHAnsi" w:cstheme="majorHAnsi"/>
        </w:rPr>
        <w:t xml:space="preserve"> ser </w:t>
      </w:r>
      <w:proofErr w:type="spellStart"/>
      <w:r w:rsidRPr="008E2E60">
        <w:rPr>
          <w:rFonts w:asciiTheme="majorHAnsi" w:hAnsiTheme="majorHAnsi" w:cstheme="majorHAnsi"/>
        </w:rPr>
        <w:t>consultados</w:t>
      </w:r>
      <w:proofErr w:type="spellEnd"/>
      <w:r w:rsidRPr="008E2E60">
        <w:rPr>
          <w:rFonts w:asciiTheme="majorHAnsi" w:hAnsiTheme="majorHAnsi" w:cstheme="majorHAnsi"/>
        </w:rPr>
        <w:t xml:space="preserve"> (</w:t>
      </w:r>
      <w:r>
        <w:rPr>
          <w:rFonts w:asciiTheme="majorHAnsi" w:hAnsiTheme="majorHAnsi" w:cstheme="majorHAnsi"/>
        </w:rPr>
        <w:t>3</w:t>
      </w:r>
      <w:r w:rsidRPr="008E2E60">
        <w:rPr>
          <w:rFonts w:asciiTheme="majorHAnsi" w:hAnsiTheme="majorHAnsi" w:cstheme="majorHAnsi"/>
        </w:rPr>
        <w:t xml:space="preserve">)] </w:t>
      </w:r>
      <w:proofErr w:type="spellStart"/>
      <w:r w:rsidRPr="008E2E60">
        <w:rPr>
          <w:rFonts w:asciiTheme="majorHAnsi" w:hAnsiTheme="majorHAnsi" w:cstheme="majorHAnsi"/>
        </w:rPr>
        <w:t>os</w:t>
      </w:r>
      <w:proofErr w:type="spellEnd"/>
      <w:r w:rsidRPr="008E2E60">
        <w:rPr>
          <w:rFonts w:asciiTheme="majorHAnsi" w:hAnsiTheme="majorHAnsi" w:cstheme="majorHAnsi"/>
        </w:rPr>
        <w:t xml:space="preserve"> </w:t>
      </w:r>
      <w:proofErr w:type="spellStart"/>
      <w:r w:rsidRPr="008E2E60">
        <w:rPr>
          <w:rFonts w:asciiTheme="majorHAnsi" w:hAnsiTheme="majorHAnsi" w:cstheme="majorHAnsi"/>
        </w:rPr>
        <w:t>documentos</w:t>
      </w:r>
      <w:proofErr w:type="spellEnd"/>
      <w:r w:rsidRPr="008E2E60">
        <w:rPr>
          <w:rFonts w:asciiTheme="majorHAnsi" w:hAnsiTheme="majorHAnsi" w:cstheme="majorHAnsi"/>
        </w:rPr>
        <w:t xml:space="preserve"> </w:t>
      </w:r>
      <w:proofErr w:type="spellStart"/>
      <w:r w:rsidRPr="008E2E60">
        <w:rPr>
          <w:rFonts w:asciiTheme="majorHAnsi" w:hAnsiTheme="majorHAnsi" w:cstheme="majorHAnsi"/>
        </w:rPr>
        <w:t>comprovativos</w:t>
      </w:r>
      <w:proofErr w:type="spellEnd"/>
      <w:r w:rsidRPr="008E2E60">
        <w:rPr>
          <w:rFonts w:asciiTheme="majorHAnsi" w:hAnsiTheme="majorHAnsi" w:cstheme="majorHAnsi"/>
        </w:rPr>
        <w:t xml:space="preserve"> de que a </w:t>
      </w:r>
      <w:proofErr w:type="spellStart"/>
      <w:r w:rsidRPr="008E2E60">
        <w:rPr>
          <w:rFonts w:asciiTheme="majorHAnsi" w:hAnsiTheme="majorHAnsi" w:cstheme="majorHAnsi"/>
        </w:rPr>
        <w:t>sua</w:t>
      </w:r>
      <w:proofErr w:type="spellEnd"/>
      <w:r w:rsidRPr="008E2E60">
        <w:rPr>
          <w:rFonts w:asciiTheme="majorHAnsi" w:hAnsiTheme="majorHAnsi" w:cstheme="majorHAnsi"/>
        </w:rPr>
        <w:t xml:space="preserve"> </w:t>
      </w:r>
      <w:proofErr w:type="spellStart"/>
      <w:r w:rsidRPr="008E2E60">
        <w:rPr>
          <w:rFonts w:asciiTheme="majorHAnsi" w:hAnsiTheme="majorHAnsi" w:cstheme="majorHAnsi"/>
        </w:rPr>
        <w:t>representada</w:t>
      </w:r>
      <w:proofErr w:type="spellEnd"/>
      <w:r w:rsidRPr="008E2E60">
        <w:rPr>
          <w:rFonts w:asciiTheme="majorHAnsi" w:hAnsiTheme="majorHAnsi" w:cstheme="majorHAnsi"/>
        </w:rPr>
        <w:t xml:space="preserve"> (</w:t>
      </w:r>
      <w:r>
        <w:rPr>
          <w:rFonts w:asciiTheme="majorHAnsi" w:hAnsiTheme="majorHAnsi" w:cstheme="majorHAnsi"/>
        </w:rPr>
        <w:t>4</w:t>
      </w:r>
      <w:r w:rsidRPr="008E2E60">
        <w:rPr>
          <w:rFonts w:asciiTheme="majorHAnsi" w:hAnsiTheme="majorHAnsi" w:cstheme="majorHAnsi"/>
        </w:rPr>
        <w:t xml:space="preserve">) </w:t>
      </w:r>
      <w:proofErr w:type="spellStart"/>
      <w:r w:rsidRPr="008E2E60">
        <w:rPr>
          <w:rFonts w:asciiTheme="majorHAnsi" w:hAnsiTheme="majorHAnsi" w:cstheme="majorHAnsi"/>
        </w:rPr>
        <w:t>não</w:t>
      </w:r>
      <w:proofErr w:type="spellEnd"/>
      <w:r w:rsidRPr="008E2E60">
        <w:rPr>
          <w:rFonts w:asciiTheme="majorHAnsi" w:hAnsiTheme="majorHAnsi" w:cstheme="majorHAnsi"/>
        </w:rPr>
        <w:t xml:space="preserve"> se </w:t>
      </w:r>
      <w:proofErr w:type="spellStart"/>
      <w:r w:rsidRPr="008E2E60">
        <w:rPr>
          <w:rFonts w:asciiTheme="majorHAnsi" w:hAnsiTheme="majorHAnsi" w:cstheme="majorHAnsi"/>
        </w:rPr>
        <w:t>encontra</w:t>
      </w:r>
      <w:proofErr w:type="spellEnd"/>
      <w:r w:rsidRPr="008E2E60">
        <w:rPr>
          <w:rFonts w:asciiTheme="majorHAnsi" w:hAnsiTheme="majorHAnsi" w:cstheme="majorHAnsi"/>
        </w:rPr>
        <w:t xml:space="preserve"> </w:t>
      </w:r>
      <w:proofErr w:type="spellStart"/>
      <w:r w:rsidRPr="008E2E60">
        <w:rPr>
          <w:rFonts w:asciiTheme="majorHAnsi" w:hAnsiTheme="majorHAnsi" w:cstheme="majorHAnsi"/>
        </w:rPr>
        <w:t>nas</w:t>
      </w:r>
      <w:proofErr w:type="spellEnd"/>
      <w:r w:rsidRPr="008E2E60">
        <w:rPr>
          <w:rFonts w:asciiTheme="majorHAnsi" w:hAnsiTheme="majorHAnsi" w:cstheme="majorHAnsi"/>
        </w:rPr>
        <w:t xml:space="preserve"> </w:t>
      </w:r>
      <w:proofErr w:type="spellStart"/>
      <w:r w:rsidRPr="008E2E60">
        <w:rPr>
          <w:rFonts w:asciiTheme="majorHAnsi" w:hAnsiTheme="majorHAnsi" w:cstheme="majorHAnsi"/>
        </w:rPr>
        <w:t>situações</w:t>
      </w:r>
      <w:proofErr w:type="spellEnd"/>
      <w:r w:rsidRPr="008E2E60">
        <w:rPr>
          <w:rFonts w:asciiTheme="majorHAnsi" w:hAnsiTheme="majorHAnsi" w:cstheme="majorHAnsi"/>
        </w:rPr>
        <w:t xml:space="preserve"> </w:t>
      </w:r>
      <w:proofErr w:type="spellStart"/>
      <w:r w:rsidRPr="008E2E60">
        <w:rPr>
          <w:rFonts w:asciiTheme="majorHAnsi" w:hAnsiTheme="majorHAnsi" w:cstheme="majorHAnsi"/>
        </w:rPr>
        <w:t>previstas</w:t>
      </w:r>
      <w:proofErr w:type="spellEnd"/>
      <w:r w:rsidRPr="008E2E60">
        <w:rPr>
          <w:rFonts w:asciiTheme="majorHAnsi" w:hAnsiTheme="majorHAnsi" w:cstheme="majorHAnsi"/>
        </w:rPr>
        <w:t xml:space="preserve"> </w:t>
      </w:r>
      <w:proofErr w:type="spellStart"/>
      <w:r w:rsidRPr="008E2E60">
        <w:rPr>
          <w:rFonts w:asciiTheme="majorHAnsi" w:hAnsiTheme="majorHAnsi" w:cstheme="majorHAnsi"/>
        </w:rPr>
        <w:t>nas</w:t>
      </w:r>
      <w:proofErr w:type="spellEnd"/>
      <w:r w:rsidRPr="008E2E60">
        <w:rPr>
          <w:rFonts w:asciiTheme="majorHAnsi" w:hAnsiTheme="majorHAnsi" w:cstheme="majorHAnsi"/>
        </w:rPr>
        <w:t xml:space="preserve"> </w:t>
      </w:r>
      <w:proofErr w:type="spellStart"/>
      <w:r w:rsidRPr="008E2E60">
        <w:rPr>
          <w:rFonts w:asciiTheme="majorHAnsi" w:hAnsiTheme="majorHAnsi" w:cstheme="majorHAnsi"/>
        </w:rPr>
        <w:t>alíneas</w:t>
      </w:r>
      <w:proofErr w:type="spellEnd"/>
      <w:r w:rsidRPr="008E2E60">
        <w:rPr>
          <w:rFonts w:asciiTheme="majorHAnsi" w:hAnsiTheme="majorHAnsi" w:cstheme="majorHAnsi"/>
        </w:rPr>
        <w:t xml:space="preserve"> b), d), e) e </w:t>
      </w:r>
      <w:r>
        <w:rPr>
          <w:rFonts w:asciiTheme="majorHAnsi" w:hAnsiTheme="majorHAnsi" w:cstheme="majorHAnsi"/>
        </w:rPr>
        <w:t>h</w:t>
      </w:r>
      <w:r w:rsidRPr="008E2E60">
        <w:rPr>
          <w:rFonts w:asciiTheme="majorHAnsi" w:hAnsiTheme="majorHAnsi" w:cstheme="majorHAnsi"/>
        </w:rPr>
        <w:t xml:space="preserve">) do </w:t>
      </w:r>
      <w:r>
        <w:rPr>
          <w:rFonts w:asciiTheme="majorHAnsi" w:hAnsiTheme="majorHAnsi" w:cstheme="majorHAnsi"/>
        </w:rPr>
        <w:t xml:space="preserve">nº 1 do </w:t>
      </w:r>
      <w:proofErr w:type="spellStart"/>
      <w:r w:rsidRPr="008E2E60">
        <w:rPr>
          <w:rFonts w:asciiTheme="majorHAnsi" w:hAnsiTheme="majorHAnsi" w:cstheme="majorHAnsi"/>
        </w:rPr>
        <w:t>artigo</w:t>
      </w:r>
      <w:proofErr w:type="spellEnd"/>
      <w:r w:rsidRPr="008E2E60">
        <w:rPr>
          <w:rFonts w:asciiTheme="majorHAnsi" w:hAnsiTheme="majorHAnsi" w:cstheme="majorHAnsi"/>
        </w:rPr>
        <w:t xml:space="preserve"> 55.º do Código dos </w:t>
      </w:r>
      <w:proofErr w:type="spellStart"/>
      <w:r w:rsidRPr="008E2E60">
        <w:rPr>
          <w:rFonts w:asciiTheme="majorHAnsi" w:hAnsiTheme="majorHAnsi" w:cstheme="majorHAnsi"/>
        </w:rPr>
        <w:t>Contratos</w:t>
      </w:r>
      <w:proofErr w:type="spellEnd"/>
      <w:r w:rsidRPr="008E2E60">
        <w:rPr>
          <w:rFonts w:asciiTheme="majorHAnsi" w:hAnsiTheme="majorHAnsi" w:cstheme="majorHAnsi"/>
        </w:rPr>
        <w:t xml:space="preserve"> </w:t>
      </w:r>
      <w:proofErr w:type="spellStart"/>
      <w:r w:rsidRPr="008E2E60">
        <w:rPr>
          <w:rFonts w:asciiTheme="majorHAnsi" w:hAnsiTheme="majorHAnsi" w:cstheme="majorHAnsi"/>
        </w:rPr>
        <w:t>Públicos</w:t>
      </w:r>
      <w:proofErr w:type="spellEnd"/>
      <w:r w:rsidRPr="008E2E60">
        <w:rPr>
          <w:rFonts w:asciiTheme="majorHAnsi" w:hAnsiTheme="majorHAnsi" w:cstheme="majorHAnsi"/>
        </w:rPr>
        <w:t>.</w:t>
      </w:r>
    </w:p>
    <w:p w14:paraId="33785E7E" w14:textId="77777777" w:rsidR="00C85483" w:rsidRDefault="00C85483" w:rsidP="00C85483">
      <w:pPr>
        <w:rPr>
          <w:rFonts w:asciiTheme="majorHAnsi" w:hAnsiTheme="majorHAnsi" w:cstheme="majorHAnsi"/>
        </w:rPr>
      </w:pPr>
      <w:r w:rsidRPr="008E2E60">
        <w:rPr>
          <w:rFonts w:asciiTheme="majorHAnsi" w:hAnsiTheme="majorHAnsi" w:cstheme="majorHAnsi"/>
        </w:rPr>
        <w:t xml:space="preserve">3 - O </w:t>
      </w:r>
      <w:proofErr w:type="spellStart"/>
      <w:r w:rsidRPr="008E2E60">
        <w:rPr>
          <w:rFonts w:asciiTheme="majorHAnsi" w:hAnsiTheme="majorHAnsi" w:cstheme="majorHAnsi"/>
        </w:rPr>
        <w:t>declarante</w:t>
      </w:r>
      <w:proofErr w:type="spellEnd"/>
      <w:r w:rsidRPr="008E2E60">
        <w:rPr>
          <w:rFonts w:asciiTheme="majorHAnsi" w:hAnsiTheme="majorHAnsi" w:cstheme="majorHAnsi"/>
        </w:rPr>
        <w:t xml:space="preserve"> </w:t>
      </w:r>
      <w:proofErr w:type="spellStart"/>
      <w:r w:rsidRPr="008E2E60">
        <w:rPr>
          <w:rFonts w:asciiTheme="majorHAnsi" w:hAnsiTheme="majorHAnsi" w:cstheme="majorHAnsi"/>
        </w:rPr>
        <w:t>tem</w:t>
      </w:r>
      <w:proofErr w:type="spellEnd"/>
      <w:r w:rsidRPr="008E2E60">
        <w:rPr>
          <w:rFonts w:asciiTheme="majorHAnsi" w:hAnsiTheme="majorHAnsi" w:cstheme="majorHAnsi"/>
        </w:rPr>
        <w:t xml:space="preserve"> </w:t>
      </w:r>
      <w:proofErr w:type="spellStart"/>
      <w:r w:rsidRPr="008E2E60">
        <w:rPr>
          <w:rFonts w:asciiTheme="majorHAnsi" w:hAnsiTheme="majorHAnsi" w:cstheme="majorHAnsi"/>
        </w:rPr>
        <w:t>pleno</w:t>
      </w:r>
      <w:proofErr w:type="spellEnd"/>
      <w:r w:rsidRPr="008E2E60">
        <w:rPr>
          <w:rFonts w:asciiTheme="majorHAnsi" w:hAnsiTheme="majorHAnsi" w:cstheme="majorHAnsi"/>
        </w:rPr>
        <w:t xml:space="preserve"> </w:t>
      </w:r>
      <w:proofErr w:type="spellStart"/>
      <w:r w:rsidRPr="008E2E60">
        <w:rPr>
          <w:rFonts w:asciiTheme="majorHAnsi" w:hAnsiTheme="majorHAnsi" w:cstheme="majorHAnsi"/>
        </w:rPr>
        <w:t>conhecimento</w:t>
      </w:r>
      <w:proofErr w:type="spellEnd"/>
      <w:r w:rsidRPr="008E2E60">
        <w:rPr>
          <w:rFonts w:asciiTheme="majorHAnsi" w:hAnsiTheme="majorHAnsi" w:cstheme="majorHAnsi"/>
        </w:rPr>
        <w:t xml:space="preserve"> de que a </w:t>
      </w:r>
      <w:proofErr w:type="spellStart"/>
      <w:r w:rsidRPr="008E2E60">
        <w:rPr>
          <w:rFonts w:asciiTheme="majorHAnsi" w:hAnsiTheme="majorHAnsi" w:cstheme="majorHAnsi"/>
        </w:rPr>
        <w:t>prestação</w:t>
      </w:r>
      <w:proofErr w:type="spellEnd"/>
      <w:r w:rsidRPr="008E2E60">
        <w:rPr>
          <w:rFonts w:asciiTheme="majorHAnsi" w:hAnsiTheme="majorHAnsi" w:cstheme="majorHAnsi"/>
        </w:rPr>
        <w:t xml:space="preserve"> de falsas </w:t>
      </w:r>
      <w:proofErr w:type="spellStart"/>
      <w:r w:rsidRPr="008E2E60">
        <w:rPr>
          <w:rFonts w:asciiTheme="majorHAnsi" w:hAnsiTheme="majorHAnsi" w:cstheme="majorHAnsi"/>
        </w:rPr>
        <w:t>declarações</w:t>
      </w:r>
      <w:proofErr w:type="spellEnd"/>
      <w:r w:rsidRPr="008E2E60">
        <w:rPr>
          <w:rFonts w:asciiTheme="majorHAnsi" w:hAnsiTheme="majorHAnsi" w:cstheme="majorHAnsi"/>
        </w:rPr>
        <w:t xml:space="preserve"> </w:t>
      </w:r>
      <w:proofErr w:type="spellStart"/>
      <w:r w:rsidRPr="008E2E60">
        <w:rPr>
          <w:rFonts w:asciiTheme="majorHAnsi" w:hAnsiTheme="majorHAnsi" w:cstheme="majorHAnsi"/>
        </w:rPr>
        <w:t>implica</w:t>
      </w:r>
      <w:proofErr w:type="spellEnd"/>
      <w:r w:rsidRPr="008E2E60">
        <w:rPr>
          <w:rFonts w:asciiTheme="majorHAnsi" w:hAnsiTheme="majorHAnsi" w:cstheme="majorHAnsi"/>
        </w:rPr>
        <w:t xml:space="preserve"> a </w:t>
      </w:r>
      <w:proofErr w:type="spellStart"/>
      <w:r w:rsidRPr="008E2E60">
        <w:rPr>
          <w:rFonts w:asciiTheme="majorHAnsi" w:hAnsiTheme="majorHAnsi" w:cstheme="majorHAnsi"/>
        </w:rPr>
        <w:t>caducidade</w:t>
      </w:r>
      <w:proofErr w:type="spellEnd"/>
      <w:r w:rsidRPr="008E2E60">
        <w:rPr>
          <w:rFonts w:asciiTheme="majorHAnsi" w:hAnsiTheme="majorHAnsi" w:cstheme="majorHAnsi"/>
        </w:rPr>
        <w:t xml:space="preserve"> da </w:t>
      </w:r>
      <w:proofErr w:type="spellStart"/>
      <w:r w:rsidRPr="008E2E60">
        <w:rPr>
          <w:rFonts w:asciiTheme="majorHAnsi" w:hAnsiTheme="majorHAnsi" w:cstheme="majorHAnsi"/>
        </w:rPr>
        <w:t>adjudicação</w:t>
      </w:r>
      <w:proofErr w:type="spellEnd"/>
      <w:r w:rsidRPr="008E2E60">
        <w:rPr>
          <w:rFonts w:asciiTheme="majorHAnsi" w:hAnsiTheme="majorHAnsi" w:cstheme="majorHAnsi"/>
        </w:rPr>
        <w:t xml:space="preserve"> e </w:t>
      </w:r>
      <w:proofErr w:type="spellStart"/>
      <w:r w:rsidRPr="008E2E60">
        <w:rPr>
          <w:rFonts w:asciiTheme="majorHAnsi" w:hAnsiTheme="majorHAnsi" w:cstheme="majorHAnsi"/>
        </w:rPr>
        <w:t>constitui</w:t>
      </w:r>
      <w:proofErr w:type="spellEnd"/>
      <w:r w:rsidRPr="008E2E60">
        <w:rPr>
          <w:rFonts w:asciiTheme="majorHAnsi" w:hAnsiTheme="majorHAnsi" w:cstheme="majorHAnsi"/>
        </w:rPr>
        <w:t xml:space="preserve"> </w:t>
      </w:r>
      <w:proofErr w:type="spellStart"/>
      <w:r w:rsidRPr="008E2E60">
        <w:rPr>
          <w:rFonts w:asciiTheme="majorHAnsi" w:hAnsiTheme="majorHAnsi" w:cstheme="majorHAnsi"/>
        </w:rPr>
        <w:t>contraordenação</w:t>
      </w:r>
      <w:proofErr w:type="spellEnd"/>
      <w:r w:rsidRPr="008E2E60">
        <w:rPr>
          <w:rFonts w:asciiTheme="majorHAnsi" w:hAnsiTheme="majorHAnsi" w:cstheme="majorHAnsi"/>
        </w:rPr>
        <w:t xml:space="preserve"> </w:t>
      </w:r>
      <w:proofErr w:type="spellStart"/>
      <w:r w:rsidRPr="008E2E60">
        <w:rPr>
          <w:rFonts w:asciiTheme="majorHAnsi" w:hAnsiTheme="majorHAnsi" w:cstheme="majorHAnsi"/>
        </w:rPr>
        <w:t>muito</w:t>
      </w:r>
      <w:proofErr w:type="spellEnd"/>
      <w:r w:rsidRPr="008E2E60">
        <w:rPr>
          <w:rFonts w:asciiTheme="majorHAnsi" w:hAnsiTheme="majorHAnsi" w:cstheme="majorHAnsi"/>
        </w:rPr>
        <w:t xml:space="preserve"> grave, </w:t>
      </w:r>
      <w:proofErr w:type="spellStart"/>
      <w:r w:rsidRPr="008E2E60">
        <w:rPr>
          <w:rFonts w:asciiTheme="majorHAnsi" w:hAnsiTheme="majorHAnsi" w:cstheme="majorHAnsi"/>
        </w:rPr>
        <w:t>nos</w:t>
      </w:r>
      <w:proofErr w:type="spellEnd"/>
      <w:r w:rsidRPr="008E2E60">
        <w:rPr>
          <w:rFonts w:asciiTheme="majorHAnsi" w:hAnsiTheme="majorHAnsi" w:cstheme="majorHAnsi"/>
        </w:rPr>
        <w:t xml:space="preserve"> </w:t>
      </w:r>
      <w:proofErr w:type="spellStart"/>
      <w:r w:rsidRPr="008E2E60">
        <w:rPr>
          <w:rFonts w:asciiTheme="majorHAnsi" w:hAnsiTheme="majorHAnsi" w:cstheme="majorHAnsi"/>
        </w:rPr>
        <w:t>termos</w:t>
      </w:r>
      <w:proofErr w:type="spellEnd"/>
      <w:r w:rsidRPr="008E2E60">
        <w:rPr>
          <w:rFonts w:asciiTheme="majorHAnsi" w:hAnsiTheme="majorHAnsi" w:cstheme="majorHAnsi"/>
        </w:rPr>
        <w:t xml:space="preserve"> do </w:t>
      </w:r>
      <w:proofErr w:type="spellStart"/>
      <w:r w:rsidRPr="008E2E60">
        <w:rPr>
          <w:rFonts w:asciiTheme="majorHAnsi" w:hAnsiTheme="majorHAnsi" w:cstheme="majorHAnsi"/>
        </w:rPr>
        <w:t>artigo</w:t>
      </w:r>
      <w:proofErr w:type="spellEnd"/>
      <w:r w:rsidRPr="008E2E60">
        <w:rPr>
          <w:rFonts w:asciiTheme="majorHAnsi" w:hAnsiTheme="majorHAnsi" w:cstheme="majorHAnsi"/>
        </w:rPr>
        <w:t xml:space="preserve"> 456.º do Código dos </w:t>
      </w:r>
      <w:proofErr w:type="spellStart"/>
      <w:r w:rsidRPr="008E2E60">
        <w:rPr>
          <w:rFonts w:asciiTheme="majorHAnsi" w:hAnsiTheme="majorHAnsi" w:cstheme="majorHAnsi"/>
        </w:rPr>
        <w:t>Contratos</w:t>
      </w:r>
      <w:proofErr w:type="spellEnd"/>
      <w:r w:rsidRPr="008E2E60">
        <w:rPr>
          <w:rFonts w:asciiTheme="majorHAnsi" w:hAnsiTheme="majorHAnsi" w:cstheme="majorHAnsi"/>
        </w:rPr>
        <w:t xml:space="preserve"> </w:t>
      </w:r>
      <w:proofErr w:type="spellStart"/>
      <w:r w:rsidRPr="008E2E60">
        <w:rPr>
          <w:rFonts w:asciiTheme="majorHAnsi" w:hAnsiTheme="majorHAnsi" w:cstheme="majorHAnsi"/>
        </w:rPr>
        <w:t>Públicos</w:t>
      </w:r>
      <w:proofErr w:type="spellEnd"/>
      <w:r w:rsidRPr="008E2E60">
        <w:rPr>
          <w:rFonts w:asciiTheme="majorHAnsi" w:hAnsiTheme="majorHAnsi" w:cstheme="majorHAnsi"/>
        </w:rPr>
        <w:t xml:space="preserve">, a qual </w:t>
      </w:r>
      <w:proofErr w:type="spellStart"/>
      <w:r w:rsidRPr="008E2E60">
        <w:rPr>
          <w:rFonts w:asciiTheme="majorHAnsi" w:hAnsiTheme="majorHAnsi" w:cstheme="majorHAnsi"/>
        </w:rPr>
        <w:t>pode</w:t>
      </w:r>
      <w:proofErr w:type="spellEnd"/>
      <w:r w:rsidRPr="008E2E60">
        <w:rPr>
          <w:rFonts w:asciiTheme="majorHAnsi" w:hAnsiTheme="majorHAnsi" w:cstheme="majorHAnsi"/>
        </w:rPr>
        <w:t xml:space="preserve"> </w:t>
      </w:r>
      <w:proofErr w:type="spellStart"/>
      <w:r w:rsidRPr="008E2E60">
        <w:rPr>
          <w:rFonts w:asciiTheme="majorHAnsi" w:hAnsiTheme="majorHAnsi" w:cstheme="majorHAnsi"/>
        </w:rPr>
        <w:t>determinar</w:t>
      </w:r>
      <w:proofErr w:type="spellEnd"/>
      <w:r w:rsidRPr="008E2E60">
        <w:rPr>
          <w:rFonts w:asciiTheme="majorHAnsi" w:hAnsiTheme="majorHAnsi" w:cstheme="majorHAnsi"/>
        </w:rPr>
        <w:t xml:space="preserve"> a </w:t>
      </w:r>
      <w:proofErr w:type="spellStart"/>
      <w:r w:rsidRPr="008E2E60">
        <w:rPr>
          <w:rFonts w:asciiTheme="majorHAnsi" w:hAnsiTheme="majorHAnsi" w:cstheme="majorHAnsi"/>
        </w:rPr>
        <w:t>aplicação</w:t>
      </w:r>
      <w:proofErr w:type="spellEnd"/>
      <w:r w:rsidRPr="008E2E60">
        <w:rPr>
          <w:rFonts w:asciiTheme="majorHAnsi" w:hAnsiTheme="majorHAnsi" w:cstheme="majorHAnsi"/>
        </w:rPr>
        <w:t xml:space="preserve"> da </w:t>
      </w:r>
      <w:proofErr w:type="spellStart"/>
      <w:r w:rsidRPr="008E2E60">
        <w:rPr>
          <w:rFonts w:asciiTheme="majorHAnsi" w:hAnsiTheme="majorHAnsi" w:cstheme="majorHAnsi"/>
        </w:rPr>
        <w:t>sanção</w:t>
      </w:r>
      <w:proofErr w:type="spellEnd"/>
      <w:r w:rsidRPr="008E2E60">
        <w:rPr>
          <w:rFonts w:asciiTheme="majorHAnsi" w:hAnsiTheme="majorHAnsi" w:cstheme="majorHAnsi"/>
        </w:rPr>
        <w:t xml:space="preserve"> </w:t>
      </w:r>
      <w:proofErr w:type="spellStart"/>
      <w:r w:rsidRPr="008E2E60">
        <w:rPr>
          <w:rFonts w:asciiTheme="majorHAnsi" w:hAnsiTheme="majorHAnsi" w:cstheme="majorHAnsi"/>
        </w:rPr>
        <w:t>acessória</w:t>
      </w:r>
      <w:proofErr w:type="spellEnd"/>
      <w:r w:rsidRPr="008E2E60">
        <w:rPr>
          <w:rFonts w:asciiTheme="majorHAnsi" w:hAnsiTheme="majorHAnsi" w:cstheme="majorHAnsi"/>
        </w:rPr>
        <w:t xml:space="preserve"> de </w:t>
      </w:r>
      <w:proofErr w:type="spellStart"/>
      <w:r w:rsidRPr="008E2E60">
        <w:rPr>
          <w:rFonts w:asciiTheme="majorHAnsi" w:hAnsiTheme="majorHAnsi" w:cstheme="majorHAnsi"/>
        </w:rPr>
        <w:t>privação</w:t>
      </w:r>
      <w:proofErr w:type="spellEnd"/>
      <w:r w:rsidRPr="008E2E60">
        <w:rPr>
          <w:rFonts w:asciiTheme="majorHAnsi" w:hAnsiTheme="majorHAnsi" w:cstheme="majorHAnsi"/>
        </w:rPr>
        <w:t xml:space="preserve"> do </w:t>
      </w:r>
      <w:proofErr w:type="spellStart"/>
      <w:r w:rsidRPr="008E2E60">
        <w:rPr>
          <w:rFonts w:asciiTheme="majorHAnsi" w:hAnsiTheme="majorHAnsi" w:cstheme="majorHAnsi"/>
        </w:rPr>
        <w:t>direito</w:t>
      </w:r>
      <w:proofErr w:type="spellEnd"/>
      <w:r w:rsidRPr="008E2E60">
        <w:rPr>
          <w:rFonts w:asciiTheme="majorHAnsi" w:hAnsiTheme="majorHAnsi" w:cstheme="majorHAnsi"/>
        </w:rPr>
        <w:t xml:space="preserve"> de </w:t>
      </w:r>
      <w:proofErr w:type="spellStart"/>
      <w:r w:rsidRPr="008E2E60">
        <w:rPr>
          <w:rFonts w:asciiTheme="majorHAnsi" w:hAnsiTheme="majorHAnsi" w:cstheme="majorHAnsi"/>
        </w:rPr>
        <w:t>participar</w:t>
      </w:r>
      <w:proofErr w:type="spellEnd"/>
      <w:r w:rsidRPr="008E2E60">
        <w:rPr>
          <w:rFonts w:asciiTheme="majorHAnsi" w:hAnsiTheme="majorHAnsi" w:cstheme="majorHAnsi"/>
        </w:rPr>
        <w:t xml:space="preserve">, </w:t>
      </w:r>
      <w:proofErr w:type="spellStart"/>
      <w:r w:rsidRPr="008E2E60">
        <w:rPr>
          <w:rFonts w:asciiTheme="majorHAnsi" w:hAnsiTheme="majorHAnsi" w:cstheme="majorHAnsi"/>
        </w:rPr>
        <w:t>como</w:t>
      </w:r>
      <w:proofErr w:type="spellEnd"/>
      <w:r w:rsidRPr="008E2E60">
        <w:rPr>
          <w:rFonts w:asciiTheme="majorHAnsi" w:hAnsiTheme="majorHAnsi" w:cstheme="majorHAnsi"/>
        </w:rPr>
        <w:t xml:space="preserve"> </w:t>
      </w:r>
      <w:proofErr w:type="spellStart"/>
      <w:r w:rsidRPr="008E2E60">
        <w:rPr>
          <w:rFonts w:asciiTheme="majorHAnsi" w:hAnsiTheme="majorHAnsi" w:cstheme="majorHAnsi"/>
        </w:rPr>
        <w:t>candidato</w:t>
      </w:r>
      <w:proofErr w:type="spellEnd"/>
      <w:r w:rsidRPr="008E2E60">
        <w:rPr>
          <w:rFonts w:asciiTheme="majorHAnsi" w:hAnsiTheme="majorHAnsi" w:cstheme="majorHAnsi"/>
        </w:rPr>
        <w:t xml:space="preserve">, </w:t>
      </w:r>
      <w:proofErr w:type="spellStart"/>
      <w:r w:rsidRPr="008E2E60">
        <w:rPr>
          <w:rFonts w:asciiTheme="majorHAnsi" w:hAnsiTheme="majorHAnsi" w:cstheme="majorHAnsi"/>
        </w:rPr>
        <w:t>como</w:t>
      </w:r>
      <w:proofErr w:type="spellEnd"/>
      <w:r w:rsidRPr="008E2E60">
        <w:rPr>
          <w:rFonts w:asciiTheme="majorHAnsi" w:hAnsiTheme="majorHAnsi" w:cstheme="majorHAnsi"/>
        </w:rPr>
        <w:t xml:space="preserve"> </w:t>
      </w:r>
      <w:proofErr w:type="spellStart"/>
      <w:r w:rsidRPr="008E2E60">
        <w:rPr>
          <w:rFonts w:asciiTheme="majorHAnsi" w:hAnsiTheme="majorHAnsi" w:cstheme="majorHAnsi"/>
        </w:rPr>
        <w:t>concorrente</w:t>
      </w:r>
      <w:proofErr w:type="spellEnd"/>
      <w:r w:rsidRPr="008E2E60">
        <w:rPr>
          <w:rFonts w:asciiTheme="majorHAnsi" w:hAnsiTheme="majorHAnsi" w:cstheme="majorHAnsi"/>
        </w:rPr>
        <w:t xml:space="preserve"> </w:t>
      </w:r>
      <w:proofErr w:type="spellStart"/>
      <w:r w:rsidRPr="008E2E60">
        <w:rPr>
          <w:rFonts w:asciiTheme="majorHAnsi" w:hAnsiTheme="majorHAnsi" w:cstheme="majorHAnsi"/>
        </w:rPr>
        <w:t>ou</w:t>
      </w:r>
      <w:proofErr w:type="spellEnd"/>
      <w:r w:rsidRPr="008E2E60">
        <w:rPr>
          <w:rFonts w:asciiTheme="majorHAnsi" w:hAnsiTheme="majorHAnsi" w:cstheme="majorHAnsi"/>
        </w:rPr>
        <w:t xml:space="preserve"> </w:t>
      </w:r>
      <w:proofErr w:type="spellStart"/>
      <w:r w:rsidRPr="008E2E60">
        <w:rPr>
          <w:rFonts w:asciiTheme="majorHAnsi" w:hAnsiTheme="majorHAnsi" w:cstheme="majorHAnsi"/>
        </w:rPr>
        <w:t>como</w:t>
      </w:r>
      <w:proofErr w:type="spellEnd"/>
      <w:r w:rsidRPr="008E2E60">
        <w:rPr>
          <w:rFonts w:asciiTheme="majorHAnsi" w:hAnsiTheme="majorHAnsi" w:cstheme="majorHAnsi"/>
        </w:rPr>
        <w:t xml:space="preserve"> </w:t>
      </w:r>
      <w:proofErr w:type="spellStart"/>
      <w:r w:rsidRPr="008E2E60">
        <w:rPr>
          <w:rFonts w:asciiTheme="majorHAnsi" w:hAnsiTheme="majorHAnsi" w:cstheme="majorHAnsi"/>
        </w:rPr>
        <w:t>membro</w:t>
      </w:r>
      <w:proofErr w:type="spellEnd"/>
      <w:r w:rsidRPr="008E2E60">
        <w:rPr>
          <w:rFonts w:asciiTheme="majorHAnsi" w:hAnsiTheme="majorHAnsi" w:cstheme="majorHAnsi"/>
        </w:rPr>
        <w:t xml:space="preserve"> de </w:t>
      </w:r>
      <w:proofErr w:type="spellStart"/>
      <w:r w:rsidRPr="008E2E60">
        <w:rPr>
          <w:rFonts w:asciiTheme="majorHAnsi" w:hAnsiTheme="majorHAnsi" w:cstheme="majorHAnsi"/>
        </w:rPr>
        <w:t>agrupamento</w:t>
      </w:r>
      <w:proofErr w:type="spellEnd"/>
      <w:r w:rsidRPr="008E2E60">
        <w:rPr>
          <w:rFonts w:asciiTheme="majorHAnsi" w:hAnsiTheme="majorHAnsi" w:cstheme="majorHAnsi"/>
        </w:rPr>
        <w:t xml:space="preserve"> </w:t>
      </w:r>
      <w:proofErr w:type="spellStart"/>
      <w:r w:rsidRPr="008E2E60">
        <w:rPr>
          <w:rFonts w:asciiTheme="majorHAnsi" w:hAnsiTheme="majorHAnsi" w:cstheme="majorHAnsi"/>
        </w:rPr>
        <w:t>candidato</w:t>
      </w:r>
      <w:proofErr w:type="spellEnd"/>
      <w:r w:rsidRPr="008E2E60">
        <w:rPr>
          <w:rFonts w:asciiTheme="majorHAnsi" w:hAnsiTheme="majorHAnsi" w:cstheme="majorHAnsi"/>
        </w:rPr>
        <w:t xml:space="preserve"> </w:t>
      </w:r>
      <w:proofErr w:type="spellStart"/>
      <w:r w:rsidRPr="008E2E60">
        <w:rPr>
          <w:rFonts w:asciiTheme="majorHAnsi" w:hAnsiTheme="majorHAnsi" w:cstheme="majorHAnsi"/>
        </w:rPr>
        <w:t>ou</w:t>
      </w:r>
      <w:proofErr w:type="spellEnd"/>
      <w:r w:rsidRPr="008E2E60">
        <w:rPr>
          <w:rFonts w:asciiTheme="majorHAnsi" w:hAnsiTheme="majorHAnsi" w:cstheme="majorHAnsi"/>
        </w:rPr>
        <w:t xml:space="preserve"> </w:t>
      </w:r>
      <w:proofErr w:type="spellStart"/>
      <w:r w:rsidRPr="008E2E60">
        <w:rPr>
          <w:rFonts w:asciiTheme="majorHAnsi" w:hAnsiTheme="majorHAnsi" w:cstheme="majorHAnsi"/>
        </w:rPr>
        <w:t>concorrente</w:t>
      </w:r>
      <w:proofErr w:type="spellEnd"/>
      <w:r w:rsidRPr="008E2E60">
        <w:rPr>
          <w:rFonts w:asciiTheme="majorHAnsi" w:hAnsiTheme="majorHAnsi" w:cstheme="majorHAnsi"/>
        </w:rPr>
        <w:t xml:space="preserve">, </w:t>
      </w:r>
      <w:proofErr w:type="spellStart"/>
      <w:r w:rsidRPr="008E2E60">
        <w:rPr>
          <w:rFonts w:asciiTheme="majorHAnsi" w:hAnsiTheme="majorHAnsi" w:cstheme="majorHAnsi"/>
        </w:rPr>
        <w:t>em</w:t>
      </w:r>
      <w:proofErr w:type="spellEnd"/>
      <w:r w:rsidRPr="008E2E60">
        <w:rPr>
          <w:rFonts w:asciiTheme="majorHAnsi" w:hAnsiTheme="majorHAnsi" w:cstheme="majorHAnsi"/>
        </w:rPr>
        <w:t xml:space="preserve"> </w:t>
      </w:r>
      <w:proofErr w:type="spellStart"/>
      <w:r w:rsidRPr="008E2E60">
        <w:rPr>
          <w:rFonts w:asciiTheme="majorHAnsi" w:hAnsiTheme="majorHAnsi" w:cstheme="majorHAnsi"/>
        </w:rPr>
        <w:t>qualquer</w:t>
      </w:r>
      <w:proofErr w:type="spellEnd"/>
      <w:r w:rsidRPr="008E2E60">
        <w:rPr>
          <w:rFonts w:asciiTheme="majorHAnsi" w:hAnsiTheme="majorHAnsi" w:cstheme="majorHAnsi"/>
        </w:rPr>
        <w:t xml:space="preserve"> </w:t>
      </w:r>
      <w:proofErr w:type="spellStart"/>
      <w:r w:rsidRPr="008E2E60">
        <w:rPr>
          <w:rFonts w:asciiTheme="majorHAnsi" w:hAnsiTheme="majorHAnsi" w:cstheme="majorHAnsi"/>
        </w:rPr>
        <w:t>procedimento</w:t>
      </w:r>
      <w:proofErr w:type="spellEnd"/>
      <w:r w:rsidRPr="008E2E60">
        <w:rPr>
          <w:rFonts w:asciiTheme="majorHAnsi" w:hAnsiTheme="majorHAnsi" w:cstheme="majorHAnsi"/>
        </w:rPr>
        <w:t xml:space="preserve"> </w:t>
      </w:r>
      <w:proofErr w:type="spellStart"/>
      <w:r w:rsidRPr="008E2E60">
        <w:rPr>
          <w:rFonts w:asciiTheme="majorHAnsi" w:hAnsiTheme="majorHAnsi" w:cstheme="majorHAnsi"/>
        </w:rPr>
        <w:t>adotado</w:t>
      </w:r>
      <w:proofErr w:type="spellEnd"/>
      <w:r w:rsidRPr="008E2E60">
        <w:rPr>
          <w:rFonts w:asciiTheme="majorHAnsi" w:hAnsiTheme="majorHAnsi" w:cstheme="majorHAnsi"/>
        </w:rPr>
        <w:t xml:space="preserve"> para a </w:t>
      </w:r>
      <w:proofErr w:type="spellStart"/>
      <w:r w:rsidRPr="008E2E60">
        <w:rPr>
          <w:rFonts w:asciiTheme="majorHAnsi" w:hAnsiTheme="majorHAnsi" w:cstheme="majorHAnsi"/>
        </w:rPr>
        <w:t>formação</w:t>
      </w:r>
      <w:proofErr w:type="spellEnd"/>
      <w:r w:rsidRPr="008E2E60">
        <w:rPr>
          <w:rFonts w:asciiTheme="majorHAnsi" w:hAnsiTheme="majorHAnsi" w:cstheme="majorHAnsi"/>
        </w:rPr>
        <w:t xml:space="preserve"> de </w:t>
      </w:r>
      <w:proofErr w:type="spellStart"/>
      <w:r w:rsidRPr="008E2E60">
        <w:rPr>
          <w:rFonts w:asciiTheme="majorHAnsi" w:hAnsiTheme="majorHAnsi" w:cstheme="majorHAnsi"/>
        </w:rPr>
        <w:t>contratos</w:t>
      </w:r>
      <w:proofErr w:type="spellEnd"/>
      <w:r w:rsidRPr="008E2E60">
        <w:rPr>
          <w:rFonts w:asciiTheme="majorHAnsi" w:hAnsiTheme="majorHAnsi" w:cstheme="majorHAnsi"/>
        </w:rPr>
        <w:t xml:space="preserve"> </w:t>
      </w:r>
      <w:proofErr w:type="spellStart"/>
      <w:r w:rsidRPr="008E2E60">
        <w:rPr>
          <w:rFonts w:asciiTheme="majorHAnsi" w:hAnsiTheme="majorHAnsi" w:cstheme="majorHAnsi"/>
        </w:rPr>
        <w:t>públicos</w:t>
      </w:r>
      <w:proofErr w:type="spellEnd"/>
      <w:r w:rsidRPr="008E2E60">
        <w:rPr>
          <w:rFonts w:asciiTheme="majorHAnsi" w:hAnsiTheme="majorHAnsi" w:cstheme="majorHAnsi"/>
        </w:rPr>
        <w:t xml:space="preserve">, </w:t>
      </w:r>
      <w:proofErr w:type="spellStart"/>
      <w:r w:rsidRPr="008E2E60">
        <w:rPr>
          <w:rFonts w:asciiTheme="majorHAnsi" w:hAnsiTheme="majorHAnsi" w:cstheme="majorHAnsi"/>
        </w:rPr>
        <w:t>sem</w:t>
      </w:r>
      <w:proofErr w:type="spellEnd"/>
      <w:r w:rsidRPr="008E2E60">
        <w:rPr>
          <w:rFonts w:asciiTheme="majorHAnsi" w:hAnsiTheme="majorHAnsi" w:cstheme="majorHAnsi"/>
        </w:rPr>
        <w:t xml:space="preserve"> </w:t>
      </w:r>
      <w:proofErr w:type="spellStart"/>
      <w:r w:rsidRPr="008E2E60">
        <w:rPr>
          <w:rFonts w:asciiTheme="majorHAnsi" w:hAnsiTheme="majorHAnsi" w:cstheme="majorHAnsi"/>
        </w:rPr>
        <w:t>prejuízo</w:t>
      </w:r>
      <w:proofErr w:type="spellEnd"/>
      <w:r w:rsidRPr="008E2E60">
        <w:rPr>
          <w:rFonts w:asciiTheme="majorHAnsi" w:hAnsiTheme="majorHAnsi" w:cstheme="majorHAnsi"/>
        </w:rPr>
        <w:t xml:space="preserve"> da </w:t>
      </w:r>
      <w:proofErr w:type="spellStart"/>
      <w:r w:rsidRPr="008E2E60">
        <w:rPr>
          <w:rFonts w:asciiTheme="majorHAnsi" w:hAnsiTheme="majorHAnsi" w:cstheme="majorHAnsi"/>
        </w:rPr>
        <w:t>participação</w:t>
      </w:r>
      <w:proofErr w:type="spellEnd"/>
      <w:r w:rsidRPr="008E2E60">
        <w:rPr>
          <w:rFonts w:asciiTheme="majorHAnsi" w:hAnsiTheme="majorHAnsi" w:cstheme="majorHAnsi"/>
        </w:rPr>
        <w:t xml:space="preserve"> à </w:t>
      </w:r>
      <w:proofErr w:type="spellStart"/>
      <w:r w:rsidRPr="008E2E60">
        <w:rPr>
          <w:rFonts w:asciiTheme="majorHAnsi" w:hAnsiTheme="majorHAnsi" w:cstheme="majorHAnsi"/>
        </w:rPr>
        <w:t>entidade</w:t>
      </w:r>
      <w:proofErr w:type="spellEnd"/>
      <w:r w:rsidRPr="008E2E60">
        <w:rPr>
          <w:rFonts w:asciiTheme="majorHAnsi" w:hAnsiTheme="majorHAnsi" w:cstheme="majorHAnsi"/>
        </w:rPr>
        <w:t xml:space="preserve"> </w:t>
      </w:r>
      <w:proofErr w:type="spellStart"/>
      <w:r w:rsidRPr="008E2E60">
        <w:rPr>
          <w:rFonts w:asciiTheme="majorHAnsi" w:hAnsiTheme="majorHAnsi" w:cstheme="majorHAnsi"/>
        </w:rPr>
        <w:t>competente</w:t>
      </w:r>
      <w:proofErr w:type="spellEnd"/>
      <w:r w:rsidRPr="008E2E60">
        <w:rPr>
          <w:rFonts w:asciiTheme="majorHAnsi" w:hAnsiTheme="majorHAnsi" w:cstheme="majorHAnsi"/>
        </w:rPr>
        <w:t xml:space="preserve"> para </w:t>
      </w:r>
      <w:proofErr w:type="spellStart"/>
      <w:r w:rsidRPr="008E2E60">
        <w:rPr>
          <w:rFonts w:asciiTheme="majorHAnsi" w:hAnsiTheme="majorHAnsi" w:cstheme="majorHAnsi"/>
        </w:rPr>
        <w:t>efeitos</w:t>
      </w:r>
      <w:proofErr w:type="spellEnd"/>
      <w:r w:rsidRPr="008E2E60">
        <w:rPr>
          <w:rFonts w:asciiTheme="majorHAnsi" w:hAnsiTheme="majorHAnsi" w:cstheme="majorHAnsi"/>
        </w:rPr>
        <w:t xml:space="preserve"> de </w:t>
      </w:r>
      <w:proofErr w:type="spellStart"/>
      <w:r w:rsidRPr="008E2E60">
        <w:rPr>
          <w:rFonts w:asciiTheme="majorHAnsi" w:hAnsiTheme="majorHAnsi" w:cstheme="majorHAnsi"/>
        </w:rPr>
        <w:t>procedimento</w:t>
      </w:r>
      <w:proofErr w:type="spellEnd"/>
      <w:r w:rsidRPr="008E2E60">
        <w:rPr>
          <w:rFonts w:asciiTheme="majorHAnsi" w:hAnsiTheme="majorHAnsi" w:cstheme="majorHAnsi"/>
        </w:rPr>
        <w:t xml:space="preserve"> criminal. </w:t>
      </w:r>
    </w:p>
    <w:p w14:paraId="2BCDE9DB" w14:textId="77777777" w:rsidR="00C85483" w:rsidRDefault="00C85483" w:rsidP="00C85483">
      <w:pPr>
        <w:rPr>
          <w:rFonts w:asciiTheme="majorHAnsi" w:hAnsiTheme="majorHAnsi" w:cstheme="majorHAnsi"/>
        </w:rPr>
      </w:pPr>
      <w:r>
        <w:rPr>
          <w:rFonts w:asciiTheme="majorHAnsi" w:hAnsiTheme="majorHAnsi" w:cstheme="majorHAnsi"/>
        </w:rPr>
        <w:t>____________________ (</w:t>
      </w:r>
      <w:r w:rsidRPr="008E2E60">
        <w:rPr>
          <w:rFonts w:asciiTheme="majorHAnsi" w:hAnsiTheme="majorHAnsi" w:cstheme="majorHAnsi"/>
        </w:rPr>
        <w:t>Local</w:t>
      </w:r>
      <w:r>
        <w:rPr>
          <w:rFonts w:asciiTheme="majorHAnsi" w:hAnsiTheme="majorHAnsi" w:cstheme="majorHAnsi"/>
        </w:rPr>
        <w:t>)</w:t>
      </w:r>
      <w:r w:rsidRPr="008E2E60">
        <w:rPr>
          <w:rFonts w:asciiTheme="majorHAnsi" w:hAnsiTheme="majorHAnsi" w:cstheme="majorHAnsi"/>
        </w:rPr>
        <w:t>,</w:t>
      </w:r>
      <w:r>
        <w:rPr>
          <w:rFonts w:asciiTheme="majorHAnsi" w:hAnsiTheme="majorHAnsi" w:cstheme="majorHAnsi"/>
        </w:rPr>
        <w:t xml:space="preserve"> ______________________</w:t>
      </w:r>
      <w:r w:rsidRPr="008E2E60">
        <w:rPr>
          <w:rFonts w:asciiTheme="majorHAnsi" w:hAnsiTheme="majorHAnsi" w:cstheme="majorHAnsi"/>
        </w:rPr>
        <w:t xml:space="preserve"> </w:t>
      </w:r>
      <w:r>
        <w:rPr>
          <w:rFonts w:asciiTheme="majorHAnsi" w:hAnsiTheme="majorHAnsi" w:cstheme="majorHAnsi"/>
        </w:rPr>
        <w:t>(</w:t>
      </w:r>
      <w:r w:rsidRPr="008E2E60">
        <w:rPr>
          <w:rFonts w:asciiTheme="majorHAnsi" w:hAnsiTheme="majorHAnsi" w:cstheme="majorHAnsi"/>
        </w:rPr>
        <w:t>data</w:t>
      </w:r>
      <w:r>
        <w:rPr>
          <w:rFonts w:asciiTheme="majorHAnsi" w:hAnsiTheme="majorHAnsi" w:cstheme="majorHAnsi"/>
        </w:rPr>
        <w:t>)</w:t>
      </w:r>
      <w:r w:rsidRPr="008E2E60">
        <w:rPr>
          <w:rFonts w:asciiTheme="majorHAnsi" w:hAnsiTheme="majorHAnsi" w:cstheme="majorHAnsi"/>
        </w:rPr>
        <w:t xml:space="preserve"> </w:t>
      </w:r>
      <w:r>
        <w:rPr>
          <w:rFonts w:asciiTheme="majorHAnsi" w:hAnsiTheme="majorHAnsi" w:cstheme="majorHAnsi"/>
        </w:rPr>
        <w:t>________________________(</w:t>
      </w:r>
      <w:proofErr w:type="spellStart"/>
      <w:r w:rsidRPr="008E2E60">
        <w:rPr>
          <w:rFonts w:asciiTheme="majorHAnsi" w:hAnsiTheme="majorHAnsi" w:cstheme="majorHAnsi"/>
        </w:rPr>
        <w:t>Assinatura</w:t>
      </w:r>
      <w:proofErr w:type="spellEnd"/>
      <w:r>
        <w:rPr>
          <w:rFonts w:asciiTheme="majorHAnsi" w:hAnsiTheme="majorHAnsi" w:cstheme="majorHAnsi"/>
        </w:rPr>
        <w:t>)</w:t>
      </w:r>
      <w:r w:rsidRPr="008E2E60">
        <w:rPr>
          <w:rFonts w:asciiTheme="majorHAnsi" w:hAnsiTheme="majorHAnsi" w:cstheme="majorHAnsi"/>
        </w:rPr>
        <w:t xml:space="preserve"> (</w:t>
      </w:r>
      <w:r>
        <w:rPr>
          <w:rFonts w:asciiTheme="majorHAnsi" w:hAnsiTheme="majorHAnsi" w:cstheme="majorHAnsi"/>
        </w:rPr>
        <w:t>5</w:t>
      </w:r>
      <w:r w:rsidRPr="008E2E60">
        <w:rPr>
          <w:rFonts w:asciiTheme="majorHAnsi" w:hAnsiTheme="majorHAnsi" w:cstheme="majorHAnsi"/>
        </w:rPr>
        <w:t>)</w:t>
      </w:r>
    </w:p>
    <w:p w14:paraId="159152FC" w14:textId="2002E6C3" w:rsidR="00C85483" w:rsidRDefault="00C85483" w:rsidP="00C85483">
      <w:pPr>
        <w:rPr>
          <w:rFonts w:asciiTheme="majorHAnsi" w:hAnsiTheme="majorHAnsi" w:cstheme="majorHAnsi"/>
        </w:rPr>
      </w:pPr>
    </w:p>
    <w:p w14:paraId="2A5B8841" w14:textId="1486EF0C" w:rsidR="00F83E61" w:rsidRDefault="00F83E61" w:rsidP="00C85483">
      <w:pPr>
        <w:rPr>
          <w:rFonts w:asciiTheme="majorHAnsi" w:hAnsiTheme="majorHAnsi" w:cstheme="majorHAnsi"/>
        </w:rPr>
      </w:pPr>
    </w:p>
    <w:p w14:paraId="178D5323" w14:textId="23BB2CE6" w:rsidR="00F83E61" w:rsidRDefault="00F83E61" w:rsidP="00C85483">
      <w:pPr>
        <w:rPr>
          <w:rFonts w:asciiTheme="majorHAnsi" w:hAnsiTheme="majorHAnsi" w:cstheme="majorHAnsi"/>
        </w:rPr>
      </w:pPr>
    </w:p>
    <w:p w14:paraId="5EB63C75" w14:textId="103A4A98" w:rsidR="00F83E61" w:rsidRDefault="00F83E61" w:rsidP="00C85483">
      <w:pPr>
        <w:rPr>
          <w:rFonts w:asciiTheme="majorHAnsi" w:hAnsiTheme="majorHAnsi" w:cstheme="majorHAnsi"/>
        </w:rPr>
      </w:pPr>
    </w:p>
    <w:p w14:paraId="274C66E3" w14:textId="3913D8C0" w:rsidR="00F83E61" w:rsidRDefault="00F83E61" w:rsidP="00C85483">
      <w:pPr>
        <w:rPr>
          <w:rFonts w:asciiTheme="majorHAnsi" w:hAnsiTheme="majorHAnsi" w:cstheme="majorHAnsi"/>
        </w:rPr>
      </w:pPr>
    </w:p>
    <w:p w14:paraId="03295645" w14:textId="77777777" w:rsidR="00C85483" w:rsidRPr="008E2E60" w:rsidRDefault="00C85483" w:rsidP="00F83E61">
      <w:pPr>
        <w:spacing w:after="0" w:line="240" w:lineRule="auto"/>
        <w:rPr>
          <w:rFonts w:asciiTheme="majorHAnsi" w:hAnsiTheme="majorHAnsi" w:cstheme="majorHAnsi"/>
          <w:sz w:val="16"/>
          <w:szCs w:val="16"/>
        </w:rPr>
      </w:pPr>
      <w:r w:rsidRPr="008E2E60">
        <w:rPr>
          <w:rFonts w:asciiTheme="majorHAnsi" w:hAnsiTheme="majorHAnsi" w:cstheme="majorHAnsi"/>
          <w:sz w:val="16"/>
          <w:szCs w:val="16"/>
        </w:rPr>
        <w:t xml:space="preserve">(1) </w:t>
      </w:r>
      <w:proofErr w:type="spellStart"/>
      <w:r w:rsidRPr="008E2E60">
        <w:rPr>
          <w:rFonts w:asciiTheme="majorHAnsi" w:hAnsiTheme="majorHAnsi" w:cstheme="majorHAnsi"/>
          <w:sz w:val="16"/>
          <w:szCs w:val="16"/>
        </w:rPr>
        <w:t>Aplicável</w:t>
      </w:r>
      <w:proofErr w:type="spellEnd"/>
      <w:r w:rsidRPr="008E2E60">
        <w:rPr>
          <w:rFonts w:asciiTheme="majorHAnsi" w:hAnsiTheme="majorHAnsi" w:cstheme="majorHAnsi"/>
          <w:sz w:val="16"/>
          <w:szCs w:val="16"/>
        </w:rPr>
        <w:t xml:space="preserve"> </w:t>
      </w:r>
      <w:proofErr w:type="spellStart"/>
      <w:r w:rsidRPr="008E2E60">
        <w:rPr>
          <w:rFonts w:asciiTheme="majorHAnsi" w:hAnsiTheme="majorHAnsi" w:cstheme="majorHAnsi"/>
          <w:sz w:val="16"/>
          <w:szCs w:val="16"/>
        </w:rPr>
        <w:t>apenas</w:t>
      </w:r>
      <w:proofErr w:type="spellEnd"/>
      <w:r w:rsidRPr="008E2E60">
        <w:rPr>
          <w:rFonts w:asciiTheme="majorHAnsi" w:hAnsiTheme="majorHAnsi" w:cstheme="majorHAnsi"/>
          <w:sz w:val="16"/>
          <w:szCs w:val="16"/>
        </w:rPr>
        <w:t xml:space="preserve"> a </w:t>
      </w:r>
      <w:proofErr w:type="spellStart"/>
      <w:r w:rsidRPr="008E2E60">
        <w:rPr>
          <w:rFonts w:asciiTheme="majorHAnsi" w:hAnsiTheme="majorHAnsi" w:cstheme="majorHAnsi"/>
          <w:sz w:val="16"/>
          <w:szCs w:val="16"/>
        </w:rPr>
        <w:t>concorrentes</w:t>
      </w:r>
      <w:proofErr w:type="spellEnd"/>
      <w:r w:rsidRPr="008E2E60">
        <w:rPr>
          <w:rFonts w:asciiTheme="majorHAnsi" w:hAnsiTheme="majorHAnsi" w:cstheme="majorHAnsi"/>
          <w:sz w:val="16"/>
          <w:szCs w:val="16"/>
        </w:rPr>
        <w:t xml:space="preserve"> que </w:t>
      </w:r>
      <w:proofErr w:type="spellStart"/>
      <w:r w:rsidRPr="008E2E60">
        <w:rPr>
          <w:rFonts w:asciiTheme="majorHAnsi" w:hAnsiTheme="majorHAnsi" w:cstheme="majorHAnsi"/>
          <w:sz w:val="16"/>
          <w:szCs w:val="16"/>
        </w:rPr>
        <w:t>sejam</w:t>
      </w:r>
      <w:proofErr w:type="spellEnd"/>
      <w:r w:rsidRPr="008E2E60">
        <w:rPr>
          <w:rFonts w:asciiTheme="majorHAnsi" w:hAnsiTheme="majorHAnsi" w:cstheme="majorHAnsi"/>
          <w:sz w:val="16"/>
          <w:szCs w:val="16"/>
        </w:rPr>
        <w:t xml:space="preserve"> </w:t>
      </w:r>
      <w:proofErr w:type="spellStart"/>
      <w:r w:rsidRPr="008E2E60">
        <w:rPr>
          <w:rFonts w:asciiTheme="majorHAnsi" w:hAnsiTheme="majorHAnsi" w:cstheme="majorHAnsi"/>
          <w:sz w:val="16"/>
          <w:szCs w:val="16"/>
        </w:rPr>
        <w:t>pessoas</w:t>
      </w:r>
      <w:proofErr w:type="spellEnd"/>
      <w:r w:rsidRPr="008E2E60">
        <w:rPr>
          <w:rFonts w:asciiTheme="majorHAnsi" w:hAnsiTheme="majorHAnsi" w:cstheme="majorHAnsi"/>
          <w:sz w:val="16"/>
          <w:szCs w:val="16"/>
        </w:rPr>
        <w:t xml:space="preserve"> </w:t>
      </w:r>
      <w:proofErr w:type="spellStart"/>
      <w:r w:rsidRPr="008E2E60">
        <w:rPr>
          <w:rFonts w:asciiTheme="majorHAnsi" w:hAnsiTheme="majorHAnsi" w:cstheme="majorHAnsi"/>
          <w:sz w:val="16"/>
          <w:szCs w:val="16"/>
        </w:rPr>
        <w:t>coletivas</w:t>
      </w:r>
      <w:proofErr w:type="spellEnd"/>
      <w:r w:rsidRPr="008E2E60">
        <w:rPr>
          <w:rFonts w:asciiTheme="majorHAnsi" w:hAnsiTheme="majorHAnsi" w:cstheme="majorHAnsi"/>
          <w:sz w:val="16"/>
          <w:szCs w:val="16"/>
        </w:rPr>
        <w:t xml:space="preserve">. </w:t>
      </w:r>
    </w:p>
    <w:p w14:paraId="63DF4030" w14:textId="77777777" w:rsidR="00C85483" w:rsidRPr="008E2E60" w:rsidRDefault="00C85483" w:rsidP="00F83E61">
      <w:pPr>
        <w:spacing w:after="0" w:line="240" w:lineRule="auto"/>
        <w:rPr>
          <w:rFonts w:asciiTheme="majorHAnsi" w:hAnsiTheme="majorHAnsi" w:cstheme="majorHAnsi"/>
          <w:sz w:val="16"/>
          <w:szCs w:val="16"/>
        </w:rPr>
      </w:pPr>
      <w:r w:rsidRPr="008E2E60">
        <w:rPr>
          <w:rFonts w:asciiTheme="majorHAnsi" w:hAnsiTheme="majorHAnsi" w:cstheme="majorHAnsi"/>
          <w:sz w:val="16"/>
          <w:szCs w:val="16"/>
        </w:rPr>
        <w:t xml:space="preserve">(2) No </w:t>
      </w:r>
      <w:proofErr w:type="spellStart"/>
      <w:r w:rsidRPr="008E2E60">
        <w:rPr>
          <w:rFonts w:asciiTheme="majorHAnsi" w:hAnsiTheme="majorHAnsi" w:cstheme="majorHAnsi"/>
          <w:sz w:val="16"/>
          <w:szCs w:val="16"/>
        </w:rPr>
        <w:t>caso</w:t>
      </w:r>
      <w:proofErr w:type="spellEnd"/>
      <w:r w:rsidRPr="008E2E60">
        <w:rPr>
          <w:rFonts w:asciiTheme="majorHAnsi" w:hAnsiTheme="majorHAnsi" w:cstheme="majorHAnsi"/>
          <w:sz w:val="16"/>
          <w:szCs w:val="16"/>
        </w:rPr>
        <w:t xml:space="preserve"> de o </w:t>
      </w:r>
      <w:proofErr w:type="spellStart"/>
      <w:r w:rsidRPr="008E2E60">
        <w:rPr>
          <w:rFonts w:asciiTheme="majorHAnsi" w:hAnsiTheme="majorHAnsi" w:cstheme="majorHAnsi"/>
          <w:sz w:val="16"/>
          <w:szCs w:val="16"/>
        </w:rPr>
        <w:t>concorrente</w:t>
      </w:r>
      <w:proofErr w:type="spellEnd"/>
      <w:r w:rsidRPr="008E2E60">
        <w:rPr>
          <w:rFonts w:asciiTheme="majorHAnsi" w:hAnsiTheme="majorHAnsi" w:cstheme="majorHAnsi"/>
          <w:sz w:val="16"/>
          <w:szCs w:val="16"/>
        </w:rPr>
        <w:t xml:space="preserve"> ser </w:t>
      </w:r>
      <w:proofErr w:type="spellStart"/>
      <w:r w:rsidRPr="008E2E60">
        <w:rPr>
          <w:rFonts w:asciiTheme="majorHAnsi" w:hAnsiTheme="majorHAnsi" w:cstheme="majorHAnsi"/>
          <w:sz w:val="16"/>
          <w:szCs w:val="16"/>
        </w:rPr>
        <w:t>uma</w:t>
      </w:r>
      <w:proofErr w:type="spellEnd"/>
      <w:r w:rsidRPr="008E2E60">
        <w:rPr>
          <w:rFonts w:asciiTheme="majorHAnsi" w:hAnsiTheme="majorHAnsi" w:cstheme="majorHAnsi"/>
          <w:sz w:val="16"/>
          <w:szCs w:val="16"/>
        </w:rPr>
        <w:t xml:space="preserve"> </w:t>
      </w:r>
      <w:proofErr w:type="spellStart"/>
      <w:r w:rsidRPr="008E2E60">
        <w:rPr>
          <w:rFonts w:asciiTheme="majorHAnsi" w:hAnsiTheme="majorHAnsi" w:cstheme="majorHAnsi"/>
          <w:sz w:val="16"/>
          <w:szCs w:val="16"/>
        </w:rPr>
        <w:t>pessoa</w:t>
      </w:r>
      <w:proofErr w:type="spellEnd"/>
      <w:r w:rsidRPr="008E2E60">
        <w:rPr>
          <w:rFonts w:asciiTheme="majorHAnsi" w:hAnsiTheme="majorHAnsi" w:cstheme="majorHAnsi"/>
          <w:sz w:val="16"/>
          <w:szCs w:val="16"/>
        </w:rPr>
        <w:t xml:space="preserve"> singular, </w:t>
      </w:r>
      <w:proofErr w:type="spellStart"/>
      <w:r w:rsidRPr="008E2E60">
        <w:rPr>
          <w:rFonts w:asciiTheme="majorHAnsi" w:hAnsiTheme="majorHAnsi" w:cstheme="majorHAnsi"/>
          <w:sz w:val="16"/>
          <w:szCs w:val="16"/>
        </w:rPr>
        <w:t>suprimir</w:t>
      </w:r>
      <w:proofErr w:type="spellEnd"/>
      <w:r w:rsidRPr="008E2E60">
        <w:rPr>
          <w:rFonts w:asciiTheme="majorHAnsi" w:hAnsiTheme="majorHAnsi" w:cstheme="majorHAnsi"/>
          <w:sz w:val="16"/>
          <w:szCs w:val="16"/>
        </w:rPr>
        <w:t xml:space="preserve"> </w:t>
      </w:r>
      <w:proofErr w:type="gramStart"/>
      <w:r w:rsidRPr="008E2E60">
        <w:rPr>
          <w:rFonts w:asciiTheme="majorHAnsi" w:hAnsiTheme="majorHAnsi" w:cstheme="majorHAnsi"/>
          <w:sz w:val="16"/>
          <w:szCs w:val="16"/>
        </w:rPr>
        <w:t>a</w:t>
      </w:r>
      <w:proofErr w:type="gramEnd"/>
      <w:r w:rsidRPr="008E2E60">
        <w:rPr>
          <w:rFonts w:asciiTheme="majorHAnsi" w:hAnsiTheme="majorHAnsi" w:cstheme="majorHAnsi"/>
          <w:sz w:val="16"/>
          <w:szCs w:val="16"/>
        </w:rPr>
        <w:t xml:space="preserve"> </w:t>
      </w:r>
      <w:proofErr w:type="spellStart"/>
      <w:r w:rsidRPr="008E2E60">
        <w:rPr>
          <w:rFonts w:asciiTheme="majorHAnsi" w:hAnsiTheme="majorHAnsi" w:cstheme="majorHAnsi"/>
          <w:sz w:val="16"/>
          <w:szCs w:val="16"/>
        </w:rPr>
        <w:t>expressão</w:t>
      </w:r>
      <w:proofErr w:type="spellEnd"/>
      <w:r w:rsidRPr="008E2E60">
        <w:rPr>
          <w:rFonts w:asciiTheme="majorHAnsi" w:hAnsiTheme="majorHAnsi" w:cstheme="majorHAnsi"/>
          <w:sz w:val="16"/>
          <w:szCs w:val="16"/>
        </w:rPr>
        <w:t xml:space="preserve"> “a </w:t>
      </w:r>
      <w:proofErr w:type="spellStart"/>
      <w:r w:rsidRPr="008E2E60">
        <w:rPr>
          <w:rFonts w:asciiTheme="majorHAnsi" w:hAnsiTheme="majorHAnsi" w:cstheme="majorHAnsi"/>
          <w:sz w:val="16"/>
          <w:szCs w:val="16"/>
        </w:rPr>
        <w:t>sua</w:t>
      </w:r>
      <w:proofErr w:type="spellEnd"/>
      <w:r w:rsidRPr="008E2E60">
        <w:rPr>
          <w:rFonts w:asciiTheme="majorHAnsi" w:hAnsiTheme="majorHAnsi" w:cstheme="majorHAnsi"/>
          <w:sz w:val="16"/>
          <w:szCs w:val="16"/>
        </w:rPr>
        <w:t xml:space="preserve"> </w:t>
      </w:r>
      <w:proofErr w:type="spellStart"/>
      <w:r w:rsidRPr="008E2E60">
        <w:rPr>
          <w:rFonts w:asciiTheme="majorHAnsi" w:hAnsiTheme="majorHAnsi" w:cstheme="majorHAnsi"/>
          <w:sz w:val="16"/>
          <w:szCs w:val="16"/>
        </w:rPr>
        <w:t>representada</w:t>
      </w:r>
      <w:proofErr w:type="spellEnd"/>
      <w:r w:rsidRPr="008E2E60">
        <w:rPr>
          <w:rFonts w:asciiTheme="majorHAnsi" w:hAnsiTheme="majorHAnsi" w:cstheme="majorHAnsi"/>
          <w:sz w:val="16"/>
          <w:szCs w:val="16"/>
        </w:rPr>
        <w:t xml:space="preserve">”. </w:t>
      </w:r>
    </w:p>
    <w:p w14:paraId="06AE4C98" w14:textId="77777777" w:rsidR="00C85483" w:rsidRPr="008E2E60" w:rsidRDefault="00C85483" w:rsidP="00F83E61">
      <w:pPr>
        <w:spacing w:after="0" w:line="240" w:lineRule="auto"/>
        <w:rPr>
          <w:rFonts w:asciiTheme="majorHAnsi" w:hAnsiTheme="majorHAnsi" w:cstheme="majorHAnsi"/>
          <w:sz w:val="16"/>
          <w:szCs w:val="16"/>
        </w:rPr>
      </w:pPr>
      <w:r w:rsidRPr="008E2E60">
        <w:rPr>
          <w:rFonts w:asciiTheme="majorHAnsi" w:hAnsiTheme="majorHAnsi" w:cstheme="majorHAnsi"/>
          <w:sz w:val="16"/>
          <w:szCs w:val="16"/>
        </w:rPr>
        <w:t xml:space="preserve">(3) </w:t>
      </w:r>
      <w:proofErr w:type="spellStart"/>
      <w:r w:rsidRPr="008E2E60">
        <w:rPr>
          <w:rFonts w:asciiTheme="majorHAnsi" w:hAnsiTheme="majorHAnsi" w:cstheme="majorHAnsi"/>
          <w:sz w:val="16"/>
          <w:szCs w:val="16"/>
        </w:rPr>
        <w:t>Acrescentar</w:t>
      </w:r>
      <w:proofErr w:type="spellEnd"/>
      <w:r w:rsidRPr="008E2E60">
        <w:rPr>
          <w:rFonts w:asciiTheme="majorHAnsi" w:hAnsiTheme="majorHAnsi" w:cstheme="majorHAnsi"/>
          <w:sz w:val="16"/>
          <w:szCs w:val="16"/>
        </w:rPr>
        <w:t xml:space="preserve"> as </w:t>
      </w:r>
      <w:proofErr w:type="spellStart"/>
      <w:r w:rsidRPr="008E2E60">
        <w:rPr>
          <w:rFonts w:asciiTheme="majorHAnsi" w:hAnsiTheme="majorHAnsi" w:cstheme="majorHAnsi"/>
          <w:sz w:val="16"/>
          <w:szCs w:val="16"/>
        </w:rPr>
        <w:t>informações</w:t>
      </w:r>
      <w:proofErr w:type="spellEnd"/>
      <w:r w:rsidRPr="008E2E60">
        <w:rPr>
          <w:rFonts w:asciiTheme="majorHAnsi" w:hAnsiTheme="majorHAnsi" w:cstheme="majorHAnsi"/>
          <w:sz w:val="16"/>
          <w:szCs w:val="16"/>
        </w:rPr>
        <w:t xml:space="preserve"> </w:t>
      </w:r>
      <w:proofErr w:type="spellStart"/>
      <w:r w:rsidRPr="008E2E60">
        <w:rPr>
          <w:rFonts w:asciiTheme="majorHAnsi" w:hAnsiTheme="majorHAnsi" w:cstheme="majorHAnsi"/>
          <w:sz w:val="16"/>
          <w:szCs w:val="16"/>
        </w:rPr>
        <w:t>necessárias</w:t>
      </w:r>
      <w:proofErr w:type="spellEnd"/>
      <w:r w:rsidRPr="008E2E60">
        <w:rPr>
          <w:rFonts w:asciiTheme="majorHAnsi" w:hAnsiTheme="majorHAnsi" w:cstheme="majorHAnsi"/>
          <w:sz w:val="16"/>
          <w:szCs w:val="16"/>
        </w:rPr>
        <w:t xml:space="preserve"> à consulta, se for o </w:t>
      </w:r>
      <w:proofErr w:type="spellStart"/>
      <w:r w:rsidRPr="008E2E60">
        <w:rPr>
          <w:rFonts w:asciiTheme="majorHAnsi" w:hAnsiTheme="majorHAnsi" w:cstheme="majorHAnsi"/>
          <w:sz w:val="16"/>
          <w:szCs w:val="16"/>
        </w:rPr>
        <w:t>caso</w:t>
      </w:r>
      <w:proofErr w:type="spellEnd"/>
      <w:r w:rsidRPr="008E2E60">
        <w:rPr>
          <w:rFonts w:asciiTheme="majorHAnsi" w:hAnsiTheme="majorHAnsi" w:cstheme="majorHAnsi"/>
          <w:sz w:val="16"/>
          <w:szCs w:val="16"/>
        </w:rPr>
        <w:t xml:space="preserve">. </w:t>
      </w:r>
    </w:p>
    <w:p w14:paraId="67BD192A" w14:textId="77777777" w:rsidR="00C85483" w:rsidRPr="008E2E60" w:rsidRDefault="00C85483" w:rsidP="00F83E61">
      <w:pPr>
        <w:spacing w:after="0" w:line="240" w:lineRule="auto"/>
        <w:rPr>
          <w:rFonts w:asciiTheme="majorHAnsi" w:hAnsiTheme="majorHAnsi" w:cstheme="majorHAnsi"/>
          <w:sz w:val="16"/>
          <w:szCs w:val="16"/>
        </w:rPr>
      </w:pPr>
      <w:r w:rsidRPr="008E2E60">
        <w:rPr>
          <w:rFonts w:asciiTheme="majorHAnsi" w:hAnsiTheme="majorHAnsi" w:cstheme="majorHAnsi"/>
          <w:sz w:val="16"/>
          <w:szCs w:val="16"/>
        </w:rPr>
        <w:t xml:space="preserve">(4) No </w:t>
      </w:r>
      <w:proofErr w:type="spellStart"/>
      <w:r w:rsidRPr="008E2E60">
        <w:rPr>
          <w:rFonts w:asciiTheme="majorHAnsi" w:hAnsiTheme="majorHAnsi" w:cstheme="majorHAnsi"/>
          <w:sz w:val="16"/>
          <w:szCs w:val="16"/>
        </w:rPr>
        <w:t>caso</w:t>
      </w:r>
      <w:proofErr w:type="spellEnd"/>
      <w:r w:rsidRPr="008E2E60">
        <w:rPr>
          <w:rFonts w:asciiTheme="majorHAnsi" w:hAnsiTheme="majorHAnsi" w:cstheme="majorHAnsi"/>
          <w:sz w:val="16"/>
          <w:szCs w:val="16"/>
        </w:rPr>
        <w:t xml:space="preserve"> de o </w:t>
      </w:r>
      <w:proofErr w:type="spellStart"/>
      <w:r w:rsidRPr="008E2E60">
        <w:rPr>
          <w:rFonts w:asciiTheme="majorHAnsi" w:hAnsiTheme="majorHAnsi" w:cstheme="majorHAnsi"/>
          <w:sz w:val="16"/>
          <w:szCs w:val="16"/>
        </w:rPr>
        <w:t>concorrente</w:t>
      </w:r>
      <w:proofErr w:type="spellEnd"/>
      <w:r w:rsidRPr="008E2E60">
        <w:rPr>
          <w:rFonts w:asciiTheme="majorHAnsi" w:hAnsiTheme="majorHAnsi" w:cstheme="majorHAnsi"/>
          <w:sz w:val="16"/>
          <w:szCs w:val="16"/>
        </w:rPr>
        <w:t xml:space="preserve"> ser </w:t>
      </w:r>
      <w:proofErr w:type="spellStart"/>
      <w:r w:rsidRPr="008E2E60">
        <w:rPr>
          <w:rFonts w:asciiTheme="majorHAnsi" w:hAnsiTheme="majorHAnsi" w:cstheme="majorHAnsi"/>
          <w:sz w:val="16"/>
          <w:szCs w:val="16"/>
        </w:rPr>
        <w:t>uma</w:t>
      </w:r>
      <w:proofErr w:type="spellEnd"/>
      <w:r w:rsidRPr="008E2E60">
        <w:rPr>
          <w:rFonts w:asciiTheme="majorHAnsi" w:hAnsiTheme="majorHAnsi" w:cstheme="majorHAnsi"/>
          <w:sz w:val="16"/>
          <w:szCs w:val="16"/>
        </w:rPr>
        <w:t xml:space="preserve"> </w:t>
      </w:r>
      <w:proofErr w:type="spellStart"/>
      <w:r w:rsidRPr="008E2E60">
        <w:rPr>
          <w:rFonts w:asciiTheme="majorHAnsi" w:hAnsiTheme="majorHAnsi" w:cstheme="majorHAnsi"/>
          <w:sz w:val="16"/>
          <w:szCs w:val="16"/>
        </w:rPr>
        <w:t>pessoa</w:t>
      </w:r>
      <w:proofErr w:type="spellEnd"/>
      <w:r w:rsidRPr="008E2E60">
        <w:rPr>
          <w:rFonts w:asciiTheme="majorHAnsi" w:hAnsiTheme="majorHAnsi" w:cstheme="majorHAnsi"/>
          <w:sz w:val="16"/>
          <w:szCs w:val="16"/>
        </w:rPr>
        <w:t xml:space="preserve"> singular, </w:t>
      </w:r>
      <w:proofErr w:type="spellStart"/>
      <w:r w:rsidRPr="008E2E60">
        <w:rPr>
          <w:rFonts w:asciiTheme="majorHAnsi" w:hAnsiTheme="majorHAnsi" w:cstheme="majorHAnsi"/>
          <w:sz w:val="16"/>
          <w:szCs w:val="16"/>
        </w:rPr>
        <w:t>suprimir</w:t>
      </w:r>
      <w:proofErr w:type="spellEnd"/>
      <w:r w:rsidRPr="008E2E60">
        <w:rPr>
          <w:rFonts w:asciiTheme="majorHAnsi" w:hAnsiTheme="majorHAnsi" w:cstheme="majorHAnsi"/>
          <w:sz w:val="16"/>
          <w:szCs w:val="16"/>
        </w:rPr>
        <w:t xml:space="preserve"> </w:t>
      </w:r>
      <w:proofErr w:type="gramStart"/>
      <w:r w:rsidRPr="008E2E60">
        <w:rPr>
          <w:rFonts w:asciiTheme="majorHAnsi" w:hAnsiTheme="majorHAnsi" w:cstheme="majorHAnsi"/>
          <w:sz w:val="16"/>
          <w:szCs w:val="16"/>
        </w:rPr>
        <w:t>a</w:t>
      </w:r>
      <w:proofErr w:type="gramEnd"/>
      <w:r w:rsidRPr="008E2E60">
        <w:rPr>
          <w:rFonts w:asciiTheme="majorHAnsi" w:hAnsiTheme="majorHAnsi" w:cstheme="majorHAnsi"/>
          <w:sz w:val="16"/>
          <w:szCs w:val="16"/>
        </w:rPr>
        <w:t xml:space="preserve"> </w:t>
      </w:r>
      <w:proofErr w:type="spellStart"/>
      <w:r w:rsidRPr="008E2E60">
        <w:rPr>
          <w:rFonts w:asciiTheme="majorHAnsi" w:hAnsiTheme="majorHAnsi" w:cstheme="majorHAnsi"/>
          <w:sz w:val="16"/>
          <w:szCs w:val="16"/>
        </w:rPr>
        <w:t>expressão</w:t>
      </w:r>
      <w:proofErr w:type="spellEnd"/>
      <w:r w:rsidRPr="008E2E60">
        <w:rPr>
          <w:rFonts w:asciiTheme="majorHAnsi" w:hAnsiTheme="majorHAnsi" w:cstheme="majorHAnsi"/>
          <w:sz w:val="16"/>
          <w:szCs w:val="16"/>
        </w:rPr>
        <w:t xml:space="preserve"> “a </w:t>
      </w:r>
      <w:proofErr w:type="spellStart"/>
      <w:r w:rsidRPr="008E2E60">
        <w:rPr>
          <w:rFonts w:asciiTheme="majorHAnsi" w:hAnsiTheme="majorHAnsi" w:cstheme="majorHAnsi"/>
          <w:sz w:val="16"/>
          <w:szCs w:val="16"/>
        </w:rPr>
        <w:t>sua</w:t>
      </w:r>
      <w:proofErr w:type="spellEnd"/>
      <w:r w:rsidRPr="008E2E60">
        <w:rPr>
          <w:rFonts w:asciiTheme="majorHAnsi" w:hAnsiTheme="majorHAnsi" w:cstheme="majorHAnsi"/>
          <w:sz w:val="16"/>
          <w:szCs w:val="16"/>
        </w:rPr>
        <w:t xml:space="preserve"> </w:t>
      </w:r>
      <w:proofErr w:type="spellStart"/>
      <w:r w:rsidRPr="008E2E60">
        <w:rPr>
          <w:rFonts w:asciiTheme="majorHAnsi" w:hAnsiTheme="majorHAnsi" w:cstheme="majorHAnsi"/>
          <w:sz w:val="16"/>
          <w:szCs w:val="16"/>
        </w:rPr>
        <w:t>representada</w:t>
      </w:r>
      <w:proofErr w:type="spellEnd"/>
      <w:r w:rsidRPr="008E2E60">
        <w:rPr>
          <w:rFonts w:asciiTheme="majorHAnsi" w:hAnsiTheme="majorHAnsi" w:cstheme="majorHAnsi"/>
          <w:sz w:val="16"/>
          <w:szCs w:val="16"/>
        </w:rPr>
        <w:t xml:space="preserve">”. </w:t>
      </w:r>
    </w:p>
    <w:p w14:paraId="5C7B5811" w14:textId="77777777" w:rsidR="00C85483" w:rsidRPr="008E2E60" w:rsidRDefault="00C85483" w:rsidP="00F83E61">
      <w:pPr>
        <w:spacing w:after="0" w:line="240" w:lineRule="auto"/>
        <w:rPr>
          <w:rFonts w:asciiTheme="majorHAnsi" w:hAnsiTheme="majorHAnsi" w:cstheme="majorHAnsi"/>
          <w:color w:val="000000"/>
          <w:szCs w:val="21"/>
          <w:lang w:val="pt-PT"/>
        </w:rPr>
      </w:pPr>
      <w:r w:rsidRPr="008E2E60">
        <w:rPr>
          <w:rFonts w:asciiTheme="majorHAnsi" w:hAnsiTheme="majorHAnsi" w:cstheme="majorHAnsi"/>
          <w:sz w:val="16"/>
          <w:szCs w:val="16"/>
        </w:rPr>
        <w:t xml:space="preserve">(5) Nos </w:t>
      </w:r>
      <w:proofErr w:type="spellStart"/>
      <w:r w:rsidRPr="008E2E60">
        <w:rPr>
          <w:rFonts w:asciiTheme="majorHAnsi" w:hAnsiTheme="majorHAnsi" w:cstheme="majorHAnsi"/>
          <w:sz w:val="16"/>
          <w:szCs w:val="16"/>
        </w:rPr>
        <w:t>termos</w:t>
      </w:r>
      <w:proofErr w:type="spellEnd"/>
      <w:r w:rsidRPr="008E2E60">
        <w:rPr>
          <w:rFonts w:asciiTheme="majorHAnsi" w:hAnsiTheme="majorHAnsi" w:cstheme="majorHAnsi"/>
          <w:sz w:val="16"/>
          <w:szCs w:val="16"/>
        </w:rPr>
        <w:t xml:space="preserve"> do </w:t>
      </w:r>
      <w:proofErr w:type="spellStart"/>
      <w:r w:rsidRPr="008E2E60">
        <w:rPr>
          <w:rFonts w:asciiTheme="majorHAnsi" w:hAnsiTheme="majorHAnsi" w:cstheme="majorHAnsi"/>
          <w:sz w:val="16"/>
          <w:szCs w:val="16"/>
        </w:rPr>
        <w:t>disposto</w:t>
      </w:r>
      <w:proofErr w:type="spellEnd"/>
      <w:r w:rsidRPr="008E2E60">
        <w:rPr>
          <w:rFonts w:asciiTheme="majorHAnsi" w:hAnsiTheme="majorHAnsi" w:cstheme="majorHAnsi"/>
          <w:sz w:val="16"/>
          <w:szCs w:val="16"/>
        </w:rPr>
        <w:t xml:space="preserve"> </w:t>
      </w:r>
      <w:proofErr w:type="spellStart"/>
      <w:r w:rsidRPr="008E2E60">
        <w:rPr>
          <w:rFonts w:asciiTheme="majorHAnsi" w:hAnsiTheme="majorHAnsi" w:cstheme="majorHAnsi"/>
          <w:sz w:val="16"/>
          <w:szCs w:val="16"/>
        </w:rPr>
        <w:t>nos</w:t>
      </w:r>
      <w:proofErr w:type="spellEnd"/>
      <w:r w:rsidRPr="008E2E60">
        <w:rPr>
          <w:rFonts w:asciiTheme="majorHAnsi" w:hAnsiTheme="majorHAnsi" w:cstheme="majorHAnsi"/>
          <w:sz w:val="16"/>
          <w:szCs w:val="16"/>
        </w:rPr>
        <w:t xml:space="preserve"> </w:t>
      </w:r>
      <w:proofErr w:type="gramStart"/>
      <w:r w:rsidRPr="008E2E60">
        <w:rPr>
          <w:rFonts w:asciiTheme="majorHAnsi" w:hAnsiTheme="majorHAnsi" w:cstheme="majorHAnsi"/>
          <w:sz w:val="16"/>
          <w:szCs w:val="16"/>
        </w:rPr>
        <w:t>n.º</w:t>
      </w:r>
      <w:proofErr w:type="gramEnd"/>
      <w:r w:rsidRPr="008E2E60">
        <w:rPr>
          <w:rFonts w:asciiTheme="majorHAnsi" w:hAnsiTheme="majorHAnsi" w:cstheme="majorHAnsi"/>
          <w:sz w:val="16"/>
          <w:szCs w:val="16"/>
        </w:rPr>
        <w:t xml:space="preserve"> s 4 e 5 do </w:t>
      </w:r>
      <w:proofErr w:type="spellStart"/>
      <w:r w:rsidRPr="008E2E60">
        <w:rPr>
          <w:rFonts w:asciiTheme="majorHAnsi" w:hAnsiTheme="majorHAnsi" w:cstheme="majorHAnsi"/>
          <w:sz w:val="16"/>
          <w:szCs w:val="16"/>
        </w:rPr>
        <w:t>artigo</w:t>
      </w:r>
      <w:proofErr w:type="spellEnd"/>
      <w:r w:rsidRPr="008E2E60">
        <w:rPr>
          <w:rFonts w:asciiTheme="majorHAnsi" w:hAnsiTheme="majorHAnsi" w:cstheme="majorHAnsi"/>
          <w:sz w:val="16"/>
          <w:szCs w:val="16"/>
        </w:rPr>
        <w:t xml:space="preserve"> 57.º.</w:t>
      </w:r>
    </w:p>
    <w:p w14:paraId="02EE6F07" w14:textId="77777777" w:rsidR="00C85483" w:rsidRPr="00DA1AF7" w:rsidRDefault="00C85483" w:rsidP="00C85483">
      <w:pPr>
        <w:rPr>
          <w:rFonts w:asciiTheme="majorHAnsi" w:hAnsiTheme="majorHAnsi" w:cstheme="majorHAnsi"/>
          <w:color w:val="000000"/>
          <w:szCs w:val="21"/>
          <w:lang w:val="pt-PT"/>
        </w:rPr>
      </w:pPr>
    </w:p>
    <w:p w14:paraId="1FD13733" w14:textId="77777777" w:rsidR="008507A1" w:rsidRPr="00AC3F55" w:rsidRDefault="008507A1" w:rsidP="008507A1">
      <w:pPr>
        <w:pStyle w:val="Cabealho3"/>
        <w:rPr>
          <w:rFonts w:asciiTheme="majorHAnsi" w:hAnsiTheme="majorHAnsi" w:cstheme="majorHAnsi"/>
          <w:lang w:val="pt-PT"/>
        </w:rPr>
      </w:pPr>
      <w:bookmarkStart w:id="249" w:name="_Toc214453347"/>
      <w:bookmarkStart w:id="250" w:name="_Toc104930724"/>
      <w:bookmarkStart w:id="251" w:name="_Ref205978634"/>
      <w:bookmarkEnd w:id="249"/>
      <w:bookmarkEnd w:id="250"/>
    </w:p>
    <w:bookmarkEnd w:id="251"/>
    <w:p w14:paraId="383F66B6" w14:textId="77777777" w:rsidR="008507A1" w:rsidRPr="00AC3F55" w:rsidRDefault="008507A1" w:rsidP="008507A1">
      <w:pPr>
        <w:jc w:val="center"/>
        <w:rPr>
          <w:rFonts w:asciiTheme="majorHAnsi" w:hAnsiTheme="majorHAnsi" w:cstheme="majorHAnsi"/>
          <w:b/>
          <w:smallCaps/>
          <w:sz w:val="28"/>
          <w:szCs w:val="28"/>
          <w:lang w:val="pt-PT"/>
        </w:rPr>
      </w:pPr>
    </w:p>
    <w:p w14:paraId="73541D05" w14:textId="77777777" w:rsidR="008507A1" w:rsidRPr="00AC3F55" w:rsidRDefault="008507A1" w:rsidP="008507A1">
      <w:pPr>
        <w:jc w:val="center"/>
        <w:rPr>
          <w:rFonts w:asciiTheme="majorHAnsi" w:hAnsiTheme="majorHAnsi" w:cstheme="majorHAnsi"/>
          <w:b/>
          <w:smallCaps/>
          <w:sz w:val="28"/>
          <w:szCs w:val="28"/>
          <w:lang w:val="pt-PT"/>
        </w:rPr>
      </w:pPr>
      <w:r w:rsidRPr="00AC3F55">
        <w:rPr>
          <w:rFonts w:asciiTheme="majorHAnsi" w:hAnsiTheme="majorHAnsi" w:cstheme="majorHAnsi"/>
          <w:b/>
          <w:smallCaps/>
          <w:sz w:val="28"/>
          <w:szCs w:val="28"/>
          <w:lang w:val="pt-PT"/>
        </w:rPr>
        <w:t>Modelo de Guia de Depósito Bancário</w:t>
      </w:r>
    </w:p>
    <w:p w14:paraId="7CEA3EE6" w14:textId="77777777" w:rsidR="008507A1" w:rsidRPr="00AC3F55" w:rsidRDefault="008507A1" w:rsidP="008507A1">
      <w:pPr>
        <w:spacing w:before="60" w:after="60" w:line="360" w:lineRule="atLeast"/>
        <w:rPr>
          <w:rFonts w:asciiTheme="majorHAnsi" w:hAnsiTheme="majorHAnsi" w:cstheme="majorHAnsi"/>
          <w:sz w:val="20"/>
          <w:szCs w:val="20"/>
          <w:lang w:val="pt-PT"/>
        </w:rPr>
      </w:pPr>
    </w:p>
    <w:p w14:paraId="417C07F3" w14:textId="77777777" w:rsidR="008507A1" w:rsidRPr="00AC3F55" w:rsidRDefault="008507A1" w:rsidP="008507A1">
      <w:pPr>
        <w:rPr>
          <w:rFonts w:asciiTheme="majorHAnsi" w:hAnsiTheme="majorHAnsi" w:cstheme="majorHAnsi"/>
          <w:lang w:val="pt-PT"/>
        </w:rPr>
      </w:pPr>
      <w:r w:rsidRPr="00AC3F55">
        <w:rPr>
          <w:rFonts w:asciiTheme="majorHAnsi" w:hAnsiTheme="majorHAnsi" w:cstheme="majorHAnsi"/>
          <w:lang w:val="pt-PT"/>
        </w:rPr>
        <w:t>O depósito em dinheiro efetuar-se-á no Banco ...</w:t>
      </w:r>
      <w:r w:rsidR="009E5262" w:rsidRPr="00AC3F55">
        <w:rPr>
          <w:rFonts w:asciiTheme="majorHAnsi" w:hAnsiTheme="majorHAnsi" w:cstheme="majorHAnsi"/>
          <w:lang w:val="pt-PT"/>
        </w:rPr>
        <w:t>...............................</w:t>
      </w:r>
      <w:r w:rsidRPr="00AC3F55">
        <w:rPr>
          <w:rFonts w:asciiTheme="majorHAnsi" w:hAnsiTheme="majorHAnsi" w:cstheme="majorHAnsi"/>
          <w:lang w:val="pt-PT"/>
        </w:rPr>
        <w:t>.., à ordem da</w:t>
      </w:r>
      <w:r w:rsidR="00EE4A52" w:rsidRPr="00AC3F55">
        <w:rPr>
          <w:rFonts w:asciiTheme="majorHAnsi" w:hAnsiTheme="majorHAnsi" w:cstheme="majorHAnsi"/>
          <w:lang w:val="pt-PT"/>
        </w:rPr>
        <w:t xml:space="preserve"> ________________</w:t>
      </w:r>
      <w:r w:rsidRPr="00AC3F55">
        <w:rPr>
          <w:rFonts w:asciiTheme="majorHAnsi" w:hAnsiTheme="majorHAnsi" w:cstheme="majorHAnsi"/>
          <w:lang w:val="pt-PT"/>
        </w:rPr>
        <w:t>, mediante guia do seguinte modelo:</w:t>
      </w:r>
    </w:p>
    <w:p w14:paraId="4E49BBA2" w14:textId="77777777" w:rsidR="008507A1" w:rsidRPr="00AC3F55" w:rsidRDefault="008507A1" w:rsidP="008507A1">
      <w:pPr>
        <w:spacing w:before="60" w:after="60" w:line="360" w:lineRule="atLeast"/>
        <w:rPr>
          <w:rFonts w:asciiTheme="majorHAnsi" w:hAnsiTheme="majorHAnsi" w:cstheme="majorHAnsi"/>
          <w:sz w:val="20"/>
          <w:szCs w:val="20"/>
          <w:lang w:val="pt-PT"/>
        </w:rPr>
      </w:pPr>
    </w:p>
    <w:p w14:paraId="7DB02531" w14:textId="77777777" w:rsidR="008507A1" w:rsidRPr="00AC3F55" w:rsidRDefault="008507A1" w:rsidP="008507A1">
      <w:pPr>
        <w:spacing w:before="60" w:after="60" w:line="360" w:lineRule="atLeast"/>
        <w:ind w:firstLine="720"/>
        <w:rPr>
          <w:rFonts w:asciiTheme="majorHAnsi" w:hAnsiTheme="majorHAnsi" w:cstheme="majorHAnsi"/>
          <w:szCs w:val="21"/>
          <w:lang w:val="pt-PT"/>
        </w:rPr>
      </w:pPr>
      <w:r w:rsidRPr="00AC3F55">
        <w:rPr>
          <w:rFonts w:asciiTheme="majorHAnsi" w:hAnsiTheme="majorHAnsi" w:cstheme="majorHAnsi"/>
          <w:szCs w:val="21"/>
          <w:lang w:val="pt-PT"/>
        </w:rPr>
        <w:t>Guia de depósito</w:t>
      </w:r>
      <w:r w:rsidRPr="00AC3F55">
        <w:rPr>
          <w:rFonts w:asciiTheme="majorHAnsi" w:hAnsiTheme="majorHAnsi" w:cstheme="majorHAnsi"/>
          <w:szCs w:val="21"/>
          <w:lang w:val="pt-PT"/>
        </w:rPr>
        <w:tab/>
      </w:r>
      <w:r w:rsidRPr="00AC3F55">
        <w:rPr>
          <w:rFonts w:asciiTheme="majorHAnsi" w:hAnsiTheme="majorHAnsi" w:cstheme="majorHAnsi"/>
          <w:szCs w:val="21"/>
          <w:lang w:val="pt-PT"/>
        </w:rPr>
        <w:tab/>
        <w:t>Euros … € …</w:t>
      </w:r>
    </w:p>
    <w:p w14:paraId="698FC5DB" w14:textId="77777777" w:rsidR="008507A1" w:rsidRPr="00AC3F55" w:rsidRDefault="008507A1" w:rsidP="008507A1">
      <w:pPr>
        <w:spacing w:before="60" w:after="60" w:line="360" w:lineRule="atLeast"/>
        <w:rPr>
          <w:rFonts w:asciiTheme="majorHAnsi" w:hAnsiTheme="majorHAnsi" w:cstheme="majorHAnsi"/>
          <w:sz w:val="20"/>
          <w:szCs w:val="20"/>
          <w:lang w:val="pt-PT"/>
        </w:rPr>
      </w:pPr>
    </w:p>
    <w:p w14:paraId="4BA6428B" w14:textId="77777777" w:rsidR="008507A1" w:rsidRPr="00AC3F55" w:rsidRDefault="008507A1" w:rsidP="008507A1">
      <w:pPr>
        <w:rPr>
          <w:rFonts w:asciiTheme="majorHAnsi" w:hAnsiTheme="majorHAnsi" w:cstheme="majorHAnsi"/>
          <w:lang w:val="pt-PT"/>
        </w:rPr>
      </w:pPr>
      <w:r w:rsidRPr="00AC3F55">
        <w:rPr>
          <w:rFonts w:asciiTheme="majorHAnsi" w:hAnsiTheme="majorHAnsi" w:cstheme="majorHAnsi"/>
          <w:lang w:val="pt-PT"/>
        </w:rPr>
        <w:t>Vai ___________ (</w:t>
      </w:r>
      <w:r w:rsidRPr="00AC3F55">
        <w:rPr>
          <w:rFonts w:asciiTheme="majorHAnsi" w:hAnsiTheme="majorHAnsi" w:cstheme="majorHAnsi"/>
          <w:i/>
          <w:lang w:val="pt-PT"/>
        </w:rPr>
        <w:t>nome do adjudicatário</w:t>
      </w:r>
      <w:r w:rsidRPr="00AC3F55">
        <w:rPr>
          <w:rFonts w:asciiTheme="majorHAnsi" w:hAnsiTheme="majorHAnsi" w:cstheme="majorHAnsi"/>
          <w:lang w:val="pt-PT"/>
        </w:rPr>
        <w:t>), com sede em _________________ (</w:t>
      </w:r>
      <w:r w:rsidRPr="00AC3F55">
        <w:rPr>
          <w:rFonts w:asciiTheme="majorHAnsi" w:hAnsiTheme="majorHAnsi" w:cstheme="majorHAnsi"/>
          <w:i/>
          <w:lang w:val="pt-PT"/>
        </w:rPr>
        <w:t>morada</w:t>
      </w:r>
      <w:r w:rsidRPr="00AC3F55">
        <w:rPr>
          <w:rFonts w:asciiTheme="majorHAnsi" w:hAnsiTheme="majorHAnsi" w:cstheme="majorHAnsi"/>
          <w:lang w:val="pt-PT"/>
        </w:rPr>
        <w:t>), depositar na _________________ (</w:t>
      </w:r>
      <w:r w:rsidRPr="00AC3F55">
        <w:rPr>
          <w:rFonts w:asciiTheme="majorHAnsi" w:hAnsiTheme="majorHAnsi" w:cstheme="majorHAnsi"/>
          <w:i/>
          <w:lang w:val="pt-PT"/>
        </w:rPr>
        <w:t>sede, filial, agência ou delegação</w:t>
      </w:r>
      <w:r w:rsidRPr="00AC3F55">
        <w:rPr>
          <w:rFonts w:asciiTheme="majorHAnsi" w:hAnsiTheme="majorHAnsi" w:cstheme="majorHAnsi"/>
          <w:lang w:val="pt-PT"/>
        </w:rPr>
        <w:t>) do Banco __________________ a quantia de ________________ (</w:t>
      </w:r>
      <w:r w:rsidRPr="00AC3F55">
        <w:rPr>
          <w:rFonts w:asciiTheme="majorHAnsi" w:hAnsiTheme="majorHAnsi" w:cstheme="majorHAnsi"/>
          <w:i/>
          <w:lang w:val="pt-PT"/>
        </w:rPr>
        <w:t>por algarismos e por extenso</w:t>
      </w:r>
      <w:r w:rsidRPr="00AC3F55">
        <w:rPr>
          <w:rFonts w:asciiTheme="majorHAnsi" w:hAnsiTheme="majorHAnsi" w:cstheme="majorHAnsi"/>
          <w:lang w:val="pt-PT"/>
        </w:rPr>
        <w:t>) em dinheiro, como caução exigida para “Empreitada de</w:t>
      </w:r>
      <w:r w:rsidR="00EE4A52" w:rsidRPr="00AC3F55">
        <w:rPr>
          <w:rFonts w:asciiTheme="majorHAnsi" w:hAnsiTheme="majorHAnsi" w:cstheme="majorHAnsi"/>
          <w:lang w:val="pt-PT"/>
        </w:rPr>
        <w:t xml:space="preserve"> __________</w:t>
      </w:r>
      <w:r w:rsidRPr="00AC3F55">
        <w:rPr>
          <w:rFonts w:asciiTheme="majorHAnsi" w:hAnsiTheme="majorHAnsi" w:cstheme="majorHAnsi"/>
          <w:lang w:val="pt-PT"/>
        </w:rPr>
        <w:t>” nos termos do Programa do Procedimento e do Caderno de Encargos. Este depósito, sem reservas, fica à ordem</w:t>
      </w:r>
      <w:r w:rsidR="00EE4A52" w:rsidRPr="00AC3F55">
        <w:rPr>
          <w:rFonts w:asciiTheme="majorHAnsi" w:hAnsiTheme="majorHAnsi" w:cstheme="majorHAnsi"/>
          <w:lang w:val="pt-PT"/>
        </w:rPr>
        <w:t xml:space="preserve"> __________________________</w:t>
      </w:r>
      <w:r w:rsidRPr="00AC3F55">
        <w:rPr>
          <w:rFonts w:asciiTheme="majorHAnsi" w:hAnsiTheme="majorHAnsi" w:cstheme="majorHAnsi"/>
          <w:lang w:val="pt-PT"/>
        </w:rPr>
        <w:t>, a quem deve ser remetido o respetivo conhecimento.</w:t>
      </w:r>
    </w:p>
    <w:p w14:paraId="44539C1F" w14:textId="77777777" w:rsidR="008507A1" w:rsidRPr="00AC3F55" w:rsidRDefault="008507A1" w:rsidP="008507A1">
      <w:pPr>
        <w:spacing w:before="60" w:after="60" w:line="360" w:lineRule="atLeast"/>
        <w:rPr>
          <w:rFonts w:asciiTheme="majorHAnsi" w:hAnsiTheme="majorHAnsi" w:cstheme="majorHAnsi"/>
          <w:sz w:val="20"/>
          <w:szCs w:val="20"/>
          <w:lang w:val="pt-PT"/>
        </w:rPr>
      </w:pPr>
    </w:p>
    <w:p w14:paraId="569931FE" w14:textId="77777777" w:rsidR="008507A1" w:rsidRPr="00AC3F55" w:rsidRDefault="008507A1" w:rsidP="008507A1">
      <w:pPr>
        <w:spacing w:before="60" w:after="60" w:line="360" w:lineRule="atLeast"/>
        <w:rPr>
          <w:rFonts w:asciiTheme="majorHAnsi" w:hAnsiTheme="majorHAnsi" w:cstheme="majorHAnsi"/>
          <w:sz w:val="20"/>
          <w:szCs w:val="20"/>
          <w:lang w:val="pt-PT"/>
        </w:rPr>
      </w:pPr>
    </w:p>
    <w:p w14:paraId="4E1FCA38" w14:textId="77777777" w:rsidR="008507A1" w:rsidRPr="00AC3F55" w:rsidRDefault="008507A1" w:rsidP="008507A1">
      <w:pPr>
        <w:spacing w:before="60" w:after="60" w:line="360" w:lineRule="atLeast"/>
        <w:rPr>
          <w:rFonts w:asciiTheme="majorHAnsi" w:hAnsiTheme="majorHAnsi" w:cstheme="majorHAnsi"/>
          <w:sz w:val="20"/>
          <w:szCs w:val="20"/>
          <w:lang w:val="pt-PT"/>
        </w:rPr>
      </w:pPr>
    </w:p>
    <w:p w14:paraId="349DA43B" w14:textId="77777777" w:rsidR="008507A1" w:rsidRPr="00AC3F55" w:rsidRDefault="008507A1" w:rsidP="008507A1">
      <w:pPr>
        <w:spacing w:before="60" w:after="60" w:line="360" w:lineRule="atLeast"/>
        <w:rPr>
          <w:rFonts w:asciiTheme="majorHAnsi" w:hAnsiTheme="majorHAnsi" w:cstheme="majorHAnsi"/>
          <w:sz w:val="20"/>
          <w:szCs w:val="20"/>
          <w:lang w:val="pt-PT"/>
        </w:rPr>
      </w:pPr>
    </w:p>
    <w:p w14:paraId="1EB235C4" w14:textId="77777777" w:rsidR="008507A1" w:rsidRPr="00AC3F55" w:rsidRDefault="008507A1" w:rsidP="008507A1">
      <w:pPr>
        <w:spacing w:before="60" w:after="60" w:line="360" w:lineRule="atLeast"/>
        <w:ind w:firstLine="720"/>
        <w:rPr>
          <w:rFonts w:asciiTheme="majorHAnsi" w:hAnsiTheme="majorHAnsi" w:cstheme="majorHAnsi"/>
          <w:sz w:val="20"/>
          <w:szCs w:val="20"/>
          <w:lang w:val="pt-PT"/>
        </w:rPr>
      </w:pPr>
      <w:r w:rsidRPr="00AC3F55">
        <w:rPr>
          <w:rFonts w:asciiTheme="majorHAnsi" w:hAnsiTheme="majorHAnsi" w:cstheme="majorHAnsi"/>
          <w:sz w:val="20"/>
          <w:szCs w:val="20"/>
          <w:lang w:val="pt-PT"/>
        </w:rPr>
        <w:t>[</w:t>
      </w:r>
      <w:r w:rsidRPr="00AC3F55">
        <w:rPr>
          <w:rFonts w:asciiTheme="majorHAnsi" w:hAnsiTheme="majorHAnsi" w:cstheme="majorHAnsi"/>
          <w:i/>
          <w:sz w:val="20"/>
          <w:szCs w:val="20"/>
          <w:lang w:val="pt-PT"/>
        </w:rPr>
        <w:t>Data e assinatura do(s) representante(s) legal(ais)</w:t>
      </w:r>
      <w:r w:rsidRPr="00AC3F55">
        <w:rPr>
          <w:rFonts w:asciiTheme="majorHAnsi" w:hAnsiTheme="majorHAnsi" w:cstheme="majorHAnsi"/>
          <w:sz w:val="20"/>
          <w:szCs w:val="20"/>
          <w:lang w:val="pt-PT"/>
        </w:rPr>
        <w:t>]</w:t>
      </w:r>
    </w:p>
    <w:p w14:paraId="35C55ADF" w14:textId="77777777" w:rsidR="008507A1" w:rsidRPr="00AC3F55" w:rsidRDefault="008507A1" w:rsidP="008507A1">
      <w:pPr>
        <w:pStyle w:val="Cabealho3"/>
        <w:spacing w:line="360" w:lineRule="auto"/>
        <w:rPr>
          <w:rFonts w:asciiTheme="majorHAnsi" w:hAnsiTheme="majorHAnsi" w:cstheme="majorHAnsi"/>
          <w:lang w:val="pt-PT"/>
        </w:rPr>
      </w:pPr>
      <w:bookmarkStart w:id="252" w:name="_Toc205635636"/>
      <w:bookmarkStart w:id="253" w:name="_Toc205644807"/>
      <w:bookmarkStart w:id="254" w:name="_Toc214453348"/>
      <w:bookmarkStart w:id="255" w:name="_Toc104930725"/>
      <w:bookmarkStart w:id="256" w:name="_Ref213170960"/>
      <w:bookmarkEnd w:id="252"/>
      <w:bookmarkEnd w:id="253"/>
      <w:bookmarkEnd w:id="254"/>
      <w:bookmarkEnd w:id="255"/>
    </w:p>
    <w:bookmarkEnd w:id="256"/>
    <w:p w14:paraId="6F3BFF77" w14:textId="77777777" w:rsidR="008507A1" w:rsidRPr="00AC3F55" w:rsidRDefault="008507A1" w:rsidP="008507A1">
      <w:pPr>
        <w:jc w:val="center"/>
        <w:rPr>
          <w:rFonts w:asciiTheme="majorHAnsi" w:hAnsiTheme="majorHAnsi" w:cstheme="majorHAnsi"/>
          <w:b/>
          <w:smallCaps/>
          <w:sz w:val="28"/>
          <w:szCs w:val="28"/>
          <w:lang w:val="pt-PT"/>
        </w:rPr>
      </w:pPr>
      <w:r w:rsidRPr="00AC3F55">
        <w:rPr>
          <w:rFonts w:asciiTheme="majorHAnsi" w:hAnsiTheme="majorHAnsi" w:cstheme="majorHAnsi"/>
          <w:b/>
          <w:smallCaps/>
          <w:sz w:val="28"/>
          <w:szCs w:val="28"/>
          <w:lang w:val="pt-PT"/>
        </w:rPr>
        <w:t>Modelo de Garantia Bancária</w:t>
      </w:r>
    </w:p>
    <w:p w14:paraId="6BC46BFE" w14:textId="77777777" w:rsidR="008507A1" w:rsidRPr="00AC3F55" w:rsidRDefault="008507A1" w:rsidP="008507A1">
      <w:pPr>
        <w:spacing w:before="60" w:after="60" w:line="360" w:lineRule="atLeast"/>
        <w:rPr>
          <w:rFonts w:asciiTheme="majorHAnsi" w:hAnsiTheme="majorHAnsi" w:cstheme="majorHAnsi"/>
          <w:sz w:val="20"/>
          <w:szCs w:val="20"/>
          <w:lang w:val="pt-PT"/>
        </w:rPr>
      </w:pPr>
    </w:p>
    <w:p w14:paraId="696FE189" w14:textId="77777777" w:rsidR="008507A1" w:rsidRPr="00AC3F55" w:rsidRDefault="008507A1" w:rsidP="008507A1">
      <w:pPr>
        <w:spacing w:before="60" w:after="60" w:line="360" w:lineRule="atLeast"/>
        <w:ind w:firstLine="720"/>
        <w:rPr>
          <w:rFonts w:asciiTheme="majorHAnsi" w:hAnsiTheme="majorHAnsi" w:cstheme="majorHAnsi"/>
          <w:szCs w:val="21"/>
          <w:lang w:val="pt-PT"/>
        </w:rPr>
      </w:pPr>
      <w:r w:rsidRPr="00AC3F55">
        <w:rPr>
          <w:rFonts w:asciiTheme="majorHAnsi" w:hAnsiTheme="majorHAnsi" w:cstheme="majorHAnsi"/>
          <w:szCs w:val="21"/>
          <w:lang w:val="pt-PT"/>
        </w:rPr>
        <w:t>“Garantia Bancária”</w:t>
      </w:r>
    </w:p>
    <w:p w14:paraId="042C4520" w14:textId="77777777" w:rsidR="008507A1" w:rsidRPr="00AC3F55" w:rsidRDefault="008507A1" w:rsidP="008507A1">
      <w:pPr>
        <w:spacing w:before="60" w:after="60" w:line="360" w:lineRule="atLeast"/>
        <w:ind w:firstLine="720"/>
        <w:rPr>
          <w:rFonts w:asciiTheme="majorHAnsi" w:hAnsiTheme="majorHAnsi" w:cstheme="majorHAnsi"/>
          <w:szCs w:val="21"/>
          <w:lang w:val="pt-PT"/>
        </w:rPr>
      </w:pPr>
    </w:p>
    <w:p w14:paraId="316495DF" w14:textId="77777777" w:rsidR="008507A1" w:rsidRPr="00AC3F55" w:rsidRDefault="008507A1" w:rsidP="008507A1">
      <w:pPr>
        <w:spacing w:before="60" w:after="60" w:line="360" w:lineRule="atLeast"/>
        <w:ind w:firstLine="720"/>
        <w:rPr>
          <w:rFonts w:asciiTheme="majorHAnsi" w:hAnsiTheme="majorHAnsi" w:cstheme="majorHAnsi"/>
          <w:szCs w:val="21"/>
          <w:lang w:val="pt-PT"/>
        </w:rPr>
      </w:pPr>
      <w:r w:rsidRPr="00AC3F55">
        <w:rPr>
          <w:rFonts w:asciiTheme="majorHAnsi" w:hAnsiTheme="majorHAnsi" w:cstheme="majorHAnsi"/>
          <w:szCs w:val="21"/>
          <w:lang w:val="pt-PT"/>
        </w:rPr>
        <w:t>À empresa</w:t>
      </w:r>
      <w:r w:rsidR="003D1E71" w:rsidRPr="00AC3F55">
        <w:rPr>
          <w:rFonts w:asciiTheme="majorHAnsi" w:hAnsiTheme="majorHAnsi" w:cstheme="majorHAnsi"/>
          <w:szCs w:val="21"/>
          <w:lang w:val="pt-PT"/>
        </w:rPr>
        <w:t xml:space="preserve"> _____________________</w:t>
      </w:r>
      <w:r w:rsidR="009B2EEE" w:rsidRPr="00AC3F55">
        <w:rPr>
          <w:rFonts w:asciiTheme="majorHAnsi" w:hAnsiTheme="majorHAnsi" w:cstheme="majorHAnsi"/>
          <w:szCs w:val="21"/>
          <w:lang w:val="pt-PT"/>
        </w:rPr>
        <w:t xml:space="preserve"> </w:t>
      </w:r>
      <w:r w:rsidR="003D1E71" w:rsidRPr="00AC3F55">
        <w:rPr>
          <w:rFonts w:asciiTheme="majorHAnsi" w:hAnsiTheme="majorHAnsi" w:cstheme="majorHAnsi"/>
          <w:szCs w:val="21"/>
          <w:lang w:val="pt-PT"/>
        </w:rPr>
        <w:t>(entidade adjudicante)</w:t>
      </w:r>
      <w:r w:rsidRPr="00AC3F55">
        <w:rPr>
          <w:rFonts w:asciiTheme="majorHAnsi" w:hAnsiTheme="majorHAnsi" w:cstheme="majorHAnsi"/>
          <w:szCs w:val="21"/>
          <w:lang w:val="pt-PT"/>
        </w:rPr>
        <w:t>.</w:t>
      </w:r>
    </w:p>
    <w:p w14:paraId="7AD65D28" w14:textId="77777777" w:rsidR="008507A1" w:rsidRPr="00AC3F55" w:rsidRDefault="008507A1" w:rsidP="008507A1">
      <w:pPr>
        <w:spacing w:before="60" w:after="60" w:line="360" w:lineRule="atLeast"/>
        <w:ind w:firstLine="720"/>
        <w:rPr>
          <w:rFonts w:asciiTheme="majorHAnsi" w:hAnsiTheme="majorHAnsi" w:cstheme="majorHAnsi"/>
          <w:szCs w:val="21"/>
          <w:lang w:val="pt-PT"/>
        </w:rPr>
      </w:pPr>
      <w:r w:rsidRPr="00AC3F55">
        <w:rPr>
          <w:rFonts w:asciiTheme="majorHAnsi" w:hAnsiTheme="majorHAnsi" w:cstheme="majorHAnsi"/>
          <w:szCs w:val="21"/>
          <w:lang w:val="pt-PT"/>
        </w:rPr>
        <w:t>(</w:t>
      </w:r>
      <w:r w:rsidRPr="00AC3F55">
        <w:rPr>
          <w:rFonts w:asciiTheme="majorHAnsi" w:hAnsiTheme="majorHAnsi" w:cstheme="majorHAnsi"/>
          <w:i/>
          <w:szCs w:val="21"/>
          <w:lang w:val="pt-PT"/>
        </w:rPr>
        <w:t>Morada</w:t>
      </w:r>
      <w:r w:rsidRPr="00AC3F55">
        <w:rPr>
          <w:rFonts w:asciiTheme="majorHAnsi" w:hAnsiTheme="majorHAnsi" w:cstheme="majorHAnsi"/>
          <w:szCs w:val="21"/>
          <w:lang w:val="pt-PT"/>
        </w:rPr>
        <w:t>)</w:t>
      </w:r>
    </w:p>
    <w:p w14:paraId="0CC0BCDF" w14:textId="77777777" w:rsidR="008507A1" w:rsidRPr="00AC3F55" w:rsidRDefault="008507A1" w:rsidP="008507A1">
      <w:pPr>
        <w:spacing w:before="60" w:after="60" w:line="360" w:lineRule="atLeast"/>
        <w:ind w:firstLine="720"/>
        <w:rPr>
          <w:rFonts w:asciiTheme="majorHAnsi" w:hAnsiTheme="majorHAnsi" w:cstheme="majorHAnsi"/>
          <w:sz w:val="20"/>
          <w:szCs w:val="20"/>
          <w:lang w:val="pt-PT"/>
        </w:rPr>
      </w:pPr>
    </w:p>
    <w:p w14:paraId="591A7BDF" w14:textId="77777777" w:rsidR="008507A1" w:rsidRPr="00AC3F55" w:rsidRDefault="008507A1" w:rsidP="008507A1">
      <w:pPr>
        <w:rPr>
          <w:rFonts w:asciiTheme="majorHAnsi" w:hAnsiTheme="majorHAnsi" w:cstheme="majorHAnsi"/>
          <w:lang w:val="pt-PT"/>
        </w:rPr>
      </w:pPr>
      <w:r w:rsidRPr="00AC3F55">
        <w:rPr>
          <w:rFonts w:asciiTheme="majorHAnsi" w:hAnsiTheme="majorHAnsi" w:cstheme="majorHAnsi"/>
          <w:lang w:val="pt-PT"/>
        </w:rPr>
        <w:t>O ____________ (</w:t>
      </w:r>
      <w:r w:rsidRPr="00AC3F55">
        <w:rPr>
          <w:rFonts w:asciiTheme="majorHAnsi" w:hAnsiTheme="majorHAnsi" w:cstheme="majorHAnsi"/>
          <w:i/>
          <w:lang w:val="pt-PT"/>
        </w:rPr>
        <w:t>Banco</w:t>
      </w:r>
      <w:r w:rsidRPr="00AC3F55">
        <w:rPr>
          <w:rFonts w:asciiTheme="majorHAnsi" w:hAnsiTheme="majorHAnsi" w:cstheme="majorHAnsi"/>
          <w:lang w:val="pt-PT"/>
        </w:rPr>
        <w:t>), com sede em __________________ (</w:t>
      </w:r>
      <w:r w:rsidRPr="00AC3F55">
        <w:rPr>
          <w:rFonts w:asciiTheme="majorHAnsi" w:hAnsiTheme="majorHAnsi" w:cstheme="majorHAnsi"/>
          <w:i/>
          <w:lang w:val="pt-PT"/>
        </w:rPr>
        <w:t>morada</w:t>
      </w:r>
      <w:r w:rsidRPr="00AC3F55">
        <w:rPr>
          <w:rFonts w:asciiTheme="majorHAnsi" w:hAnsiTheme="majorHAnsi" w:cstheme="majorHAnsi"/>
          <w:lang w:val="pt-PT"/>
        </w:rPr>
        <w:t>) vem prestar, por conta e a pedido de _________________ (</w:t>
      </w:r>
      <w:r w:rsidRPr="00AC3F55">
        <w:rPr>
          <w:rFonts w:asciiTheme="majorHAnsi" w:hAnsiTheme="majorHAnsi" w:cstheme="majorHAnsi"/>
          <w:i/>
          <w:lang w:val="pt-PT"/>
        </w:rPr>
        <w:t>nome do adjudicatário</w:t>
      </w:r>
      <w:r w:rsidRPr="00AC3F55">
        <w:rPr>
          <w:rFonts w:asciiTheme="majorHAnsi" w:hAnsiTheme="majorHAnsi" w:cstheme="majorHAnsi"/>
          <w:lang w:val="pt-PT"/>
        </w:rPr>
        <w:t>), com sede em ___________________ (</w:t>
      </w:r>
      <w:r w:rsidRPr="00AC3F55">
        <w:rPr>
          <w:rFonts w:asciiTheme="majorHAnsi" w:hAnsiTheme="majorHAnsi" w:cstheme="majorHAnsi"/>
          <w:i/>
          <w:lang w:val="pt-PT"/>
        </w:rPr>
        <w:t>morada</w:t>
      </w:r>
      <w:r w:rsidRPr="00AC3F55">
        <w:rPr>
          <w:rFonts w:asciiTheme="majorHAnsi" w:hAnsiTheme="majorHAnsi" w:cstheme="majorHAnsi"/>
          <w:lang w:val="pt-PT"/>
        </w:rPr>
        <w:t xml:space="preserve">), como adjudicatário do </w:t>
      </w:r>
      <w:r w:rsidR="00D964B5" w:rsidRPr="00AC3F55">
        <w:rPr>
          <w:rFonts w:asciiTheme="majorHAnsi" w:hAnsiTheme="majorHAnsi" w:cstheme="majorHAnsi"/>
        </w:rPr>
        <w:t xml:space="preserve">para </w:t>
      </w:r>
      <w:r w:rsidR="00D964B5" w:rsidRPr="00AC3F55">
        <w:rPr>
          <w:rFonts w:asciiTheme="majorHAnsi" w:hAnsiTheme="majorHAnsi" w:cstheme="majorHAnsi"/>
          <w:b/>
        </w:rPr>
        <w:t>“</w:t>
      </w:r>
      <w:proofErr w:type="spellStart"/>
      <w:r w:rsidR="00D964B5" w:rsidRPr="00AC3F55">
        <w:rPr>
          <w:rFonts w:asciiTheme="majorHAnsi" w:hAnsiTheme="majorHAnsi" w:cstheme="majorHAnsi"/>
          <w:b/>
        </w:rPr>
        <w:t>Concurso</w:t>
      </w:r>
      <w:proofErr w:type="spellEnd"/>
      <w:r w:rsidR="00D964B5" w:rsidRPr="00AC3F55">
        <w:rPr>
          <w:rFonts w:asciiTheme="majorHAnsi" w:hAnsiTheme="majorHAnsi" w:cstheme="majorHAnsi"/>
          <w:b/>
        </w:rPr>
        <w:t xml:space="preserve"> </w:t>
      </w:r>
      <w:proofErr w:type="spellStart"/>
      <w:r w:rsidR="00D964B5" w:rsidRPr="00AC3F55">
        <w:rPr>
          <w:rFonts w:asciiTheme="majorHAnsi" w:hAnsiTheme="majorHAnsi" w:cstheme="majorHAnsi"/>
          <w:b/>
        </w:rPr>
        <w:t>Público</w:t>
      </w:r>
      <w:proofErr w:type="spellEnd"/>
      <w:r w:rsidR="00D964B5" w:rsidRPr="00AC3F55">
        <w:rPr>
          <w:rFonts w:asciiTheme="majorHAnsi" w:hAnsiTheme="majorHAnsi" w:cstheme="majorHAnsi"/>
          <w:b/>
        </w:rPr>
        <w:t xml:space="preserve"> </w:t>
      </w:r>
      <w:proofErr w:type="spellStart"/>
      <w:r w:rsidR="00D964B5" w:rsidRPr="00AC3F55">
        <w:rPr>
          <w:rFonts w:asciiTheme="majorHAnsi" w:hAnsiTheme="majorHAnsi" w:cstheme="majorHAnsi"/>
          <w:b/>
        </w:rPr>
        <w:t>Simplificado</w:t>
      </w:r>
      <w:proofErr w:type="spellEnd"/>
      <w:r w:rsidR="00D964B5" w:rsidRPr="00AC3F55">
        <w:rPr>
          <w:rFonts w:asciiTheme="majorHAnsi" w:hAnsiTheme="majorHAnsi" w:cstheme="majorHAnsi"/>
          <w:b/>
        </w:rPr>
        <w:t xml:space="preserve">” </w:t>
      </w:r>
      <w:proofErr w:type="spellStart"/>
      <w:r w:rsidR="00D964B5" w:rsidRPr="00AC3F55">
        <w:rPr>
          <w:rFonts w:asciiTheme="majorHAnsi" w:hAnsiTheme="majorHAnsi" w:cstheme="majorHAnsi"/>
          <w:b/>
        </w:rPr>
        <w:t>ou</w:t>
      </w:r>
      <w:proofErr w:type="spellEnd"/>
      <w:r w:rsidR="00D964B5" w:rsidRPr="00AC3F55">
        <w:rPr>
          <w:rFonts w:asciiTheme="majorHAnsi" w:hAnsiTheme="majorHAnsi" w:cstheme="majorHAnsi"/>
          <w:b/>
        </w:rPr>
        <w:t xml:space="preserve"> “</w:t>
      </w:r>
      <w:proofErr w:type="spellStart"/>
      <w:r w:rsidR="00D964B5" w:rsidRPr="00AC3F55">
        <w:rPr>
          <w:rFonts w:asciiTheme="majorHAnsi" w:hAnsiTheme="majorHAnsi" w:cstheme="majorHAnsi"/>
          <w:b/>
        </w:rPr>
        <w:t>Concurso</w:t>
      </w:r>
      <w:proofErr w:type="spellEnd"/>
      <w:r w:rsidR="00D964B5" w:rsidRPr="00AC3F55">
        <w:rPr>
          <w:rFonts w:asciiTheme="majorHAnsi" w:hAnsiTheme="majorHAnsi" w:cstheme="majorHAnsi"/>
          <w:b/>
        </w:rPr>
        <w:t xml:space="preserve"> </w:t>
      </w:r>
      <w:proofErr w:type="spellStart"/>
      <w:r w:rsidR="00D964B5" w:rsidRPr="00AC3F55">
        <w:rPr>
          <w:rFonts w:asciiTheme="majorHAnsi" w:hAnsiTheme="majorHAnsi" w:cstheme="majorHAnsi"/>
          <w:b/>
        </w:rPr>
        <w:t>Limitado</w:t>
      </w:r>
      <w:proofErr w:type="spellEnd"/>
      <w:r w:rsidR="00D964B5" w:rsidRPr="00AC3F55">
        <w:rPr>
          <w:rFonts w:asciiTheme="majorHAnsi" w:hAnsiTheme="majorHAnsi" w:cstheme="majorHAnsi"/>
          <w:b/>
        </w:rPr>
        <w:t xml:space="preserve"> por </w:t>
      </w:r>
      <w:proofErr w:type="spellStart"/>
      <w:r w:rsidR="00D964B5" w:rsidRPr="00AC3F55">
        <w:rPr>
          <w:rFonts w:asciiTheme="majorHAnsi" w:hAnsiTheme="majorHAnsi" w:cstheme="majorHAnsi"/>
          <w:b/>
        </w:rPr>
        <w:t>Prévia</w:t>
      </w:r>
      <w:proofErr w:type="spellEnd"/>
      <w:r w:rsidR="00D964B5" w:rsidRPr="00AC3F55">
        <w:rPr>
          <w:rFonts w:asciiTheme="majorHAnsi" w:hAnsiTheme="majorHAnsi" w:cstheme="majorHAnsi"/>
          <w:b/>
        </w:rPr>
        <w:t xml:space="preserve"> </w:t>
      </w:r>
      <w:proofErr w:type="spellStart"/>
      <w:r w:rsidR="00D964B5" w:rsidRPr="00AC3F55">
        <w:rPr>
          <w:rFonts w:asciiTheme="majorHAnsi" w:hAnsiTheme="majorHAnsi" w:cstheme="majorHAnsi"/>
          <w:b/>
        </w:rPr>
        <w:t>Qualificação</w:t>
      </w:r>
      <w:proofErr w:type="spellEnd"/>
      <w:r w:rsidR="00D964B5" w:rsidRPr="00AC3F55">
        <w:rPr>
          <w:rFonts w:asciiTheme="majorHAnsi" w:hAnsiTheme="majorHAnsi" w:cstheme="majorHAnsi"/>
          <w:b/>
        </w:rPr>
        <w:t xml:space="preserve"> </w:t>
      </w:r>
      <w:proofErr w:type="spellStart"/>
      <w:r w:rsidR="00D964B5" w:rsidRPr="00AC3F55">
        <w:rPr>
          <w:rFonts w:asciiTheme="majorHAnsi" w:hAnsiTheme="majorHAnsi" w:cstheme="majorHAnsi"/>
          <w:b/>
        </w:rPr>
        <w:t>Simplificado</w:t>
      </w:r>
      <w:proofErr w:type="spellEnd"/>
      <w:r w:rsidR="00D964B5" w:rsidRPr="00AC3F55">
        <w:rPr>
          <w:rFonts w:asciiTheme="majorHAnsi" w:hAnsiTheme="majorHAnsi" w:cstheme="majorHAnsi"/>
          <w:b/>
        </w:rPr>
        <w:t>”</w:t>
      </w:r>
      <w:r w:rsidR="00D964B5" w:rsidRPr="00AC3F55">
        <w:rPr>
          <w:rFonts w:asciiTheme="majorHAnsi" w:hAnsiTheme="majorHAnsi" w:cstheme="majorHAnsi"/>
        </w:rPr>
        <w:t xml:space="preserve"> </w:t>
      </w:r>
      <w:r w:rsidR="00D964B5" w:rsidRPr="00AC3F55">
        <w:rPr>
          <w:rFonts w:asciiTheme="majorHAnsi" w:hAnsiTheme="majorHAnsi" w:cstheme="majorHAnsi"/>
          <w:i/>
          <w:sz w:val="22"/>
          <w:szCs w:val="22"/>
          <w:u w:val="dotted"/>
        </w:rPr>
        <w:t>(</w:t>
      </w:r>
      <w:proofErr w:type="spellStart"/>
      <w:r w:rsidR="00D964B5" w:rsidRPr="00AC3F55">
        <w:rPr>
          <w:rFonts w:asciiTheme="majorHAnsi" w:hAnsiTheme="majorHAnsi" w:cstheme="majorHAnsi"/>
          <w:i/>
          <w:sz w:val="22"/>
          <w:szCs w:val="22"/>
          <w:u w:val="dotted"/>
        </w:rPr>
        <w:t>escolher</w:t>
      </w:r>
      <w:proofErr w:type="spellEnd"/>
      <w:r w:rsidR="00D964B5" w:rsidRPr="00AC3F55">
        <w:rPr>
          <w:rFonts w:asciiTheme="majorHAnsi" w:hAnsiTheme="majorHAnsi" w:cstheme="majorHAnsi"/>
          <w:i/>
          <w:sz w:val="22"/>
          <w:szCs w:val="22"/>
          <w:u w:val="dotted"/>
        </w:rPr>
        <w:t xml:space="preserve"> o </w:t>
      </w:r>
      <w:proofErr w:type="spellStart"/>
      <w:r w:rsidR="00D964B5" w:rsidRPr="00AC3F55">
        <w:rPr>
          <w:rFonts w:asciiTheme="majorHAnsi" w:hAnsiTheme="majorHAnsi" w:cstheme="majorHAnsi"/>
          <w:i/>
          <w:sz w:val="22"/>
          <w:szCs w:val="22"/>
          <w:u w:val="dotted"/>
        </w:rPr>
        <w:t>procedimento</w:t>
      </w:r>
      <w:proofErr w:type="spellEnd"/>
      <w:r w:rsidR="00D964B5" w:rsidRPr="00AC3F55">
        <w:rPr>
          <w:rFonts w:asciiTheme="majorHAnsi" w:hAnsiTheme="majorHAnsi" w:cstheme="majorHAnsi"/>
          <w:i/>
          <w:sz w:val="22"/>
          <w:szCs w:val="22"/>
          <w:u w:val="dotted"/>
        </w:rPr>
        <w:t xml:space="preserve"> </w:t>
      </w:r>
      <w:proofErr w:type="spellStart"/>
      <w:r w:rsidR="00D964B5" w:rsidRPr="00AC3F55">
        <w:rPr>
          <w:rFonts w:asciiTheme="majorHAnsi" w:hAnsiTheme="majorHAnsi" w:cstheme="majorHAnsi"/>
          <w:i/>
          <w:sz w:val="22"/>
          <w:szCs w:val="22"/>
          <w:u w:val="dotted"/>
        </w:rPr>
        <w:t>pré-contratual</w:t>
      </w:r>
      <w:proofErr w:type="spellEnd"/>
      <w:r w:rsidR="00D964B5" w:rsidRPr="00AC3F55">
        <w:rPr>
          <w:rFonts w:asciiTheme="majorHAnsi" w:hAnsiTheme="majorHAnsi" w:cstheme="majorHAnsi"/>
          <w:i/>
          <w:sz w:val="22"/>
          <w:szCs w:val="22"/>
          <w:u w:val="dotted"/>
        </w:rPr>
        <w:t xml:space="preserve"> </w:t>
      </w:r>
      <w:proofErr w:type="spellStart"/>
      <w:r w:rsidR="00D964B5" w:rsidRPr="00AC3F55">
        <w:rPr>
          <w:rFonts w:asciiTheme="majorHAnsi" w:hAnsiTheme="majorHAnsi" w:cstheme="majorHAnsi"/>
          <w:i/>
          <w:sz w:val="22"/>
          <w:szCs w:val="22"/>
          <w:u w:val="dotted"/>
        </w:rPr>
        <w:t>adotado</w:t>
      </w:r>
      <w:proofErr w:type="spellEnd"/>
      <w:r w:rsidR="00D964B5" w:rsidRPr="00AC3F55">
        <w:rPr>
          <w:rFonts w:asciiTheme="majorHAnsi" w:hAnsiTheme="majorHAnsi" w:cstheme="majorHAnsi"/>
          <w:i/>
          <w:sz w:val="22"/>
          <w:szCs w:val="22"/>
          <w:u w:val="dotted"/>
        </w:rPr>
        <w:t>)</w:t>
      </w:r>
      <w:r w:rsidRPr="00AC3F55">
        <w:rPr>
          <w:rFonts w:asciiTheme="majorHAnsi" w:hAnsiTheme="majorHAnsi" w:cstheme="majorHAnsi"/>
          <w:lang w:val="pt-PT"/>
        </w:rPr>
        <w:t xml:space="preserve"> da Empreitada de</w:t>
      </w:r>
      <w:r w:rsidR="003D1E71" w:rsidRPr="00AC3F55">
        <w:rPr>
          <w:rFonts w:asciiTheme="majorHAnsi" w:hAnsiTheme="majorHAnsi" w:cstheme="majorHAnsi"/>
          <w:lang w:val="pt-PT"/>
        </w:rPr>
        <w:t xml:space="preserve"> _____________________</w:t>
      </w:r>
      <w:r w:rsidRPr="00AC3F55">
        <w:rPr>
          <w:rFonts w:asciiTheme="majorHAnsi" w:hAnsiTheme="majorHAnsi" w:cstheme="majorHAnsi"/>
          <w:lang w:val="pt-PT"/>
        </w:rPr>
        <w:t>”, garantia bancária até ao valor de __________________ Euros (</w:t>
      </w:r>
      <w:r w:rsidRPr="00AC3F55">
        <w:rPr>
          <w:rFonts w:asciiTheme="majorHAnsi" w:hAnsiTheme="majorHAnsi" w:cstheme="majorHAnsi"/>
          <w:i/>
          <w:lang w:val="pt-PT"/>
        </w:rPr>
        <w:t>repetir por extenso</w:t>
      </w:r>
      <w:r w:rsidRPr="00AC3F55">
        <w:rPr>
          <w:rFonts w:asciiTheme="majorHAnsi" w:hAnsiTheme="majorHAnsi" w:cstheme="majorHAnsi"/>
          <w:lang w:val="pt-PT"/>
        </w:rPr>
        <w:t>), em caução do bom e pontual cumprimento por aquele das obrigações decorrentes do Programa do Procedimento</w:t>
      </w:r>
      <w:r w:rsidRPr="00AC3F55" w:rsidDel="00F60574">
        <w:rPr>
          <w:rFonts w:asciiTheme="majorHAnsi" w:hAnsiTheme="majorHAnsi" w:cstheme="majorHAnsi"/>
          <w:lang w:val="pt-PT"/>
        </w:rPr>
        <w:t xml:space="preserve"> </w:t>
      </w:r>
      <w:r w:rsidRPr="00AC3F55">
        <w:rPr>
          <w:rFonts w:asciiTheme="majorHAnsi" w:hAnsiTheme="majorHAnsi" w:cstheme="majorHAnsi"/>
          <w:lang w:val="pt-PT"/>
        </w:rPr>
        <w:t>e do Caderno de Encargos.</w:t>
      </w:r>
    </w:p>
    <w:p w14:paraId="680EF114" w14:textId="77777777" w:rsidR="008507A1" w:rsidRPr="00AC3F55" w:rsidRDefault="008507A1" w:rsidP="008507A1">
      <w:pPr>
        <w:spacing w:before="60" w:after="60" w:line="360" w:lineRule="atLeast"/>
        <w:ind w:firstLine="720"/>
        <w:rPr>
          <w:rFonts w:asciiTheme="majorHAnsi" w:hAnsiTheme="majorHAnsi" w:cstheme="majorHAnsi"/>
          <w:sz w:val="20"/>
          <w:szCs w:val="20"/>
          <w:lang w:val="pt-PT"/>
        </w:rPr>
      </w:pPr>
    </w:p>
    <w:p w14:paraId="204368A8" w14:textId="77777777" w:rsidR="008507A1" w:rsidRPr="00AC3F55" w:rsidRDefault="008507A1" w:rsidP="008507A1">
      <w:pPr>
        <w:rPr>
          <w:rFonts w:asciiTheme="majorHAnsi" w:hAnsiTheme="majorHAnsi" w:cstheme="majorHAnsi"/>
          <w:lang w:val="pt-PT"/>
        </w:rPr>
      </w:pPr>
      <w:r w:rsidRPr="00AC3F55">
        <w:rPr>
          <w:rFonts w:asciiTheme="majorHAnsi" w:hAnsiTheme="majorHAnsi" w:cstheme="majorHAnsi"/>
          <w:lang w:val="pt-PT"/>
        </w:rPr>
        <w:t>Consequentemente, este Banco constitui-se devedor e principal pagador em dinheiro, à</w:t>
      </w:r>
      <w:r w:rsidR="003D1E71" w:rsidRPr="00AC3F55">
        <w:rPr>
          <w:rFonts w:asciiTheme="majorHAnsi" w:hAnsiTheme="majorHAnsi" w:cstheme="majorHAnsi"/>
          <w:lang w:val="pt-PT"/>
        </w:rPr>
        <w:t xml:space="preserve"> _____________________________</w:t>
      </w:r>
      <w:r w:rsidRPr="00AC3F55">
        <w:rPr>
          <w:rFonts w:asciiTheme="majorHAnsi" w:hAnsiTheme="majorHAnsi" w:cstheme="majorHAnsi"/>
          <w:lang w:val="pt-PT"/>
        </w:rPr>
        <w:t>, até àquele valor sem quaisquer reservas, e para todos os efeitos legais, de todas e quaisquer importâncias que lhe venham a ser solicitadas por escrito pelo beneficiário, à primeira solicitação e até um limite máximo de 48 horas, sem questionar da sua justeza ou conformidade com o disposto no processo de concurso e documentos a ele anexos.</w:t>
      </w:r>
    </w:p>
    <w:p w14:paraId="5512A715" w14:textId="77777777" w:rsidR="008507A1" w:rsidRPr="00AC3F55" w:rsidRDefault="008507A1" w:rsidP="008507A1">
      <w:pPr>
        <w:spacing w:before="60" w:after="60" w:line="360" w:lineRule="atLeast"/>
        <w:ind w:firstLine="720"/>
        <w:rPr>
          <w:rFonts w:asciiTheme="majorHAnsi" w:hAnsiTheme="majorHAnsi" w:cstheme="majorHAnsi"/>
          <w:sz w:val="20"/>
          <w:szCs w:val="20"/>
          <w:lang w:val="pt-PT"/>
        </w:rPr>
      </w:pPr>
    </w:p>
    <w:p w14:paraId="47A0B75B" w14:textId="77777777" w:rsidR="008507A1" w:rsidRPr="00AC3F55" w:rsidRDefault="008507A1" w:rsidP="008507A1">
      <w:pPr>
        <w:rPr>
          <w:rFonts w:asciiTheme="majorHAnsi" w:hAnsiTheme="majorHAnsi" w:cstheme="majorHAnsi"/>
          <w:lang w:val="pt-PT"/>
        </w:rPr>
      </w:pPr>
      <w:r w:rsidRPr="00AC3F55">
        <w:rPr>
          <w:rFonts w:asciiTheme="majorHAnsi" w:hAnsiTheme="majorHAnsi" w:cstheme="majorHAnsi"/>
          <w:lang w:val="pt-PT"/>
        </w:rPr>
        <w:t>Esta garantia é de ____________________ (</w:t>
      </w:r>
      <w:r w:rsidRPr="00AC3F55">
        <w:rPr>
          <w:rFonts w:asciiTheme="majorHAnsi" w:hAnsiTheme="majorHAnsi" w:cstheme="majorHAnsi"/>
          <w:i/>
          <w:lang w:val="pt-PT"/>
        </w:rPr>
        <w:t>por algarismos e por extenso</w:t>
      </w:r>
      <w:r w:rsidRPr="00AC3F55">
        <w:rPr>
          <w:rFonts w:asciiTheme="majorHAnsi" w:hAnsiTheme="majorHAnsi" w:cstheme="majorHAnsi"/>
          <w:lang w:val="pt-PT"/>
        </w:rPr>
        <w:t>) e só será cancelada quando o beneficiário nos comunicar por escrito que cessaram todas as obrigações do caucionado, decorrentes do acima especificado, o que deverá ser feito de acordo com o estabelecido no Programa do Procedimento</w:t>
      </w:r>
      <w:r w:rsidRPr="00AC3F55" w:rsidDel="00F60574">
        <w:rPr>
          <w:rFonts w:asciiTheme="majorHAnsi" w:hAnsiTheme="majorHAnsi" w:cstheme="majorHAnsi"/>
          <w:lang w:val="pt-PT"/>
        </w:rPr>
        <w:t xml:space="preserve"> </w:t>
      </w:r>
      <w:r w:rsidRPr="00AC3F55">
        <w:rPr>
          <w:rFonts w:asciiTheme="majorHAnsi" w:hAnsiTheme="majorHAnsi" w:cstheme="majorHAnsi"/>
          <w:lang w:val="pt-PT"/>
        </w:rPr>
        <w:t>e no Caderno de Encargos.</w:t>
      </w:r>
    </w:p>
    <w:p w14:paraId="7BA6F905" w14:textId="77777777" w:rsidR="008507A1" w:rsidRPr="00AC3F55" w:rsidRDefault="008507A1" w:rsidP="008507A1">
      <w:pPr>
        <w:spacing w:before="60" w:after="60" w:line="360" w:lineRule="atLeast"/>
        <w:rPr>
          <w:rFonts w:asciiTheme="majorHAnsi" w:hAnsiTheme="majorHAnsi" w:cstheme="majorHAnsi"/>
          <w:sz w:val="20"/>
          <w:szCs w:val="20"/>
          <w:lang w:val="pt-PT"/>
        </w:rPr>
      </w:pPr>
    </w:p>
    <w:p w14:paraId="4FAC2249" w14:textId="77777777" w:rsidR="008507A1" w:rsidRPr="00AC3F55" w:rsidRDefault="008507A1" w:rsidP="008507A1">
      <w:pPr>
        <w:spacing w:before="60" w:after="60" w:line="360" w:lineRule="atLeast"/>
        <w:rPr>
          <w:rFonts w:asciiTheme="majorHAnsi" w:hAnsiTheme="majorHAnsi" w:cstheme="majorHAnsi"/>
          <w:sz w:val="20"/>
          <w:szCs w:val="20"/>
          <w:lang w:val="pt-PT"/>
        </w:rPr>
      </w:pPr>
    </w:p>
    <w:p w14:paraId="19AC32E6" w14:textId="77777777" w:rsidR="008507A1" w:rsidRPr="00AC3F55" w:rsidRDefault="008507A1" w:rsidP="008507A1">
      <w:pPr>
        <w:spacing w:before="60" w:after="60" w:line="360" w:lineRule="atLeast"/>
        <w:ind w:firstLine="720"/>
        <w:rPr>
          <w:rFonts w:asciiTheme="majorHAnsi" w:hAnsiTheme="majorHAnsi" w:cstheme="majorHAnsi"/>
          <w:sz w:val="20"/>
          <w:szCs w:val="20"/>
          <w:lang w:val="pt-PT"/>
        </w:rPr>
      </w:pPr>
      <w:r w:rsidRPr="00AC3F55">
        <w:rPr>
          <w:rFonts w:asciiTheme="majorHAnsi" w:hAnsiTheme="majorHAnsi" w:cstheme="majorHAnsi"/>
          <w:sz w:val="20"/>
          <w:szCs w:val="20"/>
          <w:lang w:val="pt-PT"/>
        </w:rPr>
        <w:t>[</w:t>
      </w:r>
      <w:r w:rsidRPr="00AC3F55">
        <w:rPr>
          <w:rFonts w:asciiTheme="majorHAnsi" w:hAnsiTheme="majorHAnsi" w:cstheme="majorHAnsi"/>
          <w:i/>
          <w:sz w:val="20"/>
          <w:szCs w:val="20"/>
          <w:lang w:val="pt-PT"/>
        </w:rPr>
        <w:t>Data e assinatura do(s) representante(s) legal(ais)</w:t>
      </w:r>
      <w:r w:rsidRPr="00AC3F55">
        <w:rPr>
          <w:rFonts w:asciiTheme="majorHAnsi" w:hAnsiTheme="majorHAnsi" w:cstheme="majorHAnsi"/>
          <w:sz w:val="20"/>
          <w:szCs w:val="20"/>
          <w:lang w:val="pt-PT"/>
        </w:rPr>
        <w:t>]</w:t>
      </w:r>
    </w:p>
    <w:p w14:paraId="7E295600" w14:textId="77777777" w:rsidR="008507A1" w:rsidRPr="00AC3F55" w:rsidRDefault="008507A1" w:rsidP="008507A1">
      <w:pPr>
        <w:pStyle w:val="Cabealho3"/>
        <w:spacing w:line="360" w:lineRule="auto"/>
        <w:rPr>
          <w:rFonts w:asciiTheme="majorHAnsi" w:hAnsiTheme="majorHAnsi" w:cstheme="majorHAnsi"/>
          <w:lang w:val="pt-PT"/>
        </w:rPr>
      </w:pPr>
      <w:bookmarkStart w:id="257" w:name="_Toc205635637"/>
      <w:bookmarkStart w:id="258" w:name="_Toc205644808"/>
      <w:bookmarkStart w:id="259" w:name="_Toc214453349"/>
      <w:bookmarkStart w:id="260" w:name="_Toc104930726"/>
      <w:bookmarkStart w:id="261" w:name="_Ref213170981"/>
      <w:bookmarkEnd w:id="257"/>
      <w:bookmarkEnd w:id="258"/>
      <w:bookmarkEnd w:id="259"/>
      <w:bookmarkEnd w:id="260"/>
    </w:p>
    <w:bookmarkEnd w:id="261"/>
    <w:p w14:paraId="12D543E6" w14:textId="77777777" w:rsidR="008507A1" w:rsidRPr="00AC3F55" w:rsidRDefault="008507A1" w:rsidP="008507A1">
      <w:pPr>
        <w:jc w:val="center"/>
        <w:rPr>
          <w:rFonts w:asciiTheme="majorHAnsi" w:hAnsiTheme="majorHAnsi" w:cstheme="majorHAnsi"/>
          <w:b/>
          <w:smallCaps/>
          <w:sz w:val="28"/>
          <w:szCs w:val="28"/>
          <w:lang w:val="pt-PT"/>
        </w:rPr>
      </w:pPr>
      <w:r w:rsidRPr="00AC3F55">
        <w:rPr>
          <w:rFonts w:asciiTheme="majorHAnsi" w:hAnsiTheme="majorHAnsi" w:cstheme="majorHAnsi"/>
          <w:b/>
          <w:smallCaps/>
          <w:sz w:val="28"/>
          <w:szCs w:val="28"/>
          <w:lang w:val="pt-PT"/>
        </w:rPr>
        <w:t>Modelo de Seguro Caução</w:t>
      </w:r>
    </w:p>
    <w:p w14:paraId="1A9A98D0" w14:textId="77777777" w:rsidR="008507A1" w:rsidRPr="00AC3F55" w:rsidRDefault="008507A1" w:rsidP="008507A1">
      <w:pPr>
        <w:spacing w:before="60" w:after="60" w:line="360" w:lineRule="atLeast"/>
        <w:rPr>
          <w:rFonts w:asciiTheme="majorHAnsi" w:hAnsiTheme="majorHAnsi" w:cstheme="majorHAnsi"/>
          <w:sz w:val="20"/>
          <w:szCs w:val="20"/>
          <w:lang w:val="pt-PT"/>
        </w:rPr>
      </w:pPr>
    </w:p>
    <w:p w14:paraId="37E51744" w14:textId="77777777" w:rsidR="008507A1" w:rsidRPr="00AC3F55" w:rsidRDefault="008507A1" w:rsidP="008507A1">
      <w:pPr>
        <w:rPr>
          <w:rFonts w:asciiTheme="majorHAnsi" w:hAnsiTheme="majorHAnsi" w:cstheme="majorHAnsi"/>
          <w:lang w:val="pt-PT"/>
        </w:rPr>
      </w:pPr>
      <w:r w:rsidRPr="00AC3F55">
        <w:rPr>
          <w:rFonts w:asciiTheme="majorHAnsi" w:hAnsiTheme="majorHAnsi" w:cstheme="majorHAnsi"/>
          <w:lang w:val="pt-PT"/>
        </w:rPr>
        <w:t>A _______________ (</w:t>
      </w:r>
      <w:r w:rsidRPr="00AC3F55">
        <w:rPr>
          <w:rFonts w:asciiTheme="majorHAnsi" w:hAnsiTheme="majorHAnsi" w:cstheme="majorHAnsi"/>
          <w:i/>
          <w:lang w:val="pt-PT"/>
        </w:rPr>
        <w:t>companhia de seguros</w:t>
      </w:r>
      <w:r w:rsidRPr="00AC3F55">
        <w:rPr>
          <w:rFonts w:asciiTheme="majorHAnsi" w:hAnsiTheme="majorHAnsi" w:cstheme="majorHAnsi"/>
          <w:lang w:val="pt-PT"/>
        </w:rPr>
        <w:t>), com sede em ____________________ (</w:t>
      </w:r>
      <w:r w:rsidRPr="00AC3F55">
        <w:rPr>
          <w:rFonts w:asciiTheme="majorHAnsi" w:hAnsiTheme="majorHAnsi" w:cstheme="majorHAnsi"/>
          <w:i/>
          <w:lang w:val="pt-PT"/>
        </w:rPr>
        <w:t>morada</w:t>
      </w:r>
      <w:r w:rsidRPr="00AC3F55">
        <w:rPr>
          <w:rFonts w:asciiTheme="majorHAnsi" w:hAnsiTheme="majorHAnsi" w:cstheme="majorHAnsi"/>
          <w:lang w:val="pt-PT"/>
        </w:rPr>
        <w:t>) presta a favor da</w:t>
      </w:r>
      <w:r w:rsidR="00EE4A52" w:rsidRPr="00AC3F55">
        <w:rPr>
          <w:rFonts w:asciiTheme="majorHAnsi" w:hAnsiTheme="majorHAnsi" w:cstheme="majorHAnsi"/>
          <w:lang w:val="pt-PT"/>
        </w:rPr>
        <w:t xml:space="preserve"> _____________</w:t>
      </w:r>
      <w:r w:rsidRPr="00AC3F55">
        <w:rPr>
          <w:rFonts w:asciiTheme="majorHAnsi" w:hAnsiTheme="majorHAnsi" w:cstheme="majorHAnsi"/>
          <w:lang w:val="pt-PT"/>
        </w:rPr>
        <w:t>, e ao abrigo de contrato de seguro-caução celebrado com _________________ (</w:t>
      </w:r>
      <w:r w:rsidRPr="00AC3F55">
        <w:rPr>
          <w:rFonts w:asciiTheme="majorHAnsi" w:hAnsiTheme="majorHAnsi" w:cstheme="majorHAnsi"/>
          <w:i/>
          <w:lang w:val="pt-PT"/>
        </w:rPr>
        <w:t>tomador de seguro</w:t>
      </w:r>
      <w:r w:rsidRPr="00AC3F55">
        <w:rPr>
          <w:rFonts w:asciiTheme="majorHAnsi" w:hAnsiTheme="majorHAnsi" w:cstheme="majorHAnsi"/>
          <w:lang w:val="pt-PT"/>
        </w:rPr>
        <w:t>), garantia à primeira solicitação no valor de _______________, correspondente à caução de 5% do preço contratual prevista no Programa do Procedimento</w:t>
      </w:r>
      <w:r w:rsidRPr="00AC3F55" w:rsidDel="00F60574">
        <w:rPr>
          <w:rFonts w:asciiTheme="majorHAnsi" w:hAnsiTheme="majorHAnsi" w:cstheme="majorHAnsi"/>
          <w:lang w:val="pt-PT"/>
        </w:rPr>
        <w:t xml:space="preserve"> </w:t>
      </w:r>
      <w:r w:rsidRPr="00AC3F55">
        <w:rPr>
          <w:rFonts w:asciiTheme="majorHAnsi" w:hAnsiTheme="majorHAnsi" w:cstheme="majorHAnsi"/>
          <w:lang w:val="pt-PT"/>
        </w:rPr>
        <w:t>destinada a garantir o bom e integral cumprimento das obrigações que _________________ (</w:t>
      </w:r>
      <w:r w:rsidRPr="00AC3F55">
        <w:rPr>
          <w:rFonts w:asciiTheme="majorHAnsi" w:hAnsiTheme="majorHAnsi" w:cstheme="majorHAnsi"/>
          <w:i/>
          <w:lang w:val="pt-PT"/>
        </w:rPr>
        <w:t>adjudicatário</w:t>
      </w:r>
      <w:r w:rsidRPr="00AC3F55">
        <w:rPr>
          <w:rFonts w:asciiTheme="majorHAnsi" w:hAnsiTheme="majorHAnsi" w:cstheme="majorHAnsi"/>
          <w:lang w:val="pt-PT"/>
        </w:rPr>
        <w:t>), com sede _____________________ (</w:t>
      </w:r>
      <w:r w:rsidRPr="00AC3F55">
        <w:rPr>
          <w:rFonts w:asciiTheme="majorHAnsi" w:hAnsiTheme="majorHAnsi" w:cstheme="majorHAnsi"/>
          <w:i/>
          <w:lang w:val="pt-PT"/>
        </w:rPr>
        <w:t>morada</w:t>
      </w:r>
      <w:r w:rsidRPr="00AC3F55">
        <w:rPr>
          <w:rFonts w:asciiTheme="majorHAnsi" w:hAnsiTheme="majorHAnsi" w:cstheme="majorHAnsi"/>
          <w:lang w:val="pt-PT"/>
        </w:rPr>
        <w:t>), a</w:t>
      </w:r>
      <w:r w:rsidR="00EE4A52" w:rsidRPr="00AC3F55">
        <w:rPr>
          <w:rFonts w:asciiTheme="majorHAnsi" w:hAnsiTheme="majorHAnsi" w:cstheme="majorHAnsi"/>
          <w:lang w:val="pt-PT"/>
        </w:rPr>
        <w:t>ssumirá no contrato que com ela a ____________________</w:t>
      </w:r>
      <w:r w:rsidRPr="00AC3F55">
        <w:rPr>
          <w:rFonts w:asciiTheme="majorHAnsi" w:hAnsiTheme="majorHAnsi" w:cstheme="majorHAnsi"/>
          <w:lang w:val="pt-PT"/>
        </w:rPr>
        <w:t xml:space="preserve">, vai outorgar e que tem por objeto o </w:t>
      </w:r>
      <w:r w:rsidR="00D964B5" w:rsidRPr="00AC3F55">
        <w:rPr>
          <w:rFonts w:asciiTheme="majorHAnsi" w:hAnsiTheme="majorHAnsi" w:cstheme="majorHAnsi"/>
        </w:rPr>
        <w:t xml:space="preserve">para </w:t>
      </w:r>
      <w:r w:rsidR="00D964B5" w:rsidRPr="00AC3F55">
        <w:rPr>
          <w:rFonts w:asciiTheme="majorHAnsi" w:hAnsiTheme="majorHAnsi" w:cstheme="majorHAnsi"/>
          <w:b/>
        </w:rPr>
        <w:t>“</w:t>
      </w:r>
      <w:proofErr w:type="spellStart"/>
      <w:r w:rsidR="00D964B5" w:rsidRPr="00AC3F55">
        <w:rPr>
          <w:rFonts w:asciiTheme="majorHAnsi" w:hAnsiTheme="majorHAnsi" w:cstheme="majorHAnsi"/>
          <w:b/>
        </w:rPr>
        <w:t>Concurso</w:t>
      </w:r>
      <w:proofErr w:type="spellEnd"/>
      <w:r w:rsidR="00D964B5" w:rsidRPr="00AC3F55">
        <w:rPr>
          <w:rFonts w:asciiTheme="majorHAnsi" w:hAnsiTheme="majorHAnsi" w:cstheme="majorHAnsi"/>
          <w:b/>
        </w:rPr>
        <w:t xml:space="preserve"> </w:t>
      </w:r>
      <w:proofErr w:type="spellStart"/>
      <w:r w:rsidR="00D964B5" w:rsidRPr="00AC3F55">
        <w:rPr>
          <w:rFonts w:asciiTheme="majorHAnsi" w:hAnsiTheme="majorHAnsi" w:cstheme="majorHAnsi"/>
          <w:b/>
        </w:rPr>
        <w:t>Público</w:t>
      </w:r>
      <w:proofErr w:type="spellEnd"/>
      <w:r w:rsidR="00D964B5" w:rsidRPr="00AC3F55">
        <w:rPr>
          <w:rFonts w:asciiTheme="majorHAnsi" w:hAnsiTheme="majorHAnsi" w:cstheme="majorHAnsi"/>
          <w:b/>
        </w:rPr>
        <w:t xml:space="preserve"> </w:t>
      </w:r>
      <w:proofErr w:type="spellStart"/>
      <w:r w:rsidR="00D964B5" w:rsidRPr="00AC3F55">
        <w:rPr>
          <w:rFonts w:asciiTheme="majorHAnsi" w:hAnsiTheme="majorHAnsi" w:cstheme="majorHAnsi"/>
          <w:b/>
        </w:rPr>
        <w:t>Simplificado</w:t>
      </w:r>
      <w:proofErr w:type="spellEnd"/>
      <w:r w:rsidR="00D964B5" w:rsidRPr="00AC3F55">
        <w:rPr>
          <w:rFonts w:asciiTheme="majorHAnsi" w:hAnsiTheme="majorHAnsi" w:cstheme="majorHAnsi"/>
          <w:b/>
        </w:rPr>
        <w:t xml:space="preserve">” </w:t>
      </w:r>
      <w:proofErr w:type="spellStart"/>
      <w:r w:rsidR="00D964B5" w:rsidRPr="00AC3F55">
        <w:rPr>
          <w:rFonts w:asciiTheme="majorHAnsi" w:hAnsiTheme="majorHAnsi" w:cstheme="majorHAnsi"/>
          <w:b/>
        </w:rPr>
        <w:t>ou</w:t>
      </w:r>
      <w:proofErr w:type="spellEnd"/>
      <w:r w:rsidR="00D964B5" w:rsidRPr="00AC3F55">
        <w:rPr>
          <w:rFonts w:asciiTheme="majorHAnsi" w:hAnsiTheme="majorHAnsi" w:cstheme="majorHAnsi"/>
          <w:b/>
        </w:rPr>
        <w:t xml:space="preserve"> “</w:t>
      </w:r>
      <w:proofErr w:type="spellStart"/>
      <w:r w:rsidR="00D964B5" w:rsidRPr="00AC3F55">
        <w:rPr>
          <w:rFonts w:asciiTheme="majorHAnsi" w:hAnsiTheme="majorHAnsi" w:cstheme="majorHAnsi"/>
          <w:b/>
        </w:rPr>
        <w:t>Concurso</w:t>
      </w:r>
      <w:proofErr w:type="spellEnd"/>
      <w:r w:rsidR="00D964B5" w:rsidRPr="00AC3F55">
        <w:rPr>
          <w:rFonts w:asciiTheme="majorHAnsi" w:hAnsiTheme="majorHAnsi" w:cstheme="majorHAnsi"/>
          <w:b/>
        </w:rPr>
        <w:t xml:space="preserve"> </w:t>
      </w:r>
      <w:proofErr w:type="spellStart"/>
      <w:r w:rsidR="00D964B5" w:rsidRPr="00AC3F55">
        <w:rPr>
          <w:rFonts w:asciiTheme="majorHAnsi" w:hAnsiTheme="majorHAnsi" w:cstheme="majorHAnsi"/>
          <w:b/>
        </w:rPr>
        <w:t>Limitado</w:t>
      </w:r>
      <w:proofErr w:type="spellEnd"/>
      <w:r w:rsidR="00D964B5" w:rsidRPr="00AC3F55">
        <w:rPr>
          <w:rFonts w:asciiTheme="majorHAnsi" w:hAnsiTheme="majorHAnsi" w:cstheme="majorHAnsi"/>
          <w:b/>
        </w:rPr>
        <w:t xml:space="preserve"> por </w:t>
      </w:r>
      <w:proofErr w:type="spellStart"/>
      <w:r w:rsidR="00D964B5" w:rsidRPr="00AC3F55">
        <w:rPr>
          <w:rFonts w:asciiTheme="majorHAnsi" w:hAnsiTheme="majorHAnsi" w:cstheme="majorHAnsi"/>
          <w:b/>
        </w:rPr>
        <w:t>Prévia</w:t>
      </w:r>
      <w:proofErr w:type="spellEnd"/>
      <w:r w:rsidR="00D964B5" w:rsidRPr="00AC3F55">
        <w:rPr>
          <w:rFonts w:asciiTheme="majorHAnsi" w:hAnsiTheme="majorHAnsi" w:cstheme="majorHAnsi"/>
          <w:b/>
        </w:rPr>
        <w:t xml:space="preserve"> </w:t>
      </w:r>
      <w:proofErr w:type="spellStart"/>
      <w:r w:rsidR="00D964B5" w:rsidRPr="00AC3F55">
        <w:rPr>
          <w:rFonts w:asciiTheme="majorHAnsi" w:hAnsiTheme="majorHAnsi" w:cstheme="majorHAnsi"/>
          <w:b/>
        </w:rPr>
        <w:t>Qualificação</w:t>
      </w:r>
      <w:proofErr w:type="spellEnd"/>
      <w:r w:rsidR="00D964B5" w:rsidRPr="00AC3F55">
        <w:rPr>
          <w:rFonts w:asciiTheme="majorHAnsi" w:hAnsiTheme="majorHAnsi" w:cstheme="majorHAnsi"/>
          <w:b/>
        </w:rPr>
        <w:t xml:space="preserve"> </w:t>
      </w:r>
      <w:proofErr w:type="spellStart"/>
      <w:r w:rsidR="00D964B5" w:rsidRPr="00AC3F55">
        <w:rPr>
          <w:rFonts w:asciiTheme="majorHAnsi" w:hAnsiTheme="majorHAnsi" w:cstheme="majorHAnsi"/>
          <w:b/>
        </w:rPr>
        <w:t>Simplificado</w:t>
      </w:r>
      <w:proofErr w:type="spellEnd"/>
      <w:r w:rsidR="00D964B5" w:rsidRPr="00AC3F55">
        <w:rPr>
          <w:rFonts w:asciiTheme="majorHAnsi" w:hAnsiTheme="majorHAnsi" w:cstheme="majorHAnsi"/>
          <w:b/>
        </w:rPr>
        <w:t>”</w:t>
      </w:r>
      <w:r w:rsidR="00D964B5" w:rsidRPr="00AC3F55">
        <w:rPr>
          <w:rFonts w:asciiTheme="majorHAnsi" w:hAnsiTheme="majorHAnsi" w:cstheme="majorHAnsi"/>
        </w:rPr>
        <w:t xml:space="preserve"> </w:t>
      </w:r>
      <w:r w:rsidR="00D964B5" w:rsidRPr="00AC3F55">
        <w:rPr>
          <w:rFonts w:asciiTheme="majorHAnsi" w:hAnsiTheme="majorHAnsi" w:cstheme="majorHAnsi"/>
          <w:i/>
          <w:sz w:val="22"/>
          <w:szCs w:val="22"/>
          <w:u w:val="dotted"/>
        </w:rPr>
        <w:t>(</w:t>
      </w:r>
      <w:proofErr w:type="spellStart"/>
      <w:r w:rsidR="00D964B5" w:rsidRPr="00AC3F55">
        <w:rPr>
          <w:rFonts w:asciiTheme="majorHAnsi" w:hAnsiTheme="majorHAnsi" w:cstheme="majorHAnsi"/>
          <w:i/>
          <w:sz w:val="22"/>
          <w:szCs w:val="22"/>
          <w:u w:val="dotted"/>
        </w:rPr>
        <w:t>escolher</w:t>
      </w:r>
      <w:proofErr w:type="spellEnd"/>
      <w:r w:rsidR="00D964B5" w:rsidRPr="00AC3F55">
        <w:rPr>
          <w:rFonts w:asciiTheme="majorHAnsi" w:hAnsiTheme="majorHAnsi" w:cstheme="majorHAnsi"/>
          <w:i/>
          <w:sz w:val="22"/>
          <w:szCs w:val="22"/>
          <w:u w:val="dotted"/>
        </w:rPr>
        <w:t xml:space="preserve"> o </w:t>
      </w:r>
      <w:proofErr w:type="spellStart"/>
      <w:r w:rsidR="00D964B5" w:rsidRPr="00AC3F55">
        <w:rPr>
          <w:rFonts w:asciiTheme="majorHAnsi" w:hAnsiTheme="majorHAnsi" w:cstheme="majorHAnsi"/>
          <w:i/>
          <w:sz w:val="22"/>
          <w:szCs w:val="22"/>
          <w:u w:val="dotted"/>
        </w:rPr>
        <w:t>procedimento</w:t>
      </w:r>
      <w:proofErr w:type="spellEnd"/>
      <w:r w:rsidR="00D964B5" w:rsidRPr="00AC3F55">
        <w:rPr>
          <w:rFonts w:asciiTheme="majorHAnsi" w:hAnsiTheme="majorHAnsi" w:cstheme="majorHAnsi"/>
          <w:i/>
          <w:sz w:val="22"/>
          <w:szCs w:val="22"/>
          <w:u w:val="dotted"/>
        </w:rPr>
        <w:t xml:space="preserve"> </w:t>
      </w:r>
      <w:proofErr w:type="spellStart"/>
      <w:r w:rsidR="00D964B5" w:rsidRPr="00AC3F55">
        <w:rPr>
          <w:rFonts w:asciiTheme="majorHAnsi" w:hAnsiTheme="majorHAnsi" w:cstheme="majorHAnsi"/>
          <w:i/>
          <w:sz w:val="22"/>
          <w:szCs w:val="22"/>
          <w:u w:val="dotted"/>
        </w:rPr>
        <w:t>pré-contratual</w:t>
      </w:r>
      <w:proofErr w:type="spellEnd"/>
      <w:r w:rsidR="00D964B5" w:rsidRPr="00AC3F55">
        <w:rPr>
          <w:rFonts w:asciiTheme="majorHAnsi" w:hAnsiTheme="majorHAnsi" w:cstheme="majorHAnsi"/>
          <w:i/>
          <w:sz w:val="22"/>
          <w:szCs w:val="22"/>
          <w:u w:val="dotted"/>
        </w:rPr>
        <w:t xml:space="preserve"> </w:t>
      </w:r>
      <w:proofErr w:type="spellStart"/>
      <w:r w:rsidR="00D964B5" w:rsidRPr="00AC3F55">
        <w:rPr>
          <w:rFonts w:asciiTheme="majorHAnsi" w:hAnsiTheme="majorHAnsi" w:cstheme="majorHAnsi"/>
          <w:i/>
          <w:sz w:val="22"/>
          <w:szCs w:val="22"/>
          <w:u w:val="dotted"/>
        </w:rPr>
        <w:t>adotado</w:t>
      </w:r>
      <w:proofErr w:type="spellEnd"/>
      <w:r w:rsidR="00D964B5" w:rsidRPr="00AC3F55">
        <w:rPr>
          <w:rFonts w:asciiTheme="majorHAnsi" w:hAnsiTheme="majorHAnsi" w:cstheme="majorHAnsi"/>
          <w:i/>
          <w:sz w:val="22"/>
          <w:szCs w:val="22"/>
          <w:u w:val="dotted"/>
        </w:rPr>
        <w:t xml:space="preserve">) </w:t>
      </w:r>
      <w:r w:rsidRPr="00AC3F55">
        <w:rPr>
          <w:rFonts w:asciiTheme="majorHAnsi" w:hAnsiTheme="majorHAnsi" w:cstheme="majorHAnsi"/>
          <w:lang w:val="pt-PT"/>
        </w:rPr>
        <w:t>da Empreitada de</w:t>
      </w:r>
      <w:r w:rsidR="00EE4A52" w:rsidRPr="00AC3F55">
        <w:rPr>
          <w:rFonts w:asciiTheme="majorHAnsi" w:hAnsiTheme="majorHAnsi" w:cstheme="majorHAnsi"/>
          <w:lang w:val="pt-PT"/>
        </w:rPr>
        <w:t xml:space="preserve"> ______________________</w:t>
      </w:r>
      <w:r w:rsidRPr="00AC3F55">
        <w:rPr>
          <w:rFonts w:asciiTheme="majorHAnsi" w:hAnsiTheme="majorHAnsi" w:cstheme="majorHAnsi"/>
          <w:lang w:val="pt-PT"/>
        </w:rPr>
        <w:t>”, regulada nos termos da legislação portuguesa aplicável.</w:t>
      </w:r>
    </w:p>
    <w:p w14:paraId="6ABA4BEA" w14:textId="77777777" w:rsidR="008507A1" w:rsidRPr="00AC3F55" w:rsidRDefault="008507A1" w:rsidP="008507A1">
      <w:pPr>
        <w:rPr>
          <w:rFonts w:asciiTheme="majorHAnsi" w:hAnsiTheme="majorHAnsi" w:cstheme="majorHAnsi"/>
          <w:sz w:val="20"/>
          <w:szCs w:val="20"/>
          <w:lang w:val="pt-PT"/>
        </w:rPr>
      </w:pPr>
    </w:p>
    <w:p w14:paraId="07FF4367" w14:textId="77777777" w:rsidR="008507A1" w:rsidRPr="00AC3F55" w:rsidRDefault="008507A1" w:rsidP="0057590F">
      <w:pPr>
        <w:rPr>
          <w:rFonts w:asciiTheme="majorHAnsi" w:hAnsiTheme="majorHAnsi" w:cstheme="majorHAnsi"/>
          <w:lang w:val="pt-PT"/>
        </w:rPr>
      </w:pPr>
      <w:r w:rsidRPr="00AC3F55">
        <w:rPr>
          <w:rFonts w:asciiTheme="majorHAnsi" w:hAnsiTheme="majorHAnsi" w:cstheme="majorHAnsi"/>
          <w:lang w:val="pt-PT"/>
        </w:rPr>
        <w:t>A companhia de seguros obriga-se a pagar aquela quantia nos cinco dias úteis seguintes à primeira solicitação da</w:t>
      </w:r>
      <w:r w:rsidR="00EE4A52" w:rsidRPr="00AC3F55">
        <w:rPr>
          <w:rFonts w:asciiTheme="majorHAnsi" w:hAnsiTheme="majorHAnsi" w:cstheme="majorHAnsi"/>
          <w:lang w:val="pt-PT"/>
        </w:rPr>
        <w:t xml:space="preserve"> __________________</w:t>
      </w:r>
      <w:r w:rsidRPr="00AC3F55">
        <w:rPr>
          <w:rFonts w:asciiTheme="majorHAnsi" w:hAnsiTheme="majorHAnsi" w:cstheme="majorHAnsi"/>
          <w:lang w:val="pt-PT"/>
        </w:rPr>
        <w:t>, sem que estes tenha de justificar o pedido e sem que a primeira pessoa possa invocar em seu benefício quaisquer meios de defesa relacionados com o contrato atrás identificado ou com o cumprimento das obrigações que __________________ (</w:t>
      </w:r>
      <w:r w:rsidRPr="00AC3F55">
        <w:rPr>
          <w:rFonts w:asciiTheme="majorHAnsi" w:hAnsiTheme="majorHAnsi" w:cstheme="majorHAnsi"/>
          <w:i/>
          <w:lang w:val="pt-PT"/>
        </w:rPr>
        <w:t>adjudicatário</w:t>
      </w:r>
      <w:r w:rsidRPr="00AC3F55">
        <w:rPr>
          <w:rFonts w:asciiTheme="majorHAnsi" w:hAnsiTheme="majorHAnsi" w:cstheme="majorHAnsi"/>
          <w:lang w:val="pt-PT"/>
        </w:rPr>
        <w:t>) assume com a celebração do respetivo contrato.</w:t>
      </w:r>
    </w:p>
    <w:p w14:paraId="66C96F67" w14:textId="77777777" w:rsidR="008507A1" w:rsidRPr="00AC3F55" w:rsidRDefault="008507A1" w:rsidP="008507A1">
      <w:pPr>
        <w:rPr>
          <w:rFonts w:asciiTheme="majorHAnsi" w:hAnsiTheme="majorHAnsi" w:cstheme="majorHAnsi"/>
          <w:lang w:val="pt-PT"/>
        </w:rPr>
      </w:pPr>
    </w:p>
    <w:p w14:paraId="58C3A9F8" w14:textId="77777777" w:rsidR="008507A1" w:rsidRPr="00AC3F55" w:rsidRDefault="008507A1" w:rsidP="008507A1">
      <w:pPr>
        <w:rPr>
          <w:rFonts w:asciiTheme="majorHAnsi" w:hAnsiTheme="majorHAnsi" w:cstheme="majorHAnsi"/>
          <w:lang w:val="pt-PT"/>
        </w:rPr>
      </w:pPr>
      <w:r w:rsidRPr="00AC3F55">
        <w:rPr>
          <w:rFonts w:asciiTheme="majorHAnsi" w:hAnsiTheme="majorHAnsi" w:cstheme="majorHAnsi"/>
          <w:lang w:val="pt-PT"/>
        </w:rPr>
        <w:t xml:space="preserve">A companhia de seguros não pode opor </w:t>
      </w:r>
      <w:r w:rsidR="008B35D6" w:rsidRPr="00AC3F55">
        <w:rPr>
          <w:rFonts w:asciiTheme="majorHAnsi" w:hAnsiTheme="majorHAnsi" w:cstheme="majorHAnsi"/>
          <w:lang w:val="pt-PT"/>
        </w:rPr>
        <w:t>à _</w:t>
      </w:r>
      <w:r w:rsidR="00EE4A52" w:rsidRPr="00AC3F55">
        <w:rPr>
          <w:rFonts w:asciiTheme="majorHAnsi" w:hAnsiTheme="majorHAnsi" w:cstheme="majorHAnsi"/>
          <w:lang w:val="pt-PT"/>
        </w:rPr>
        <w:t>____________________</w:t>
      </w:r>
      <w:r w:rsidRPr="00AC3F55">
        <w:rPr>
          <w:rFonts w:asciiTheme="majorHAnsi" w:hAnsiTheme="majorHAnsi" w:cstheme="majorHAnsi"/>
          <w:lang w:val="pt-PT"/>
        </w:rPr>
        <w:t>quaisquer exceções relativas ao contrato de seguro-caução celebrado entre estes e o tomador do seguro.</w:t>
      </w:r>
    </w:p>
    <w:p w14:paraId="655C69FB" w14:textId="77777777" w:rsidR="008507A1" w:rsidRPr="00AC3F55" w:rsidRDefault="008507A1" w:rsidP="008507A1">
      <w:pPr>
        <w:rPr>
          <w:rFonts w:asciiTheme="majorHAnsi" w:hAnsiTheme="majorHAnsi" w:cstheme="majorHAnsi"/>
          <w:lang w:val="pt-PT"/>
        </w:rPr>
      </w:pPr>
    </w:p>
    <w:p w14:paraId="255AA8B0" w14:textId="77777777" w:rsidR="008507A1" w:rsidRPr="00AC3F55" w:rsidRDefault="008507A1" w:rsidP="008507A1">
      <w:pPr>
        <w:rPr>
          <w:rFonts w:asciiTheme="majorHAnsi" w:hAnsiTheme="majorHAnsi" w:cstheme="majorHAnsi"/>
          <w:lang w:val="pt-PT"/>
        </w:rPr>
      </w:pPr>
      <w:r w:rsidRPr="00AC3F55">
        <w:rPr>
          <w:rFonts w:asciiTheme="majorHAnsi" w:hAnsiTheme="majorHAnsi" w:cstheme="majorHAnsi"/>
          <w:lang w:val="pt-PT"/>
        </w:rPr>
        <w:t>A presente garantia, à primeira solicitação, não pode em qualquer circunstância ser revogada ou denunciada, mantendo-se em vigor até à sua extinção ou cancelamento, nos termos previsto no contrato e na legislação aplicável.</w:t>
      </w:r>
    </w:p>
    <w:p w14:paraId="22062DFF" w14:textId="77777777" w:rsidR="008507A1" w:rsidRPr="00AC3F55" w:rsidRDefault="008507A1" w:rsidP="008507A1">
      <w:pPr>
        <w:spacing w:before="60" w:after="60" w:line="360" w:lineRule="atLeast"/>
        <w:rPr>
          <w:rFonts w:asciiTheme="majorHAnsi" w:hAnsiTheme="majorHAnsi" w:cstheme="majorHAnsi"/>
          <w:sz w:val="20"/>
          <w:szCs w:val="20"/>
          <w:lang w:val="pt-PT"/>
        </w:rPr>
      </w:pPr>
    </w:p>
    <w:p w14:paraId="621F631B" w14:textId="77777777" w:rsidR="008507A1" w:rsidRPr="00AC3F55" w:rsidRDefault="008507A1" w:rsidP="008507A1">
      <w:pPr>
        <w:spacing w:before="60" w:after="60" w:line="360" w:lineRule="atLeast"/>
        <w:ind w:firstLine="720"/>
        <w:rPr>
          <w:rFonts w:asciiTheme="majorHAnsi" w:hAnsiTheme="majorHAnsi" w:cstheme="majorHAnsi"/>
          <w:sz w:val="20"/>
          <w:szCs w:val="20"/>
          <w:lang w:val="pt-PT"/>
        </w:rPr>
      </w:pPr>
      <w:r w:rsidRPr="00AC3F55">
        <w:rPr>
          <w:rFonts w:asciiTheme="majorHAnsi" w:hAnsiTheme="majorHAnsi" w:cstheme="majorHAnsi"/>
          <w:sz w:val="20"/>
          <w:szCs w:val="20"/>
          <w:lang w:val="pt-PT"/>
        </w:rPr>
        <w:t>[</w:t>
      </w:r>
      <w:r w:rsidRPr="00AC3F55">
        <w:rPr>
          <w:rFonts w:asciiTheme="majorHAnsi" w:hAnsiTheme="majorHAnsi" w:cstheme="majorHAnsi"/>
          <w:i/>
          <w:sz w:val="20"/>
          <w:szCs w:val="20"/>
          <w:lang w:val="pt-PT"/>
        </w:rPr>
        <w:t>Data e assinatura do(s) representante(s) legal(ais)</w:t>
      </w:r>
      <w:r w:rsidRPr="00AC3F55">
        <w:rPr>
          <w:rFonts w:asciiTheme="majorHAnsi" w:hAnsiTheme="majorHAnsi" w:cstheme="majorHAnsi"/>
          <w:sz w:val="20"/>
          <w:szCs w:val="20"/>
          <w:lang w:val="pt-PT"/>
        </w:rPr>
        <w:t>]</w:t>
      </w:r>
    </w:p>
    <w:p w14:paraId="6929E9FC" w14:textId="77777777" w:rsidR="008507A1" w:rsidRPr="00AC3F55" w:rsidRDefault="008507A1" w:rsidP="008507A1">
      <w:pPr>
        <w:pStyle w:val="Cabealho3"/>
        <w:spacing w:line="360" w:lineRule="auto"/>
        <w:rPr>
          <w:rFonts w:asciiTheme="majorHAnsi" w:hAnsiTheme="majorHAnsi" w:cstheme="majorHAnsi"/>
          <w:lang w:val="pt-PT"/>
        </w:rPr>
      </w:pPr>
      <w:bookmarkStart w:id="262" w:name="_Toc205635638"/>
      <w:bookmarkStart w:id="263" w:name="_Toc205635639"/>
      <w:bookmarkStart w:id="264" w:name="_Toc205644809"/>
      <w:bookmarkStart w:id="265" w:name="_Toc214453350"/>
      <w:bookmarkStart w:id="266" w:name="_Toc104930727"/>
      <w:bookmarkStart w:id="267" w:name="_Ref213170819"/>
      <w:bookmarkEnd w:id="262"/>
      <w:bookmarkEnd w:id="263"/>
      <w:bookmarkEnd w:id="264"/>
      <w:bookmarkEnd w:id="265"/>
      <w:bookmarkEnd w:id="266"/>
    </w:p>
    <w:p w14:paraId="080246F6" w14:textId="77777777" w:rsidR="008507A1" w:rsidRPr="00AC3F55" w:rsidRDefault="008507A1" w:rsidP="008507A1">
      <w:pPr>
        <w:jc w:val="center"/>
        <w:rPr>
          <w:rStyle w:val="texto"/>
          <w:rFonts w:asciiTheme="majorHAnsi" w:hAnsiTheme="majorHAnsi" w:cstheme="majorHAnsi"/>
          <w:b/>
          <w:smallCaps/>
          <w:sz w:val="32"/>
          <w:szCs w:val="32"/>
          <w:lang w:val="pt-PT"/>
        </w:rPr>
      </w:pPr>
      <w:bookmarkStart w:id="268" w:name="_Toc213127071"/>
      <w:bookmarkEnd w:id="267"/>
      <w:bookmarkEnd w:id="268"/>
      <w:r w:rsidRPr="00AC3F55">
        <w:rPr>
          <w:rFonts w:asciiTheme="majorHAnsi" w:hAnsiTheme="majorHAnsi" w:cstheme="majorHAnsi"/>
          <w:b/>
          <w:smallCaps/>
          <w:sz w:val="32"/>
          <w:szCs w:val="32"/>
          <w:lang w:val="pt-PT"/>
        </w:rPr>
        <w:t>Metodologia de Avaliação das Propostas</w:t>
      </w:r>
    </w:p>
    <w:p w14:paraId="5A68F9BF" w14:textId="77777777" w:rsidR="008507A1" w:rsidRPr="00AC3F55" w:rsidRDefault="0057590F" w:rsidP="0057590F">
      <w:pPr>
        <w:pStyle w:val="PROP"/>
        <w:rPr>
          <w:rStyle w:val="texto"/>
          <w:rFonts w:asciiTheme="majorHAnsi" w:hAnsiTheme="majorHAnsi" w:cstheme="majorHAnsi"/>
          <w:b w:val="0"/>
          <w:caps w:val="0"/>
        </w:rPr>
      </w:pPr>
      <w:r w:rsidRPr="00AC3F55">
        <w:rPr>
          <w:rStyle w:val="texto"/>
          <w:rFonts w:asciiTheme="majorHAnsi" w:hAnsiTheme="majorHAnsi" w:cstheme="majorHAnsi"/>
          <w:b w:val="0"/>
          <w:caps w:val="0"/>
        </w:rPr>
        <w:t>(</w:t>
      </w:r>
      <w:r w:rsidR="00EF3BC9">
        <w:rPr>
          <w:rStyle w:val="texto"/>
          <w:rFonts w:asciiTheme="majorHAnsi" w:hAnsiTheme="majorHAnsi" w:cstheme="majorHAnsi"/>
          <w:caps w:val="0"/>
          <w:u w:val="single"/>
        </w:rPr>
        <w:t>aplicável quando a adjudicação for determinada através da modalidade multifator</w:t>
      </w:r>
      <w:r w:rsidR="00EE4A52" w:rsidRPr="00AC3F55">
        <w:rPr>
          <w:rStyle w:val="texto"/>
          <w:rFonts w:asciiTheme="majorHAnsi" w:hAnsiTheme="majorHAnsi" w:cstheme="majorHAnsi"/>
          <w:b w:val="0"/>
          <w:caps w:val="0"/>
        </w:rPr>
        <w:t>)</w:t>
      </w:r>
    </w:p>
    <w:p w14:paraId="0841FEF0" w14:textId="77777777" w:rsidR="008507A1" w:rsidRPr="00AC3F55" w:rsidRDefault="008507A1" w:rsidP="008507A1">
      <w:pPr>
        <w:spacing w:line="360" w:lineRule="auto"/>
        <w:rPr>
          <w:rStyle w:val="texto"/>
          <w:rFonts w:asciiTheme="majorHAnsi" w:hAnsiTheme="majorHAnsi" w:cstheme="majorHAnsi"/>
          <w:lang w:val="pt-PT"/>
        </w:rPr>
      </w:pPr>
      <w:r w:rsidRPr="00AC3F55">
        <w:rPr>
          <w:rStyle w:val="texto"/>
          <w:rFonts w:asciiTheme="majorHAnsi" w:hAnsiTheme="majorHAnsi" w:cstheme="majorHAnsi"/>
          <w:lang w:val="pt-PT"/>
        </w:rPr>
        <w:t xml:space="preserve">A presente metodologia de avaliação das propostas pretende estabelecer o suporte orgânico e o enquadramento processual e metodológico com vista à análise e avaliação das propostas do </w:t>
      </w:r>
      <w:r w:rsidR="00E60933" w:rsidRPr="00AC3F55">
        <w:rPr>
          <w:rFonts w:asciiTheme="majorHAnsi" w:hAnsiTheme="majorHAnsi" w:cstheme="majorHAnsi"/>
          <w:b/>
        </w:rPr>
        <w:t>“</w:t>
      </w:r>
      <w:proofErr w:type="spellStart"/>
      <w:r w:rsidR="00E60933" w:rsidRPr="00AC3F55">
        <w:rPr>
          <w:rFonts w:asciiTheme="majorHAnsi" w:hAnsiTheme="majorHAnsi" w:cstheme="majorHAnsi"/>
          <w:b/>
        </w:rPr>
        <w:t>Concurso</w:t>
      </w:r>
      <w:proofErr w:type="spellEnd"/>
      <w:r w:rsidR="00E60933" w:rsidRPr="00AC3F55">
        <w:rPr>
          <w:rFonts w:asciiTheme="majorHAnsi" w:hAnsiTheme="majorHAnsi" w:cstheme="majorHAnsi"/>
          <w:b/>
        </w:rPr>
        <w:t xml:space="preserve"> </w:t>
      </w:r>
      <w:proofErr w:type="spellStart"/>
      <w:r w:rsidR="00E60933" w:rsidRPr="00AC3F55">
        <w:rPr>
          <w:rFonts w:asciiTheme="majorHAnsi" w:hAnsiTheme="majorHAnsi" w:cstheme="majorHAnsi"/>
          <w:b/>
        </w:rPr>
        <w:t>Público</w:t>
      </w:r>
      <w:proofErr w:type="spellEnd"/>
      <w:r w:rsidR="00E60933" w:rsidRPr="00AC3F55">
        <w:rPr>
          <w:rFonts w:asciiTheme="majorHAnsi" w:hAnsiTheme="majorHAnsi" w:cstheme="majorHAnsi"/>
          <w:b/>
        </w:rPr>
        <w:t xml:space="preserve"> </w:t>
      </w:r>
      <w:proofErr w:type="spellStart"/>
      <w:r w:rsidR="00E60933" w:rsidRPr="00AC3F55">
        <w:rPr>
          <w:rFonts w:asciiTheme="majorHAnsi" w:hAnsiTheme="majorHAnsi" w:cstheme="majorHAnsi"/>
          <w:b/>
        </w:rPr>
        <w:t>Simplificado</w:t>
      </w:r>
      <w:proofErr w:type="spellEnd"/>
      <w:r w:rsidR="00E60933" w:rsidRPr="00AC3F55">
        <w:rPr>
          <w:rFonts w:asciiTheme="majorHAnsi" w:hAnsiTheme="majorHAnsi" w:cstheme="majorHAnsi"/>
          <w:b/>
        </w:rPr>
        <w:t xml:space="preserve">” </w:t>
      </w:r>
      <w:proofErr w:type="spellStart"/>
      <w:r w:rsidR="00E60933" w:rsidRPr="00AC3F55">
        <w:rPr>
          <w:rFonts w:asciiTheme="majorHAnsi" w:hAnsiTheme="majorHAnsi" w:cstheme="majorHAnsi"/>
          <w:b/>
        </w:rPr>
        <w:t>ou</w:t>
      </w:r>
      <w:proofErr w:type="spellEnd"/>
      <w:r w:rsidR="00E60933" w:rsidRPr="00AC3F55">
        <w:rPr>
          <w:rFonts w:asciiTheme="majorHAnsi" w:hAnsiTheme="majorHAnsi" w:cstheme="majorHAnsi"/>
          <w:b/>
        </w:rPr>
        <w:t xml:space="preserve"> “</w:t>
      </w:r>
      <w:proofErr w:type="spellStart"/>
      <w:r w:rsidR="00E60933" w:rsidRPr="00AC3F55">
        <w:rPr>
          <w:rFonts w:asciiTheme="majorHAnsi" w:hAnsiTheme="majorHAnsi" w:cstheme="majorHAnsi"/>
          <w:b/>
        </w:rPr>
        <w:t>Concurso</w:t>
      </w:r>
      <w:proofErr w:type="spellEnd"/>
      <w:r w:rsidR="00E60933" w:rsidRPr="00AC3F55">
        <w:rPr>
          <w:rFonts w:asciiTheme="majorHAnsi" w:hAnsiTheme="majorHAnsi" w:cstheme="majorHAnsi"/>
          <w:b/>
        </w:rPr>
        <w:t xml:space="preserve"> </w:t>
      </w:r>
      <w:proofErr w:type="spellStart"/>
      <w:r w:rsidR="00E60933" w:rsidRPr="00AC3F55">
        <w:rPr>
          <w:rFonts w:asciiTheme="majorHAnsi" w:hAnsiTheme="majorHAnsi" w:cstheme="majorHAnsi"/>
          <w:b/>
        </w:rPr>
        <w:t>Limitado</w:t>
      </w:r>
      <w:proofErr w:type="spellEnd"/>
      <w:r w:rsidR="00E60933" w:rsidRPr="00AC3F55">
        <w:rPr>
          <w:rFonts w:asciiTheme="majorHAnsi" w:hAnsiTheme="majorHAnsi" w:cstheme="majorHAnsi"/>
          <w:b/>
        </w:rPr>
        <w:t xml:space="preserve"> por </w:t>
      </w:r>
      <w:proofErr w:type="spellStart"/>
      <w:r w:rsidR="00E60933" w:rsidRPr="00AC3F55">
        <w:rPr>
          <w:rFonts w:asciiTheme="majorHAnsi" w:hAnsiTheme="majorHAnsi" w:cstheme="majorHAnsi"/>
          <w:b/>
        </w:rPr>
        <w:t>Prévia</w:t>
      </w:r>
      <w:proofErr w:type="spellEnd"/>
      <w:r w:rsidR="00E60933" w:rsidRPr="00AC3F55">
        <w:rPr>
          <w:rFonts w:asciiTheme="majorHAnsi" w:hAnsiTheme="majorHAnsi" w:cstheme="majorHAnsi"/>
          <w:b/>
        </w:rPr>
        <w:t xml:space="preserve"> </w:t>
      </w:r>
      <w:proofErr w:type="spellStart"/>
      <w:r w:rsidR="00E60933" w:rsidRPr="00AC3F55">
        <w:rPr>
          <w:rFonts w:asciiTheme="majorHAnsi" w:hAnsiTheme="majorHAnsi" w:cstheme="majorHAnsi"/>
          <w:b/>
        </w:rPr>
        <w:t>Qualificação</w:t>
      </w:r>
      <w:proofErr w:type="spellEnd"/>
      <w:r w:rsidR="00E60933" w:rsidRPr="00AC3F55">
        <w:rPr>
          <w:rFonts w:asciiTheme="majorHAnsi" w:hAnsiTheme="majorHAnsi" w:cstheme="majorHAnsi"/>
          <w:b/>
        </w:rPr>
        <w:t xml:space="preserve"> </w:t>
      </w:r>
      <w:proofErr w:type="spellStart"/>
      <w:r w:rsidR="00E60933" w:rsidRPr="00AC3F55">
        <w:rPr>
          <w:rFonts w:asciiTheme="majorHAnsi" w:hAnsiTheme="majorHAnsi" w:cstheme="majorHAnsi"/>
          <w:b/>
        </w:rPr>
        <w:t>Simplificado</w:t>
      </w:r>
      <w:proofErr w:type="spellEnd"/>
      <w:r w:rsidR="00E60933" w:rsidRPr="00AC3F55">
        <w:rPr>
          <w:rFonts w:asciiTheme="majorHAnsi" w:hAnsiTheme="majorHAnsi" w:cstheme="majorHAnsi"/>
          <w:b/>
        </w:rPr>
        <w:t>”</w:t>
      </w:r>
      <w:r w:rsidR="00E60933" w:rsidRPr="00AC3F55">
        <w:rPr>
          <w:rFonts w:asciiTheme="majorHAnsi" w:hAnsiTheme="majorHAnsi" w:cstheme="majorHAnsi"/>
        </w:rPr>
        <w:t xml:space="preserve"> </w:t>
      </w:r>
      <w:r w:rsidR="00E60933" w:rsidRPr="00AC3F55">
        <w:rPr>
          <w:rFonts w:asciiTheme="majorHAnsi" w:hAnsiTheme="majorHAnsi" w:cstheme="majorHAnsi"/>
          <w:i/>
          <w:sz w:val="22"/>
          <w:szCs w:val="22"/>
          <w:u w:val="dotted"/>
        </w:rPr>
        <w:t>(</w:t>
      </w:r>
      <w:proofErr w:type="spellStart"/>
      <w:r w:rsidR="00E60933" w:rsidRPr="00AC3F55">
        <w:rPr>
          <w:rFonts w:asciiTheme="majorHAnsi" w:hAnsiTheme="majorHAnsi" w:cstheme="majorHAnsi"/>
          <w:i/>
          <w:sz w:val="22"/>
          <w:szCs w:val="22"/>
          <w:u w:val="dotted"/>
        </w:rPr>
        <w:t>escolher</w:t>
      </w:r>
      <w:proofErr w:type="spellEnd"/>
      <w:r w:rsidR="00E60933" w:rsidRPr="00AC3F55">
        <w:rPr>
          <w:rFonts w:asciiTheme="majorHAnsi" w:hAnsiTheme="majorHAnsi" w:cstheme="majorHAnsi"/>
          <w:i/>
          <w:sz w:val="22"/>
          <w:szCs w:val="22"/>
          <w:u w:val="dotted"/>
        </w:rPr>
        <w:t xml:space="preserve"> o </w:t>
      </w:r>
      <w:proofErr w:type="spellStart"/>
      <w:r w:rsidR="00E60933" w:rsidRPr="00AC3F55">
        <w:rPr>
          <w:rFonts w:asciiTheme="majorHAnsi" w:hAnsiTheme="majorHAnsi" w:cstheme="majorHAnsi"/>
          <w:i/>
          <w:sz w:val="22"/>
          <w:szCs w:val="22"/>
          <w:u w:val="dotted"/>
        </w:rPr>
        <w:t>procedimento</w:t>
      </w:r>
      <w:proofErr w:type="spellEnd"/>
      <w:r w:rsidR="00E60933" w:rsidRPr="00AC3F55">
        <w:rPr>
          <w:rFonts w:asciiTheme="majorHAnsi" w:hAnsiTheme="majorHAnsi" w:cstheme="majorHAnsi"/>
          <w:i/>
          <w:sz w:val="22"/>
          <w:szCs w:val="22"/>
          <w:u w:val="dotted"/>
        </w:rPr>
        <w:t xml:space="preserve"> </w:t>
      </w:r>
      <w:proofErr w:type="spellStart"/>
      <w:r w:rsidR="00E60933" w:rsidRPr="00AC3F55">
        <w:rPr>
          <w:rFonts w:asciiTheme="majorHAnsi" w:hAnsiTheme="majorHAnsi" w:cstheme="majorHAnsi"/>
          <w:i/>
          <w:sz w:val="22"/>
          <w:szCs w:val="22"/>
          <w:u w:val="dotted"/>
        </w:rPr>
        <w:t>pré-contratual</w:t>
      </w:r>
      <w:proofErr w:type="spellEnd"/>
      <w:r w:rsidR="00E60933" w:rsidRPr="00AC3F55">
        <w:rPr>
          <w:rFonts w:asciiTheme="majorHAnsi" w:hAnsiTheme="majorHAnsi" w:cstheme="majorHAnsi"/>
          <w:i/>
          <w:sz w:val="22"/>
          <w:szCs w:val="22"/>
          <w:u w:val="dotted"/>
        </w:rPr>
        <w:t xml:space="preserve"> </w:t>
      </w:r>
      <w:proofErr w:type="spellStart"/>
      <w:r w:rsidR="00E60933" w:rsidRPr="00AC3F55">
        <w:rPr>
          <w:rFonts w:asciiTheme="majorHAnsi" w:hAnsiTheme="majorHAnsi" w:cstheme="majorHAnsi"/>
          <w:i/>
          <w:sz w:val="22"/>
          <w:szCs w:val="22"/>
          <w:u w:val="dotted"/>
        </w:rPr>
        <w:t>adotado</w:t>
      </w:r>
      <w:proofErr w:type="spellEnd"/>
      <w:r w:rsidR="00E60933" w:rsidRPr="00AC3F55">
        <w:rPr>
          <w:rFonts w:asciiTheme="majorHAnsi" w:hAnsiTheme="majorHAnsi" w:cstheme="majorHAnsi"/>
          <w:i/>
          <w:sz w:val="22"/>
          <w:szCs w:val="22"/>
          <w:u w:val="dotted"/>
        </w:rPr>
        <w:t>)</w:t>
      </w:r>
      <w:r w:rsidRPr="00AC3F55">
        <w:rPr>
          <w:rStyle w:val="texto"/>
          <w:rFonts w:asciiTheme="majorHAnsi" w:hAnsiTheme="majorHAnsi" w:cstheme="majorHAnsi"/>
          <w:lang w:val="pt-PT"/>
        </w:rPr>
        <w:t xml:space="preserve"> da Empreitada de</w:t>
      </w:r>
      <w:r w:rsidR="00EE4A52" w:rsidRPr="00AC3F55">
        <w:rPr>
          <w:rStyle w:val="texto"/>
          <w:rFonts w:asciiTheme="majorHAnsi" w:hAnsiTheme="majorHAnsi" w:cstheme="majorHAnsi"/>
          <w:lang w:val="pt-PT"/>
        </w:rPr>
        <w:t xml:space="preserve"> _________________________</w:t>
      </w:r>
      <w:r w:rsidRPr="00AC3F55">
        <w:rPr>
          <w:rStyle w:val="texto"/>
          <w:rFonts w:asciiTheme="majorHAnsi" w:hAnsiTheme="majorHAnsi" w:cstheme="majorHAnsi"/>
          <w:lang w:val="pt-PT"/>
        </w:rPr>
        <w:t>”.</w:t>
      </w:r>
    </w:p>
    <w:p w14:paraId="66DDFBE7" w14:textId="77777777" w:rsidR="008507A1" w:rsidRPr="00AC3F55" w:rsidRDefault="008507A1" w:rsidP="008507A1">
      <w:pPr>
        <w:spacing w:line="360" w:lineRule="auto"/>
        <w:rPr>
          <w:rStyle w:val="texto"/>
          <w:rFonts w:asciiTheme="majorHAnsi" w:hAnsiTheme="majorHAnsi" w:cstheme="majorHAnsi"/>
          <w:lang w:val="pt-PT"/>
        </w:rPr>
      </w:pPr>
      <w:r w:rsidRPr="00AC3F55">
        <w:rPr>
          <w:rStyle w:val="texto"/>
          <w:rFonts w:asciiTheme="majorHAnsi" w:hAnsiTheme="majorHAnsi" w:cstheme="majorHAnsi"/>
          <w:lang w:val="pt-PT"/>
        </w:rPr>
        <w:t>O júri do CONCURSO (adiante designado por júri), nomeadamente no que se refere aos estudos de apoio à decisão, pode solicitar, no âmbito das suas competências, a colaboração de consultores e outros técnicos de apoio, aos quais poderão ser solicitados trabalhos e relatórios técnicos.</w:t>
      </w:r>
    </w:p>
    <w:p w14:paraId="6D15A807" w14:textId="77777777" w:rsidR="008507A1" w:rsidRPr="00AC3F55" w:rsidRDefault="008507A1" w:rsidP="008507A1">
      <w:pPr>
        <w:pStyle w:val="ponto3textoprop"/>
        <w:numPr>
          <w:ilvl w:val="0"/>
          <w:numId w:val="0"/>
        </w:numPr>
        <w:rPr>
          <w:rFonts w:asciiTheme="majorHAnsi" w:hAnsiTheme="majorHAnsi" w:cstheme="majorHAnsi"/>
        </w:rPr>
      </w:pPr>
      <w:r w:rsidRPr="00AC3F55">
        <w:rPr>
          <w:rFonts w:asciiTheme="majorHAnsi" w:hAnsiTheme="majorHAnsi" w:cstheme="majorHAnsi"/>
        </w:rPr>
        <w:t xml:space="preserve">Após entrega das propostas, o júri elaborará um relatório sobre o mérito das propostas, que exporá o mérito de cada PROPOSTA face ao critério de adjudicação estabelecido no </w:t>
      </w:r>
      <w:r w:rsidRPr="00AC3F55">
        <w:rPr>
          <w:rFonts w:asciiTheme="majorHAnsi" w:hAnsiTheme="majorHAnsi" w:cstheme="majorHAnsi"/>
        </w:rPr>
        <w:fldChar w:fldCharType="begin"/>
      </w:r>
      <w:r w:rsidRPr="00AC3F55">
        <w:rPr>
          <w:rFonts w:asciiTheme="majorHAnsi" w:hAnsiTheme="majorHAnsi" w:cstheme="majorHAnsi"/>
        </w:rPr>
        <w:instrText xml:space="preserve"> REF _Ref122242355 \n \h </w:instrText>
      </w:r>
      <w:r w:rsidR="00B0040E" w:rsidRPr="00AC3F55">
        <w:rPr>
          <w:rFonts w:asciiTheme="majorHAnsi" w:hAnsiTheme="majorHAnsi" w:cstheme="majorHAnsi"/>
        </w:rPr>
        <w:instrText xml:space="preserve"> \* MERGEFORMAT </w:instrText>
      </w:r>
      <w:r w:rsidRPr="00AC3F55">
        <w:rPr>
          <w:rFonts w:asciiTheme="majorHAnsi" w:hAnsiTheme="majorHAnsi" w:cstheme="majorHAnsi"/>
        </w:rPr>
      </w:r>
      <w:r w:rsidRPr="00AC3F55">
        <w:rPr>
          <w:rFonts w:asciiTheme="majorHAnsi" w:hAnsiTheme="majorHAnsi" w:cstheme="majorHAnsi"/>
        </w:rPr>
        <w:fldChar w:fldCharType="separate"/>
      </w:r>
      <w:r w:rsidR="00B9470C" w:rsidRPr="00AC3F55">
        <w:rPr>
          <w:rFonts w:asciiTheme="majorHAnsi" w:hAnsiTheme="majorHAnsi" w:cstheme="majorHAnsi"/>
        </w:rPr>
        <w:t>Artigo 19.º</w:t>
      </w:r>
      <w:r w:rsidRPr="00AC3F55">
        <w:rPr>
          <w:rFonts w:asciiTheme="majorHAnsi" w:hAnsiTheme="majorHAnsi" w:cstheme="majorHAnsi"/>
        </w:rPr>
        <w:fldChar w:fldCharType="end"/>
      </w:r>
      <w:r w:rsidRPr="00AC3F55">
        <w:rPr>
          <w:rFonts w:asciiTheme="majorHAnsi" w:hAnsiTheme="majorHAnsi" w:cstheme="majorHAnsi"/>
        </w:rPr>
        <w:t xml:space="preserve">, e estabelecerá fundamentadamente a classificação das propostas dos concorrentes por ordem decrescente, recomendando o concorrente ao qual deverá ser adjudicada a prestação de serviços. Este relatório fundamentará igualmente as razões que levou o júri a propor a exclusão das propostas nos termos do </w:t>
      </w:r>
      <w:r w:rsidRPr="00AC3F55">
        <w:rPr>
          <w:rFonts w:asciiTheme="majorHAnsi" w:hAnsiTheme="majorHAnsi" w:cstheme="majorHAnsi"/>
        </w:rPr>
        <w:fldChar w:fldCharType="begin"/>
      </w:r>
      <w:r w:rsidRPr="00AC3F55">
        <w:rPr>
          <w:rFonts w:asciiTheme="majorHAnsi" w:hAnsiTheme="majorHAnsi" w:cstheme="majorHAnsi"/>
        </w:rPr>
        <w:instrText xml:space="preserve"> REF _Ref205714720 \n \h </w:instrText>
      </w:r>
      <w:r w:rsidR="00B0040E" w:rsidRPr="00AC3F55">
        <w:rPr>
          <w:rFonts w:asciiTheme="majorHAnsi" w:hAnsiTheme="majorHAnsi" w:cstheme="majorHAnsi"/>
        </w:rPr>
        <w:instrText xml:space="preserve"> \* MERGEFORMAT </w:instrText>
      </w:r>
      <w:r w:rsidRPr="00AC3F55">
        <w:rPr>
          <w:rFonts w:asciiTheme="majorHAnsi" w:hAnsiTheme="majorHAnsi" w:cstheme="majorHAnsi"/>
        </w:rPr>
      </w:r>
      <w:r w:rsidRPr="00AC3F55">
        <w:rPr>
          <w:rFonts w:asciiTheme="majorHAnsi" w:hAnsiTheme="majorHAnsi" w:cstheme="majorHAnsi"/>
        </w:rPr>
        <w:fldChar w:fldCharType="separate"/>
      </w:r>
      <w:r w:rsidR="00B9470C" w:rsidRPr="00AC3F55">
        <w:rPr>
          <w:rFonts w:asciiTheme="majorHAnsi" w:hAnsiTheme="majorHAnsi" w:cstheme="majorHAnsi"/>
        </w:rPr>
        <w:t>Artigo 16.º</w:t>
      </w:r>
      <w:r w:rsidRPr="00AC3F55">
        <w:rPr>
          <w:rFonts w:asciiTheme="majorHAnsi" w:hAnsiTheme="majorHAnsi" w:cstheme="majorHAnsi"/>
        </w:rPr>
        <w:fldChar w:fldCharType="end"/>
      </w:r>
      <w:r w:rsidRPr="00AC3F55">
        <w:rPr>
          <w:rFonts w:asciiTheme="majorHAnsi" w:hAnsiTheme="majorHAnsi" w:cstheme="majorHAnsi"/>
        </w:rPr>
        <w:t>.</w:t>
      </w:r>
    </w:p>
    <w:p w14:paraId="72DC0FF2" w14:textId="77777777" w:rsidR="008507A1" w:rsidRPr="00AC3F55" w:rsidRDefault="008507A1" w:rsidP="008507A1">
      <w:pPr>
        <w:spacing w:line="360" w:lineRule="auto"/>
        <w:rPr>
          <w:rFonts w:asciiTheme="majorHAnsi" w:hAnsiTheme="majorHAnsi" w:cstheme="majorHAnsi"/>
          <w:lang w:val="pt-PT"/>
        </w:rPr>
      </w:pPr>
    </w:p>
    <w:p w14:paraId="7F5CBD68" w14:textId="77777777" w:rsidR="008507A1" w:rsidRPr="00AC3F55" w:rsidRDefault="008507A1" w:rsidP="00D242CA">
      <w:pPr>
        <w:pStyle w:val="prop2"/>
        <w:rPr>
          <w:rFonts w:asciiTheme="majorHAnsi" w:hAnsiTheme="majorHAnsi" w:cstheme="majorHAnsi"/>
        </w:rPr>
      </w:pPr>
      <w:bookmarkStart w:id="269" w:name="_Toc157937244"/>
      <w:bookmarkStart w:id="270" w:name="_Toc157937609"/>
      <w:bookmarkStart w:id="271" w:name="_Toc182201317"/>
      <w:r w:rsidRPr="00AC3F55">
        <w:rPr>
          <w:rFonts w:asciiTheme="majorHAnsi" w:hAnsiTheme="majorHAnsi" w:cstheme="majorHAnsi"/>
        </w:rPr>
        <w:t>Enquadramento metodológico</w:t>
      </w:r>
      <w:bookmarkEnd w:id="269"/>
      <w:bookmarkEnd w:id="270"/>
      <w:bookmarkEnd w:id="271"/>
    </w:p>
    <w:p w14:paraId="23DB40C9" w14:textId="77777777" w:rsidR="008507A1" w:rsidRPr="00AC3F55" w:rsidRDefault="008507A1" w:rsidP="008507A1">
      <w:pPr>
        <w:pStyle w:val="Style105ptLinespacing15lines"/>
        <w:rPr>
          <w:rStyle w:val="texto"/>
          <w:rFonts w:asciiTheme="majorHAnsi" w:hAnsiTheme="majorHAnsi" w:cstheme="majorHAnsi"/>
        </w:rPr>
      </w:pPr>
    </w:p>
    <w:p w14:paraId="2D511831" w14:textId="77777777" w:rsidR="008507A1" w:rsidRPr="00AC3F55" w:rsidRDefault="008507A1" w:rsidP="008507A1">
      <w:pPr>
        <w:pStyle w:val="Style105ptLinespacing15lines"/>
        <w:rPr>
          <w:rStyle w:val="texto"/>
          <w:rFonts w:asciiTheme="majorHAnsi" w:hAnsiTheme="majorHAnsi" w:cstheme="majorHAnsi"/>
          <w:lang w:val="pt-PT"/>
        </w:rPr>
      </w:pPr>
      <w:r w:rsidRPr="00AC3F55">
        <w:rPr>
          <w:rStyle w:val="texto"/>
          <w:rFonts w:asciiTheme="majorHAnsi" w:hAnsiTheme="majorHAnsi" w:cstheme="majorHAnsi"/>
          <w:lang w:val="pt-PT"/>
        </w:rPr>
        <w:t xml:space="preserve">Será aplicada uma metodologia multicritério de apoio à decisão com o </w:t>
      </w:r>
      <w:r w:rsidR="009B2EEE" w:rsidRPr="00AC3F55">
        <w:rPr>
          <w:rStyle w:val="texto"/>
          <w:rFonts w:asciiTheme="majorHAnsi" w:hAnsiTheme="majorHAnsi" w:cstheme="majorHAnsi"/>
          <w:lang w:val="pt-PT"/>
        </w:rPr>
        <w:t>objetivo</w:t>
      </w:r>
      <w:r w:rsidRPr="00AC3F55">
        <w:rPr>
          <w:rStyle w:val="texto"/>
          <w:rFonts w:asciiTheme="majorHAnsi" w:hAnsiTheme="majorHAnsi" w:cstheme="majorHAnsi"/>
          <w:lang w:val="pt-PT"/>
        </w:rPr>
        <w:t xml:space="preserve"> de apreciar as propostas, cujas fases serão reguladas nos pontos seguintes.</w:t>
      </w:r>
    </w:p>
    <w:p w14:paraId="1B19D9FB" w14:textId="77777777" w:rsidR="008507A1" w:rsidRPr="00AC3F55" w:rsidRDefault="008507A1" w:rsidP="008507A1">
      <w:pPr>
        <w:pStyle w:val="Style105ptLinespacing15lines"/>
        <w:rPr>
          <w:rStyle w:val="texto"/>
          <w:rFonts w:asciiTheme="majorHAnsi" w:hAnsiTheme="majorHAnsi" w:cstheme="majorHAnsi"/>
          <w:lang w:val="pt-PT"/>
        </w:rPr>
      </w:pPr>
    </w:p>
    <w:p w14:paraId="49CC4547" w14:textId="77777777" w:rsidR="008507A1" w:rsidRPr="00AC3F55" w:rsidRDefault="008507A1" w:rsidP="00D242CA">
      <w:pPr>
        <w:pStyle w:val="prop2"/>
        <w:rPr>
          <w:rFonts w:asciiTheme="majorHAnsi" w:hAnsiTheme="majorHAnsi" w:cstheme="majorHAnsi"/>
        </w:rPr>
      </w:pPr>
      <w:bookmarkStart w:id="272" w:name="_Toc157937245"/>
      <w:bookmarkStart w:id="273" w:name="_Toc157937610"/>
      <w:bookmarkStart w:id="274" w:name="_Toc182201318"/>
      <w:r w:rsidRPr="00AC3F55">
        <w:rPr>
          <w:rFonts w:asciiTheme="majorHAnsi" w:hAnsiTheme="majorHAnsi" w:cstheme="majorHAnsi"/>
        </w:rPr>
        <w:t>Fatores de apreciação das PROPOSTAs para adjudicação</w:t>
      </w:r>
      <w:bookmarkEnd w:id="272"/>
      <w:bookmarkEnd w:id="273"/>
      <w:bookmarkEnd w:id="274"/>
    </w:p>
    <w:p w14:paraId="3C8A9F7E" w14:textId="77777777" w:rsidR="008507A1" w:rsidRPr="00AC3F55" w:rsidRDefault="008507A1" w:rsidP="008507A1">
      <w:pPr>
        <w:pStyle w:val="Style105ptLinespacing15lines"/>
        <w:rPr>
          <w:rStyle w:val="texto"/>
          <w:rFonts w:asciiTheme="majorHAnsi" w:hAnsiTheme="majorHAnsi" w:cstheme="majorHAnsi"/>
          <w:lang w:val="pt-PT"/>
        </w:rPr>
      </w:pPr>
    </w:p>
    <w:p w14:paraId="2D15716D" w14:textId="77777777" w:rsidR="008507A1" w:rsidRPr="00AC3F55" w:rsidRDefault="008507A1" w:rsidP="008507A1">
      <w:pPr>
        <w:pStyle w:val="Style105ptLinespacing15lines"/>
        <w:rPr>
          <w:rStyle w:val="texto"/>
          <w:rFonts w:asciiTheme="majorHAnsi" w:hAnsiTheme="majorHAnsi" w:cstheme="majorHAnsi"/>
          <w:lang w:val="pt-PT"/>
        </w:rPr>
      </w:pPr>
      <w:r w:rsidRPr="00AC3F55">
        <w:rPr>
          <w:rStyle w:val="texto"/>
          <w:rFonts w:asciiTheme="majorHAnsi" w:hAnsiTheme="majorHAnsi" w:cstheme="majorHAnsi"/>
          <w:lang w:val="pt-PT"/>
        </w:rPr>
        <w:t xml:space="preserve">Os </w:t>
      </w:r>
      <w:r w:rsidR="009B2EEE" w:rsidRPr="00AC3F55">
        <w:rPr>
          <w:rStyle w:val="texto"/>
          <w:rFonts w:asciiTheme="majorHAnsi" w:hAnsiTheme="majorHAnsi" w:cstheme="majorHAnsi"/>
          <w:lang w:val="pt-PT"/>
        </w:rPr>
        <w:t>fatores</w:t>
      </w:r>
      <w:r w:rsidRPr="00AC3F55">
        <w:rPr>
          <w:rStyle w:val="texto"/>
          <w:rFonts w:asciiTheme="majorHAnsi" w:hAnsiTheme="majorHAnsi" w:cstheme="majorHAnsi"/>
          <w:lang w:val="pt-PT"/>
        </w:rPr>
        <w:t xml:space="preserve"> e </w:t>
      </w:r>
      <w:proofErr w:type="spellStart"/>
      <w:r w:rsidRPr="00AC3F55">
        <w:rPr>
          <w:rStyle w:val="texto"/>
          <w:rFonts w:asciiTheme="majorHAnsi" w:hAnsiTheme="majorHAnsi" w:cstheme="majorHAnsi"/>
          <w:lang w:val="pt-PT"/>
        </w:rPr>
        <w:t>subfatores</w:t>
      </w:r>
      <w:proofErr w:type="spellEnd"/>
      <w:r w:rsidRPr="00AC3F55">
        <w:rPr>
          <w:rStyle w:val="texto"/>
          <w:rFonts w:asciiTheme="majorHAnsi" w:hAnsiTheme="majorHAnsi" w:cstheme="majorHAnsi"/>
          <w:lang w:val="pt-PT"/>
        </w:rPr>
        <w:t xml:space="preserve"> elementares e </w:t>
      </w:r>
      <w:r w:rsidR="009B2EEE" w:rsidRPr="00AC3F55">
        <w:rPr>
          <w:rStyle w:val="texto"/>
          <w:rFonts w:asciiTheme="majorHAnsi" w:hAnsiTheme="majorHAnsi" w:cstheme="majorHAnsi"/>
          <w:lang w:val="pt-PT"/>
        </w:rPr>
        <w:t>respetivos</w:t>
      </w:r>
      <w:r w:rsidRPr="00AC3F55">
        <w:rPr>
          <w:rStyle w:val="texto"/>
          <w:rFonts w:asciiTheme="majorHAnsi" w:hAnsiTheme="majorHAnsi" w:cstheme="majorHAnsi"/>
          <w:lang w:val="pt-PT"/>
        </w:rPr>
        <w:t xml:space="preserve"> coeficientes de ponderação estabelecidos no </w:t>
      </w:r>
      <w:r w:rsidRPr="00AC3F55">
        <w:rPr>
          <w:rStyle w:val="texto"/>
          <w:rFonts w:asciiTheme="majorHAnsi" w:hAnsiTheme="majorHAnsi" w:cstheme="majorHAnsi"/>
        </w:rPr>
        <w:fldChar w:fldCharType="begin"/>
      </w:r>
      <w:r w:rsidRPr="00AC3F55">
        <w:rPr>
          <w:rStyle w:val="texto"/>
          <w:rFonts w:asciiTheme="majorHAnsi" w:hAnsiTheme="majorHAnsi" w:cstheme="majorHAnsi"/>
          <w:lang w:val="pt-PT"/>
        </w:rPr>
        <w:instrText xml:space="preserve"> REF _Ref122242355 \n \h  \* MERGEFORMAT </w:instrText>
      </w:r>
      <w:r w:rsidRPr="00AC3F55">
        <w:rPr>
          <w:rStyle w:val="texto"/>
          <w:rFonts w:asciiTheme="majorHAnsi" w:hAnsiTheme="majorHAnsi" w:cstheme="majorHAnsi"/>
        </w:rPr>
      </w:r>
      <w:r w:rsidRPr="00AC3F55">
        <w:rPr>
          <w:rStyle w:val="texto"/>
          <w:rFonts w:asciiTheme="majorHAnsi" w:hAnsiTheme="majorHAnsi" w:cstheme="majorHAnsi"/>
        </w:rPr>
        <w:fldChar w:fldCharType="separate"/>
      </w:r>
      <w:r w:rsidR="00B9470C" w:rsidRPr="00AC3F55">
        <w:rPr>
          <w:rStyle w:val="texto"/>
          <w:rFonts w:asciiTheme="majorHAnsi" w:hAnsiTheme="majorHAnsi" w:cstheme="majorHAnsi"/>
          <w:lang w:val="pt-PT"/>
        </w:rPr>
        <w:t>Artigo 19.º</w:t>
      </w:r>
      <w:r w:rsidRPr="00AC3F55">
        <w:rPr>
          <w:rStyle w:val="texto"/>
          <w:rFonts w:asciiTheme="majorHAnsi" w:hAnsiTheme="majorHAnsi" w:cstheme="majorHAnsi"/>
        </w:rPr>
        <w:fldChar w:fldCharType="end"/>
      </w:r>
      <w:r w:rsidRPr="00AC3F55">
        <w:rPr>
          <w:rStyle w:val="texto"/>
          <w:rFonts w:asciiTheme="majorHAnsi" w:hAnsiTheme="majorHAnsi" w:cstheme="majorHAnsi"/>
          <w:lang w:val="pt-PT"/>
        </w:rPr>
        <w:t>, serão tidos em conta na avaliação das propostas.</w:t>
      </w:r>
    </w:p>
    <w:p w14:paraId="2AAD3578" w14:textId="77777777" w:rsidR="008507A1" w:rsidRPr="00AC3F55" w:rsidRDefault="008507A1" w:rsidP="008507A1">
      <w:pPr>
        <w:pStyle w:val="ponto6textoprop"/>
        <w:rPr>
          <w:rFonts w:asciiTheme="majorHAnsi" w:hAnsiTheme="majorHAnsi" w:cstheme="majorHAnsi"/>
        </w:rPr>
      </w:pPr>
      <w:r w:rsidRPr="00AC3F55">
        <w:rPr>
          <w:rFonts w:asciiTheme="majorHAnsi" w:hAnsiTheme="majorHAnsi" w:cstheme="majorHAnsi"/>
        </w:rPr>
        <w:t xml:space="preserve">Os fatores e </w:t>
      </w:r>
      <w:proofErr w:type="spellStart"/>
      <w:r w:rsidRPr="00AC3F55">
        <w:rPr>
          <w:rFonts w:asciiTheme="majorHAnsi" w:hAnsiTheme="majorHAnsi" w:cstheme="majorHAnsi"/>
        </w:rPr>
        <w:t>subfatores</w:t>
      </w:r>
      <w:proofErr w:type="spellEnd"/>
      <w:r w:rsidRPr="00AC3F55">
        <w:rPr>
          <w:rFonts w:asciiTheme="majorHAnsi" w:hAnsiTheme="majorHAnsi" w:cstheme="majorHAnsi"/>
        </w:rPr>
        <w:t xml:space="preserve"> elementares são operacionalizados por meio de escalas de pontuação, que são obtidas por uma expressão matemática ou por um conjunto ordenado de atributos associados a um fator ou </w:t>
      </w:r>
      <w:proofErr w:type="spellStart"/>
      <w:r w:rsidRPr="00AC3F55">
        <w:rPr>
          <w:rFonts w:asciiTheme="majorHAnsi" w:hAnsiTheme="majorHAnsi" w:cstheme="majorHAnsi"/>
        </w:rPr>
        <w:t>subfator</w:t>
      </w:r>
      <w:proofErr w:type="spellEnd"/>
      <w:r w:rsidRPr="00AC3F55">
        <w:rPr>
          <w:rFonts w:asciiTheme="majorHAnsi" w:hAnsiTheme="majorHAnsi" w:cstheme="majorHAnsi"/>
        </w:rPr>
        <w:t xml:space="preserve"> elementar.</w:t>
      </w:r>
    </w:p>
    <w:p w14:paraId="51E91263" w14:textId="77777777" w:rsidR="008507A1" w:rsidRPr="00AC3F55" w:rsidRDefault="008507A1" w:rsidP="008507A1">
      <w:pPr>
        <w:pStyle w:val="ponto6textoprop"/>
        <w:rPr>
          <w:rFonts w:asciiTheme="majorHAnsi" w:hAnsiTheme="majorHAnsi" w:cstheme="majorHAnsi"/>
        </w:rPr>
      </w:pPr>
    </w:p>
    <w:p w14:paraId="757338FA" w14:textId="77777777" w:rsidR="008507A1" w:rsidRPr="00AC3F55" w:rsidRDefault="008507A1" w:rsidP="008507A1">
      <w:pPr>
        <w:pStyle w:val="ponto6textoprop"/>
        <w:rPr>
          <w:rFonts w:asciiTheme="majorHAnsi" w:hAnsiTheme="majorHAnsi" w:cstheme="majorHAnsi"/>
        </w:rPr>
      </w:pPr>
      <w:bookmarkStart w:id="275" w:name="_Ref158805601"/>
      <w:r w:rsidRPr="00AC3F55">
        <w:rPr>
          <w:rFonts w:asciiTheme="majorHAnsi" w:hAnsiTheme="majorHAnsi" w:cstheme="majorHAnsi"/>
        </w:rPr>
        <w:t xml:space="preserve">Uma escala de pontuação serve para descrever, de forma tão </w:t>
      </w:r>
      <w:r w:rsidR="009B2EEE" w:rsidRPr="00AC3F55">
        <w:rPr>
          <w:rFonts w:asciiTheme="majorHAnsi" w:hAnsiTheme="majorHAnsi" w:cstheme="majorHAnsi"/>
        </w:rPr>
        <w:t>objetiva</w:t>
      </w:r>
      <w:r w:rsidRPr="00AC3F55">
        <w:rPr>
          <w:rFonts w:asciiTheme="majorHAnsi" w:hAnsiTheme="majorHAnsi" w:cstheme="majorHAnsi"/>
        </w:rPr>
        <w:t xml:space="preserve"> quanto possível, os impa</w:t>
      </w:r>
      <w:r w:rsidR="004F23D3" w:rsidRPr="00AC3F55">
        <w:rPr>
          <w:rFonts w:asciiTheme="majorHAnsi" w:hAnsiTheme="majorHAnsi" w:cstheme="majorHAnsi"/>
        </w:rPr>
        <w:t>c</w:t>
      </w:r>
      <w:r w:rsidRPr="00AC3F55">
        <w:rPr>
          <w:rFonts w:asciiTheme="majorHAnsi" w:hAnsiTheme="majorHAnsi" w:cstheme="majorHAnsi"/>
        </w:rPr>
        <w:t xml:space="preserve">tos das </w:t>
      </w:r>
      <w:r w:rsidRPr="00AC3F55">
        <w:rPr>
          <w:rStyle w:val="texto"/>
          <w:rFonts w:asciiTheme="majorHAnsi" w:hAnsiTheme="majorHAnsi" w:cstheme="majorHAnsi"/>
        </w:rPr>
        <w:t>propostas</w:t>
      </w:r>
      <w:r w:rsidRPr="00AC3F55">
        <w:rPr>
          <w:rFonts w:asciiTheme="majorHAnsi" w:hAnsiTheme="majorHAnsi" w:cstheme="majorHAnsi"/>
        </w:rPr>
        <w:t xml:space="preserve"> no que diz respeito ao </w:t>
      </w:r>
      <w:r w:rsidR="009B2EEE" w:rsidRPr="00AC3F55">
        <w:rPr>
          <w:rFonts w:asciiTheme="majorHAnsi" w:hAnsiTheme="majorHAnsi" w:cstheme="majorHAnsi"/>
        </w:rPr>
        <w:t>fator</w:t>
      </w:r>
      <w:r w:rsidRPr="00AC3F55">
        <w:rPr>
          <w:rFonts w:asciiTheme="majorHAnsi" w:hAnsiTheme="majorHAnsi" w:cstheme="majorHAnsi"/>
        </w:rPr>
        <w:t xml:space="preserve"> ou </w:t>
      </w:r>
      <w:proofErr w:type="spellStart"/>
      <w:r w:rsidR="009B2EEE" w:rsidRPr="00AC3F55">
        <w:rPr>
          <w:rFonts w:asciiTheme="majorHAnsi" w:hAnsiTheme="majorHAnsi" w:cstheme="majorHAnsi"/>
        </w:rPr>
        <w:t>subfator</w:t>
      </w:r>
      <w:proofErr w:type="spellEnd"/>
      <w:r w:rsidRPr="00AC3F55">
        <w:rPr>
          <w:rFonts w:asciiTheme="majorHAnsi" w:hAnsiTheme="majorHAnsi" w:cstheme="majorHAnsi"/>
        </w:rPr>
        <w:t xml:space="preserve"> em questão. No quadro seguinte apresenta-se a escala de </w:t>
      </w:r>
      <w:r w:rsidRPr="00AC3F55">
        <w:rPr>
          <w:rFonts w:asciiTheme="majorHAnsi" w:hAnsiTheme="majorHAnsi" w:cstheme="majorHAnsi"/>
        </w:rPr>
        <w:lastRenderedPageBreak/>
        <w:t xml:space="preserve">pontuação geral que servirá de base para cada fator ou </w:t>
      </w:r>
      <w:proofErr w:type="spellStart"/>
      <w:r w:rsidRPr="00AC3F55">
        <w:rPr>
          <w:rFonts w:asciiTheme="majorHAnsi" w:hAnsiTheme="majorHAnsi" w:cstheme="majorHAnsi"/>
        </w:rPr>
        <w:t>subfator</w:t>
      </w:r>
      <w:proofErr w:type="spellEnd"/>
      <w:r w:rsidRPr="00AC3F55">
        <w:rPr>
          <w:rFonts w:asciiTheme="majorHAnsi" w:hAnsiTheme="majorHAnsi" w:cstheme="majorHAnsi"/>
        </w:rPr>
        <w:t xml:space="preserve">. São definidos dois atributos ou níveis de referência intrínsecos distintos, para cada fator ou </w:t>
      </w:r>
      <w:proofErr w:type="spellStart"/>
      <w:r w:rsidRPr="00AC3F55">
        <w:rPr>
          <w:rFonts w:asciiTheme="majorHAnsi" w:hAnsiTheme="majorHAnsi" w:cstheme="majorHAnsi"/>
        </w:rPr>
        <w:t>subfator</w:t>
      </w:r>
      <w:proofErr w:type="spellEnd"/>
      <w:r w:rsidRPr="00AC3F55">
        <w:rPr>
          <w:rFonts w:asciiTheme="majorHAnsi" w:hAnsiTheme="majorHAnsi" w:cstheme="majorHAnsi"/>
        </w:rPr>
        <w:t xml:space="preserve"> elementar, a saber:</w:t>
      </w:r>
      <w:bookmarkEnd w:id="275"/>
      <w:r w:rsidRPr="00AC3F55">
        <w:rPr>
          <w:rFonts w:asciiTheme="majorHAnsi" w:hAnsiTheme="majorHAnsi" w:cstheme="majorHAnsi"/>
        </w:rPr>
        <w:t xml:space="preserve"> BOM, correspondente à pontuação parcial 70 e NEUTRO, correspondente à pontuação parcial 30, operacionalizando, em termos do fator ou </w:t>
      </w:r>
      <w:proofErr w:type="spellStart"/>
      <w:r w:rsidRPr="00AC3F55">
        <w:rPr>
          <w:rFonts w:asciiTheme="majorHAnsi" w:hAnsiTheme="majorHAnsi" w:cstheme="majorHAnsi"/>
        </w:rPr>
        <w:t>subfator</w:t>
      </w:r>
      <w:proofErr w:type="spellEnd"/>
      <w:r w:rsidRPr="00AC3F55">
        <w:rPr>
          <w:rFonts w:asciiTheme="majorHAnsi" w:hAnsiTheme="majorHAnsi" w:cstheme="majorHAnsi"/>
        </w:rPr>
        <w:t xml:space="preserve"> em questão, </w:t>
      </w:r>
      <w:r w:rsidR="004F23D3" w:rsidRPr="00AC3F55">
        <w:rPr>
          <w:rFonts w:asciiTheme="majorHAnsi" w:hAnsiTheme="majorHAnsi" w:cstheme="majorHAnsi"/>
        </w:rPr>
        <w:t>respetivamente</w:t>
      </w:r>
      <w:r w:rsidRPr="00AC3F55">
        <w:rPr>
          <w:rFonts w:asciiTheme="majorHAnsi" w:hAnsiTheme="majorHAnsi" w:cstheme="majorHAnsi"/>
        </w:rPr>
        <w:t xml:space="preserve"> a ideia de uma PROPOSTA boa e de uma PROPOSTA neutra (ou seja, nem atrativa nem repulsiva). </w:t>
      </w:r>
    </w:p>
    <w:p w14:paraId="605DC6EE" w14:textId="77777777" w:rsidR="008507A1" w:rsidRPr="00AC3F55" w:rsidRDefault="008507A1" w:rsidP="008507A1">
      <w:pPr>
        <w:pStyle w:val="Style105ptLinespacing15lines"/>
        <w:rPr>
          <w:rStyle w:val="texto"/>
          <w:rFonts w:asciiTheme="majorHAnsi" w:hAnsiTheme="majorHAnsi" w:cstheme="majorHAnsi"/>
          <w:lang w:val="pt-PT"/>
        </w:rPr>
      </w:pP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7149"/>
        <w:gridCol w:w="1302"/>
      </w:tblGrid>
      <w:tr w:rsidR="008507A1" w:rsidRPr="00AC3F55" w14:paraId="366730F3" w14:textId="77777777" w:rsidTr="006C60C6">
        <w:trPr>
          <w:jc w:val="center"/>
        </w:trPr>
        <w:tc>
          <w:tcPr>
            <w:tcW w:w="1231" w:type="dxa"/>
            <w:vAlign w:val="center"/>
          </w:tcPr>
          <w:p w14:paraId="08A578E6"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Designação do atributo</w:t>
            </w:r>
          </w:p>
        </w:tc>
        <w:tc>
          <w:tcPr>
            <w:tcW w:w="7149" w:type="dxa"/>
            <w:vAlign w:val="center"/>
          </w:tcPr>
          <w:p w14:paraId="4F1BBA43" w14:textId="77777777" w:rsidR="008507A1" w:rsidRPr="00AC3F55" w:rsidRDefault="008507A1" w:rsidP="006C60C6">
            <w:pPr>
              <w:spacing w:after="0" w:line="240" w:lineRule="auto"/>
              <w:ind w:left="15"/>
              <w:jc w:val="center"/>
              <w:rPr>
                <w:rFonts w:asciiTheme="majorHAnsi" w:hAnsiTheme="majorHAnsi" w:cstheme="majorHAnsi"/>
                <w:b/>
                <w:szCs w:val="21"/>
                <w:lang w:val="pt-PT"/>
              </w:rPr>
            </w:pPr>
            <w:r w:rsidRPr="00AC3F55">
              <w:rPr>
                <w:rFonts w:asciiTheme="majorHAnsi" w:hAnsiTheme="majorHAnsi" w:cstheme="majorHAnsi"/>
                <w:b/>
                <w:szCs w:val="21"/>
                <w:lang w:val="pt-PT"/>
              </w:rPr>
              <w:t>Descrição do atributo</w:t>
            </w:r>
          </w:p>
        </w:tc>
        <w:tc>
          <w:tcPr>
            <w:tcW w:w="1302" w:type="dxa"/>
            <w:vAlign w:val="center"/>
          </w:tcPr>
          <w:p w14:paraId="75C58AB5" w14:textId="77777777" w:rsidR="008507A1" w:rsidRPr="00AC3F55" w:rsidRDefault="008507A1" w:rsidP="006C60C6">
            <w:pPr>
              <w:spacing w:after="0" w:line="240" w:lineRule="auto"/>
              <w:ind w:left="71"/>
              <w:jc w:val="center"/>
              <w:rPr>
                <w:rFonts w:asciiTheme="majorHAnsi" w:hAnsiTheme="majorHAnsi" w:cstheme="majorHAnsi"/>
                <w:b/>
                <w:szCs w:val="21"/>
                <w:lang w:val="pt-PT"/>
              </w:rPr>
            </w:pPr>
            <w:r w:rsidRPr="00AC3F55">
              <w:rPr>
                <w:rFonts w:asciiTheme="majorHAnsi" w:hAnsiTheme="majorHAnsi" w:cstheme="majorHAnsi"/>
                <w:b/>
                <w:szCs w:val="21"/>
                <w:lang w:val="pt-PT"/>
              </w:rPr>
              <w:t>Pontuações Parciais</w:t>
            </w:r>
          </w:p>
        </w:tc>
      </w:tr>
      <w:tr w:rsidR="008507A1" w:rsidRPr="00AC3F55" w14:paraId="66ABC207" w14:textId="77777777" w:rsidTr="006C60C6">
        <w:trPr>
          <w:jc w:val="center"/>
        </w:trPr>
        <w:tc>
          <w:tcPr>
            <w:tcW w:w="1231" w:type="dxa"/>
            <w:vAlign w:val="center"/>
          </w:tcPr>
          <w:p w14:paraId="2FCDA309"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A7</w:t>
            </w:r>
          </w:p>
        </w:tc>
        <w:tc>
          <w:tcPr>
            <w:tcW w:w="7149" w:type="dxa"/>
          </w:tcPr>
          <w:p w14:paraId="7EF4520E" w14:textId="77777777" w:rsidR="008507A1" w:rsidRPr="00AC3F55" w:rsidRDefault="008507A1" w:rsidP="006C60C6">
            <w:pPr>
              <w:spacing w:after="0" w:line="240" w:lineRule="auto"/>
              <w:ind w:left="15"/>
              <w:rPr>
                <w:rFonts w:asciiTheme="majorHAnsi" w:hAnsiTheme="majorHAnsi" w:cstheme="majorHAnsi"/>
                <w:lang w:val="pt-PT"/>
              </w:rPr>
            </w:pPr>
            <w:r w:rsidRPr="00AC3F55">
              <w:rPr>
                <w:rFonts w:asciiTheme="majorHAnsi" w:hAnsiTheme="majorHAnsi" w:cstheme="majorHAnsi"/>
                <w:szCs w:val="21"/>
                <w:lang w:val="pt-PT"/>
              </w:rPr>
              <w:t xml:space="preserve">Se a PROPOSTA é melhor que o atributo ou nível A6 é alocada a este atributo ou nível, que </w:t>
            </w:r>
            <w:r w:rsidRPr="00AC3F55">
              <w:rPr>
                <w:rFonts w:asciiTheme="majorHAnsi" w:hAnsiTheme="majorHAnsi" w:cstheme="majorHAnsi"/>
                <w:lang w:val="pt-PT"/>
              </w:rPr>
              <w:t xml:space="preserve">operacionaliza a ideia de uma PROPOSTA muito boa ou ideal, em termos do fator ou </w:t>
            </w:r>
            <w:proofErr w:type="spellStart"/>
            <w:r w:rsidRPr="00AC3F55">
              <w:rPr>
                <w:rFonts w:asciiTheme="majorHAnsi" w:hAnsiTheme="majorHAnsi" w:cstheme="majorHAnsi"/>
                <w:lang w:val="pt-PT"/>
              </w:rPr>
              <w:t>subfator</w:t>
            </w:r>
            <w:proofErr w:type="spellEnd"/>
            <w:r w:rsidRPr="00AC3F55">
              <w:rPr>
                <w:rFonts w:asciiTheme="majorHAnsi" w:hAnsiTheme="majorHAnsi" w:cstheme="majorHAnsi"/>
                <w:lang w:val="pt-PT"/>
              </w:rPr>
              <w:t xml:space="preserve"> em questão.</w:t>
            </w:r>
          </w:p>
        </w:tc>
        <w:tc>
          <w:tcPr>
            <w:tcW w:w="1302" w:type="dxa"/>
            <w:vAlign w:val="center"/>
          </w:tcPr>
          <w:p w14:paraId="7DFCCF5B" w14:textId="77777777" w:rsidR="008507A1" w:rsidRPr="00AC3F55" w:rsidRDefault="008507A1" w:rsidP="006C60C6">
            <w:pPr>
              <w:spacing w:after="0" w:line="240" w:lineRule="auto"/>
              <w:ind w:left="71"/>
              <w:jc w:val="center"/>
              <w:rPr>
                <w:rFonts w:asciiTheme="majorHAnsi" w:hAnsiTheme="majorHAnsi" w:cstheme="majorHAnsi"/>
                <w:b/>
                <w:szCs w:val="21"/>
                <w:lang w:val="pt-PT"/>
              </w:rPr>
            </w:pPr>
            <w:r w:rsidRPr="00AC3F55">
              <w:rPr>
                <w:rFonts w:asciiTheme="majorHAnsi" w:hAnsiTheme="majorHAnsi" w:cstheme="majorHAnsi"/>
                <w:b/>
                <w:szCs w:val="21"/>
                <w:lang w:val="pt-PT"/>
              </w:rPr>
              <w:t>100</w:t>
            </w:r>
          </w:p>
        </w:tc>
      </w:tr>
      <w:tr w:rsidR="008507A1" w:rsidRPr="00AC3F55" w14:paraId="6B1ACBA9" w14:textId="77777777" w:rsidTr="006C60C6">
        <w:trPr>
          <w:jc w:val="center"/>
        </w:trPr>
        <w:tc>
          <w:tcPr>
            <w:tcW w:w="1231" w:type="dxa"/>
            <w:vAlign w:val="center"/>
          </w:tcPr>
          <w:p w14:paraId="663F7D01"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A6</w:t>
            </w:r>
          </w:p>
          <w:p w14:paraId="2CAB6FDF"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BOM</w:t>
            </w:r>
          </w:p>
        </w:tc>
        <w:tc>
          <w:tcPr>
            <w:tcW w:w="7149" w:type="dxa"/>
            <w:vAlign w:val="center"/>
          </w:tcPr>
          <w:p w14:paraId="47EF960D" w14:textId="77777777" w:rsidR="008507A1" w:rsidRPr="00AC3F55" w:rsidRDefault="008507A1" w:rsidP="006C60C6">
            <w:pPr>
              <w:tabs>
                <w:tab w:val="num" w:pos="0"/>
              </w:tabs>
              <w:spacing w:after="0" w:line="240" w:lineRule="auto"/>
              <w:rPr>
                <w:rFonts w:asciiTheme="majorHAnsi" w:eastAsia="Batang" w:hAnsiTheme="majorHAnsi" w:cstheme="majorHAnsi"/>
                <w:b/>
                <w:szCs w:val="21"/>
                <w:lang w:val="pt-PT"/>
              </w:rPr>
            </w:pPr>
            <w:r w:rsidRPr="00AC3F55">
              <w:rPr>
                <w:rFonts w:asciiTheme="majorHAnsi" w:eastAsia="Batang" w:hAnsiTheme="majorHAnsi" w:cstheme="majorHAnsi"/>
                <w:b/>
                <w:szCs w:val="21"/>
                <w:lang w:val="pt-PT"/>
              </w:rPr>
              <w:t xml:space="preserve">Descrito em detalhe para cada fator ou </w:t>
            </w:r>
            <w:proofErr w:type="spellStart"/>
            <w:r w:rsidRPr="00AC3F55">
              <w:rPr>
                <w:rFonts w:asciiTheme="majorHAnsi" w:eastAsia="Batang" w:hAnsiTheme="majorHAnsi" w:cstheme="majorHAnsi"/>
                <w:b/>
                <w:szCs w:val="21"/>
                <w:lang w:val="pt-PT"/>
              </w:rPr>
              <w:t>subfator</w:t>
            </w:r>
            <w:proofErr w:type="spellEnd"/>
            <w:r w:rsidRPr="00AC3F55">
              <w:rPr>
                <w:rFonts w:asciiTheme="majorHAnsi" w:eastAsia="Batang" w:hAnsiTheme="majorHAnsi" w:cstheme="majorHAnsi"/>
                <w:b/>
                <w:szCs w:val="21"/>
                <w:lang w:val="pt-PT"/>
              </w:rPr>
              <w:t xml:space="preserve"> no ponto seguinte</w:t>
            </w:r>
          </w:p>
        </w:tc>
        <w:tc>
          <w:tcPr>
            <w:tcW w:w="1302" w:type="dxa"/>
            <w:vAlign w:val="center"/>
          </w:tcPr>
          <w:p w14:paraId="4D5C5AF8" w14:textId="77777777" w:rsidR="008507A1" w:rsidRPr="00AC3F55" w:rsidRDefault="008507A1" w:rsidP="006C60C6">
            <w:pPr>
              <w:spacing w:after="0" w:line="240" w:lineRule="auto"/>
              <w:ind w:left="71"/>
              <w:jc w:val="center"/>
              <w:rPr>
                <w:rFonts w:asciiTheme="majorHAnsi" w:hAnsiTheme="majorHAnsi" w:cstheme="majorHAnsi"/>
                <w:b/>
                <w:szCs w:val="21"/>
                <w:lang w:val="pt-PT"/>
              </w:rPr>
            </w:pPr>
            <w:r w:rsidRPr="00AC3F55">
              <w:rPr>
                <w:rFonts w:asciiTheme="majorHAnsi" w:hAnsiTheme="majorHAnsi" w:cstheme="majorHAnsi"/>
                <w:b/>
                <w:szCs w:val="21"/>
                <w:lang w:val="pt-PT"/>
              </w:rPr>
              <w:t>70</w:t>
            </w:r>
          </w:p>
        </w:tc>
      </w:tr>
      <w:tr w:rsidR="008507A1" w:rsidRPr="00AC3F55" w14:paraId="6FECD8C5" w14:textId="77777777" w:rsidTr="006C60C6">
        <w:trPr>
          <w:trHeight w:val="606"/>
          <w:jc w:val="center"/>
        </w:trPr>
        <w:tc>
          <w:tcPr>
            <w:tcW w:w="1231" w:type="dxa"/>
            <w:vAlign w:val="center"/>
          </w:tcPr>
          <w:p w14:paraId="7E03FDFD"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A5</w:t>
            </w:r>
          </w:p>
        </w:tc>
        <w:tc>
          <w:tcPr>
            <w:tcW w:w="7149" w:type="dxa"/>
          </w:tcPr>
          <w:p w14:paraId="7A33CCD1" w14:textId="77777777" w:rsidR="008507A1" w:rsidRPr="00AC3F55" w:rsidRDefault="008507A1" w:rsidP="006C60C6">
            <w:pPr>
              <w:spacing w:after="0" w:line="240" w:lineRule="auto"/>
              <w:ind w:left="15"/>
              <w:rPr>
                <w:rFonts w:asciiTheme="majorHAnsi" w:hAnsiTheme="majorHAnsi" w:cstheme="majorHAnsi"/>
                <w:lang w:val="pt-PT"/>
              </w:rPr>
            </w:pPr>
            <w:r w:rsidRPr="00AC3F55">
              <w:rPr>
                <w:rFonts w:asciiTheme="majorHAnsi" w:hAnsiTheme="majorHAnsi" w:cstheme="majorHAnsi"/>
                <w:szCs w:val="21"/>
                <w:lang w:val="pt-PT"/>
              </w:rPr>
              <w:t xml:space="preserve">Se a PROPOSTA for considerada distinta dos atributos ou níveis A4 e A6 e entre esses atributos, é alocada a este atributo ou nível, em termos do fator ou </w:t>
            </w:r>
            <w:proofErr w:type="spellStart"/>
            <w:r w:rsidRPr="00AC3F55">
              <w:rPr>
                <w:rFonts w:asciiTheme="majorHAnsi" w:hAnsiTheme="majorHAnsi" w:cstheme="majorHAnsi"/>
                <w:szCs w:val="21"/>
                <w:lang w:val="pt-PT"/>
              </w:rPr>
              <w:t>subfator</w:t>
            </w:r>
            <w:proofErr w:type="spellEnd"/>
            <w:r w:rsidRPr="00AC3F55">
              <w:rPr>
                <w:rFonts w:asciiTheme="majorHAnsi" w:hAnsiTheme="majorHAnsi" w:cstheme="majorHAnsi"/>
                <w:szCs w:val="21"/>
                <w:lang w:val="pt-PT"/>
              </w:rPr>
              <w:t xml:space="preserve"> em questão. </w:t>
            </w:r>
          </w:p>
        </w:tc>
        <w:tc>
          <w:tcPr>
            <w:tcW w:w="1302" w:type="dxa"/>
            <w:vAlign w:val="center"/>
          </w:tcPr>
          <w:p w14:paraId="30455C26" w14:textId="77777777" w:rsidR="008507A1" w:rsidRPr="00AC3F55" w:rsidRDefault="008507A1" w:rsidP="006C60C6">
            <w:pPr>
              <w:spacing w:after="0" w:line="240" w:lineRule="auto"/>
              <w:ind w:left="71"/>
              <w:jc w:val="center"/>
              <w:rPr>
                <w:rFonts w:asciiTheme="majorHAnsi" w:hAnsiTheme="majorHAnsi" w:cstheme="majorHAnsi"/>
                <w:b/>
                <w:szCs w:val="21"/>
                <w:lang w:val="pt-PT"/>
              </w:rPr>
            </w:pPr>
            <w:r w:rsidRPr="00AC3F55">
              <w:rPr>
                <w:rFonts w:asciiTheme="majorHAnsi" w:hAnsiTheme="majorHAnsi" w:cstheme="majorHAnsi"/>
                <w:b/>
                <w:szCs w:val="21"/>
                <w:lang w:val="pt-PT"/>
              </w:rPr>
              <w:t>65</w:t>
            </w:r>
          </w:p>
        </w:tc>
      </w:tr>
      <w:tr w:rsidR="008507A1" w:rsidRPr="00AC3F55" w14:paraId="4942F708" w14:textId="77777777" w:rsidTr="006C60C6">
        <w:trPr>
          <w:trHeight w:val="400"/>
          <w:jc w:val="center"/>
        </w:trPr>
        <w:tc>
          <w:tcPr>
            <w:tcW w:w="1231" w:type="dxa"/>
            <w:vAlign w:val="center"/>
          </w:tcPr>
          <w:p w14:paraId="6C44FBE5"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A4</w:t>
            </w:r>
          </w:p>
        </w:tc>
        <w:tc>
          <w:tcPr>
            <w:tcW w:w="7149" w:type="dxa"/>
          </w:tcPr>
          <w:p w14:paraId="2D80639F" w14:textId="77777777" w:rsidR="008507A1" w:rsidRPr="00AC3F55" w:rsidRDefault="008507A1" w:rsidP="006C60C6">
            <w:pPr>
              <w:tabs>
                <w:tab w:val="num" w:pos="0"/>
              </w:tabs>
              <w:spacing w:after="0" w:line="240" w:lineRule="auto"/>
              <w:ind w:left="657" w:hanging="657"/>
              <w:rPr>
                <w:rFonts w:asciiTheme="majorHAnsi" w:hAnsiTheme="majorHAnsi" w:cstheme="majorHAnsi"/>
                <w:b/>
                <w:szCs w:val="21"/>
                <w:lang w:val="pt-PT"/>
              </w:rPr>
            </w:pPr>
            <w:r w:rsidRPr="00AC3F55">
              <w:rPr>
                <w:rFonts w:asciiTheme="majorHAnsi" w:eastAsia="Batang" w:hAnsiTheme="majorHAnsi" w:cstheme="majorHAnsi"/>
                <w:b/>
                <w:szCs w:val="21"/>
                <w:lang w:val="pt-PT"/>
              </w:rPr>
              <w:t xml:space="preserve">Descrito em detalhe para cada fator ou </w:t>
            </w:r>
            <w:proofErr w:type="spellStart"/>
            <w:r w:rsidRPr="00AC3F55">
              <w:rPr>
                <w:rFonts w:asciiTheme="majorHAnsi" w:eastAsia="Batang" w:hAnsiTheme="majorHAnsi" w:cstheme="majorHAnsi"/>
                <w:b/>
                <w:szCs w:val="21"/>
                <w:lang w:val="pt-PT"/>
              </w:rPr>
              <w:t>subfator</w:t>
            </w:r>
            <w:proofErr w:type="spellEnd"/>
            <w:r w:rsidRPr="00AC3F55">
              <w:rPr>
                <w:rFonts w:asciiTheme="majorHAnsi" w:eastAsia="Batang" w:hAnsiTheme="majorHAnsi" w:cstheme="majorHAnsi"/>
                <w:b/>
                <w:szCs w:val="21"/>
                <w:lang w:val="pt-PT"/>
              </w:rPr>
              <w:t xml:space="preserve"> no ponto seguinte</w:t>
            </w:r>
          </w:p>
        </w:tc>
        <w:tc>
          <w:tcPr>
            <w:tcW w:w="1302" w:type="dxa"/>
            <w:vAlign w:val="center"/>
          </w:tcPr>
          <w:p w14:paraId="317AA61A" w14:textId="77777777" w:rsidR="008507A1" w:rsidRPr="00AC3F55" w:rsidRDefault="008507A1" w:rsidP="006C60C6">
            <w:pPr>
              <w:spacing w:after="0" w:line="240" w:lineRule="auto"/>
              <w:ind w:left="71"/>
              <w:jc w:val="center"/>
              <w:rPr>
                <w:rFonts w:asciiTheme="majorHAnsi" w:hAnsiTheme="majorHAnsi" w:cstheme="majorHAnsi"/>
                <w:b/>
                <w:szCs w:val="21"/>
                <w:lang w:val="pt-PT"/>
              </w:rPr>
            </w:pPr>
            <w:r w:rsidRPr="00AC3F55">
              <w:rPr>
                <w:rFonts w:asciiTheme="majorHAnsi" w:hAnsiTheme="majorHAnsi" w:cstheme="majorHAnsi"/>
                <w:b/>
                <w:szCs w:val="21"/>
                <w:lang w:val="pt-PT"/>
              </w:rPr>
              <w:t>50</w:t>
            </w:r>
          </w:p>
        </w:tc>
      </w:tr>
      <w:tr w:rsidR="008507A1" w:rsidRPr="00AC3F55" w14:paraId="5F70A9B4" w14:textId="77777777" w:rsidTr="006C60C6">
        <w:trPr>
          <w:jc w:val="center"/>
        </w:trPr>
        <w:tc>
          <w:tcPr>
            <w:tcW w:w="1231" w:type="dxa"/>
            <w:vAlign w:val="center"/>
          </w:tcPr>
          <w:p w14:paraId="290BC19A"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A3</w:t>
            </w:r>
          </w:p>
        </w:tc>
        <w:tc>
          <w:tcPr>
            <w:tcW w:w="7149" w:type="dxa"/>
          </w:tcPr>
          <w:p w14:paraId="430F06AA" w14:textId="77777777" w:rsidR="008507A1" w:rsidRPr="00AC3F55" w:rsidRDefault="008507A1" w:rsidP="006C60C6">
            <w:pPr>
              <w:spacing w:after="0" w:line="240" w:lineRule="auto"/>
              <w:ind w:left="15"/>
              <w:rPr>
                <w:rFonts w:asciiTheme="majorHAnsi" w:hAnsiTheme="majorHAnsi" w:cstheme="majorHAnsi"/>
                <w:lang w:val="pt-PT"/>
              </w:rPr>
            </w:pPr>
            <w:r w:rsidRPr="00AC3F55">
              <w:rPr>
                <w:rFonts w:asciiTheme="majorHAnsi" w:hAnsiTheme="majorHAnsi" w:cstheme="majorHAnsi"/>
                <w:szCs w:val="21"/>
                <w:lang w:val="pt-PT"/>
              </w:rPr>
              <w:t xml:space="preserve">Se a PROPOSTA for considerada distinta dos atributos ou níveis A2 e A4 e entre esses atributos, é alocada a este atributo ou nível, em termos do fator ou </w:t>
            </w:r>
            <w:proofErr w:type="spellStart"/>
            <w:r w:rsidRPr="00AC3F55">
              <w:rPr>
                <w:rFonts w:asciiTheme="majorHAnsi" w:hAnsiTheme="majorHAnsi" w:cstheme="majorHAnsi"/>
                <w:szCs w:val="21"/>
                <w:lang w:val="pt-PT"/>
              </w:rPr>
              <w:t>subfator</w:t>
            </w:r>
            <w:proofErr w:type="spellEnd"/>
            <w:r w:rsidRPr="00AC3F55">
              <w:rPr>
                <w:rFonts w:asciiTheme="majorHAnsi" w:hAnsiTheme="majorHAnsi" w:cstheme="majorHAnsi"/>
                <w:szCs w:val="21"/>
                <w:lang w:val="pt-PT"/>
              </w:rPr>
              <w:t xml:space="preserve"> em questão. </w:t>
            </w:r>
          </w:p>
        </w:tc>
        <w:tc>
          <w:tcPr>
            <w:tcW w:w="1302" w:type="dxa"/>
            <w:vAlign w:val="center"/>
          </w:tcPr>
          <w:p w14:paraId="327F79CE" w14:textId="77777777" w:rsidR="008507A1" w:rsidRPr="00AC3F55" w:rsidRDefault="008507A1" w:rsidP="006C60C6">
            <w:pPr>
              <w:spacing w:after="0" w:line="240" w:lineRule="auto"/>
              <w:ind w:left="71"/>
              <w:jc w:val="center"/>
              <w:rPr>
                <w:rFonts w:asciiTheme="majorHAnsi" w:hAnsiTheme="majorHAnsi" w:cstheme="majorHAnsi"/>
                <w:b/>
                <w:szCs w:val="21"/>
                <w:lang w:val="pt-PT"/>
              </w:rPr>
            </w:pPr>
            <w:r w:rsidRPr="00AC3F55">
              <w:rPr>
                <w:rFonts w:asciiTheme="majorHAnsi" w:hAnsiTheme="majorHAnsi" w:cstheme="majorHAnsi"/>
                <w:b/>
                <w:szCs w:val="21"/>
                <w:lang w:val="pt-PT"/>
              </w:rPr>
              <w:t>40</w:t>
            </w:r>
          </w:p>
        </w:tc>
      </w:tr>
      <w:tr w:rsidR="008507A1" w:rsidRPr="00AC3F55" w14:paraId="75C91F57" w14:textId="77777777" w:rsidTr="006C60C6">
        <w:trPr>
          <w:jc w:val="center"/>
        </w:trPr>
        <w:tc>
          <w:tcPr>
            <w:tcW w:w="1231" w:type="dxa"/>
            <w:vAlign w:val="center"/>
          </w:tcPr>
          <w:p w14:paraId="002B3E61"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A2</w:t>
            </w:r>
          </w:p>
          <w:p w14:paraId="1604B681"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NEUTRO</w:t>
            </w:r>
          </w:p>
        </w:tc>
        <w:tc>
          <w:tcPr>
            <w:tcW w:w="7149" w:type="dxa"/>
            <w:vAlign w:val="center"/>
          </w:tcPr>
          <w:p w14:paraId="4DDA2D3C" w14:textId="77777777" w:rsidR="008507A1" w:rsidRPr="00AC3F55" w:rsidRDefault="008507A1" w:rsidP="006C60C6">
            <w:pPr>
              <w:tabs>
                <w:tab w:val="num" w:pos="864"/>
              </w:tabs>
              <w:spacing w:after="0" w:line="240" w:lineRule="auto"/>
              <w:jc w:val="left"/>
              <w:rPr>
                <w:rFonts w:asciiTheme="majorHAnsi" w:hAnsiTheme="majorHAnsi" w:cstheme="majorHAnsi"/>
                <w:b/>
                <w:szCs w:val="21"/>
                <w:lang w:val="pt-PT"/>
              </w:rPr>
            </w:pPr>
            <w:r w:rsidRPr="00AC3F55">
              <w:rPr>
                <w:rFonts w:asciiTheme="majorHAnsi" w:eastAsia="Batang" w:hAnsiTheme="majorHAnsi" w:cstheme="majorHAnsi"/>
                <w:b/>
                <w:szCs w:val="21"/>
                <w:lang w:val="pt-PT"/>
              </w:rPr>
              <w:t xml:space="preserve">Descrito em detalhe para cada fator ou </w:t>
            </w:r>
            <w:proofErr w:type="spellStart"/>
            <w:r w:rsidRPr="00AC3F55">
              <w:rPr>
                <w:rFonts w:asciiTheme="majorHAnsi" w:eastAsia="Batang" w:hAnsiTheme="majorHAnsi" w:cstheme="majorHAnsi"/>
                <w:b/>
                <w:szCs w:val="21"/>
                <w:lang w:val="pt-PT"/>
              </w:rPr>
              <w:t>subfator</w:t>
            </w:r>
            <w:proofErr w:type="spellEnd"/>
            <w:r w:rsidRPr="00AC3F55">
              <w:rPr>
                <w:rFonts w:asciiTheme="majorHAnsi" w:eastAsia="Batang" w:hAnsiTheme="majorHAnsi" w:cstheme="majorHAnsi"/>
                <w:b/>
                <w:szCs w:val="21"/>
                <w:lang w:val="pt-PT"/>
              </w:rPr>
              <w:t xml:space="preserve"> no ponto seguinte</w:t>
            </w:r>
          </w:p>
        </w:tc>
        <w:tc>
          <w:tcPr>
            <w:tcW w:w="1302" w:type="dxa"/>
            <w:vAlign w:val="center"/>
          </w:tcPr>
          <w:p w14:paraId="46062BBF" w14:textId="77777777" w:rsidR="008507A1" w:rsidRPr="00AC3F55" w:rsidRDefault="008507A1" w:rsidP="006C60C6">
            <w:pPr>
              <w:spacing w:after="0" w:line="240" w:lineRule="auto"/>
              <w:ind w:left="71"/>
              <w:jc w:val="center"/>
              <w:rPr>
                <w:rFonts w:asciiTheme="majorHAnsi" w:hAnsiTheme="majorHAnsi" w:cstheme="majorHAnsi"/>
                <w:b/>
                <w:szCs w:val="21"/>
                <w:lang w:val="pt-PT"/>
              </w:rPr>
            </w:pPr>
            <w:r w:rsidRPr="00AC3F55">
              <w:rPr>
                <w:rFonts w:asciiTheme="majorHAnsi" w:hAnsiTheme="majorHAnsi" w:cstheme="majorHAnsi"/>
                <w:b/>
                <w:szCs w:val="21"/>
                <w:lang w:val="pt-PT"/>
              </w:rPr>
              <w:t>30</w:t>
            </w:r>
          </w:p>
        </w:tc>
      </w:tr>
      <w:tr w:rsidR="008507A1" w:rsidRPr="00AC3F55" w14:paraId="2A76C1FF" w14:textId="77777777" w:rsidTr="006C60C6">
        <w:trPr>
          <w:jc w:val="center"/>
        </w:trPr>
        <w:tc>
          <w:tcPr>
            <w:tcW w:w="1231" w:type="dxa"/>
            <w:vAlign w:val="center"/>
          </w:tcPr>
          <w:p w14:paraId="3FC44E75"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A1</w:t>
            </w:r>
          </w:p>
        </w:tc>
        <w:tc>
          <w:tcPr>
            <w:tcW w:w="7149" w:type="dxa"/>
          </w:tcPr>
          <w:p w14:paraId="6902B019" w14:textId="77777777" w:rsidR="008507A1" w:rsidRPr="00AC3F55" w:rsidRDefault="008507A1" w:rsidP="006C60C6">
            <w:pPr>
              <w:spacing w:after="0" w:line="240" w:lineRule="auto"/>
              <w:ind w:left="15"/>
              <w:rPr>
                <w:rFonts w:asciiTheme="majorHAnsi" w:hAnsiTheme="majorHAnsi" w:cstheme="majorHAnsi"/>
                <w:lang w:val="pt-PT"/>
              </w:rPr>
            </w:pPr>
            <w:r w:rsidRPr="00AC3F55">
              <w:rPr>
                <w:rFonts w:asciiTheme="majorHAnsi" w:hAnsiTheme="majorHAnsi" w:cstheme="majorHAnsi"/>
                <w:szCs w:val="21"/>
                <w:lang w:val="pt-PT"/>
              </w:rPr>
              <w:t xml:space="preserve">Se a PROPOSTA for considerada pior que o atributo ou nível A2, é alocada a este atributo ou nível, que </w:t>
            </w:r>
            <w:r w:rsidRPr="00AC3F55">
              <w:rPr>
                <w:rFonts w:asciiTheme="majorHAnsi" w:hAnsiTheme="majorHAnsi" w:cstheme="majorHAnsi"/>
                <w:lang w:val="pt-PT"/>
              </w:rPr>
              <w:t xml:space="preserve">operacionaliza a ideia de PROPOSTA insuficiente ou de ausência de PROPOSTA, em termos do fator ou </w:t>
            </w:r>
            <w:proofErr w:type="spellStart"/>
            <w:r w:rsidRPr="00AC3F55">
              <w:rPr>
                <w:rFonts w:asciiTheme="majorHAnsi" w:hAnsiTheme="majorHAnsi" w:cstheme="majorHAnsi"/>
                <w:lang w:val="pt-PT"/>
              </w:rPr>
              <w:t>subfator</w:t>
            </w:r>
            <w:proofErr w:type="spellEnd"/>
            <w:r w:rsidRPr="00AC3F55">
              <w:rPr>
                <w:rFonts w:asciiTheme="majorHAnsi" w:hAnsiTheme="majorHAnsi" w:cstheme="majorHAnsi"/>
                <w:lang w:val="pt-PT"/>
              </w:rPr>
              <w:t xml:space="preserve"> em questão.</w:t>
            </w:r>
          </w:p>
        </w:tc>
        <w:tc>
          <w:tcPr>
            <w:tcW w:w="1302" w:type="dxa"/>
            <w:vAlign w:val="center"/>
          </w:tcPr>
          <w:p w14:paraId="272AA7DE" w14:textId="77777777" w:rsidR="008507A1" w:rsidRPr="00AC3F55" w:rsidRDefault="008507A1" w:rsidP="006C60C6">
            <w:pPr>
              <w:spacing w:after="0" w:line="240" w:lineRule="auto"/>
              <w:ind w:left="71"/>
              <w:jc w:val="center"/>
              <w:rPr>
                <w:rFonts w:asciiTheme="majorHAnsi" w:hAnsiTheme="majorHAnsi" w:cstheme="majorHAnsi"/>
                <w:b/>
                <w:szCs w:val="21"/>
                <w:lang w:val="pt-PT"/>
              </w:rPr>
            </w:pPr>
            <w:r w:rsidRPr="00AC3F55">
              <w:rPr>
                <w:rFonts w:asciiTheme="majorHAnsi" w:hAnsiTheme="majorHAnsi" w:cstheme="majorHAnsi"/>
                <w:b/>
                <w:szCs w:val="21"/>
                <w:lang w:val="pt-PT"/>
              </w:rPr>
              <w:t>0</w:t>
            </w:r>
          </w:p>
        </w:tc>
      </w:tr>
    </w:tbl>
    <w:p w14:paraId="28FD1F04" w14:textId="77777777" w:rsidR="008507A1" w:rsidRPr="00AC3F55" w:rsidRDefault="008507A1" w:rsidP="008507A1">
      <w:pPr>
        <w:pStyle w:val="Style105ptLinespacing15lines"/>
        <w:rPr>
          <w:rStyle w:val="texto"/>
          <w:rFonts w:asciiTheme="majorHAnsi" w:hAnsiTheme="majorHAnsi" w:cstheme="majorHAnsi"/>
        </w:rPr>
      </w:pPr>
    </w:p>
    <w:p w14:paraId="119BABF5" w14:textId="77777777" w:rsidR="008507A1" w:rsidRPr="00AC3F55" w:rsidRDefault="008507A1" w:rsidP="00D242CA">
      <w:pPr>
        <w:pStyle w:val="prop2"/>
        <w:rPr>
          <w:rFonts w:asciiTheme="majorHAnsi" w:hAnsiTheme="majorHAnsi" w:cstheme="majorHAnsi"/>
        </w:rPr>
      </w:pPr>
      <w:bookmarkStart w:id="276" w:name="_Toc157937247"/>
      <w:bookmarkStart w:id="277" w:name="_Toc157937612"/>
      <w:bookmarkStart w:id="278" w:name="_Ref158805078"/>
      <w:bookmarkStart w:id="279" w:name="_Ref167508284"/>
      <w:bookmarkStart w:id="280" w:name="_Toc182201320"/>
      <w:r w:rsidRPr="00AC3F55">
        <w:rPr>
          <w:rFonts w:asciiTheme="majorHAnsi" w:hAnsiTheme="majorHAnsi" w:cstheme="majorHAnsi"/>
        </w:rPr>
        <w:t xml:space="preserve">Modelo de avaliação local das PROPOSTAs </w:t>
      </w:r>
    </w:p>
    <w:p w14:paraId="1C207EC4" w14:textId="77777777" w:rsidR="008507A1" w:rsidRPr="00AC3F55" w:rsidRDefault="008507A1" w:rsidP="0057590F">
      <w:pPr>
        <w:spacing w:line="260" w:lineRule="exact"/>
        <w:rPr>
          <w:rFonts w:asciiTheme="majorHAnsi" w:hAnsiTheme="majorHAnsi" w:cstheme="majorHAnsi"/>
          <w:lang w:val="pt-PT"/>
        </w:rPr>
      </w:pPr>
    </w:p>
    <w:p w14:paraId="25ABF7DA" w14:textId="77777777" w:rsidR="008507A1" w:rsidRPr="00AC3F55" w:rsidRDefault="008507A1" w:rsidP="00D242CA">
      <w:pPr>
        <w:pStyle w:val="prop2"/>
        <w:rPr>
          <w:rStyle w:val="nfase"/>
          <w:rFonts w:asciiTheme="majorHAnsi" w:hAnsiTheme="majorHAnsi" w:cstheme="majorHAnsi"/>
        </w:rPr>
      </w:pPr>
      <w:r w:rsidRPr="00AC3F55">
        <w:rPr>
          <w:rStyle w:val="nfase"/>
          <w:rFonts w:asciiTheme="majorHAnsi" w:hAnsiTheme="majorHAnsi" w:cstheme="majorHAnsi"/>
        </w:rPr>
        <w:t>factor A</w:t>
      </w:r>
      <w:bookmarkEnd w:id="276"/>
      <w:bookmarkEnd w:id="277"/>
      <w:bookmarkEnd w:id="278"/>
      <w:bookmarkEnd w:id="279"/>
      <w:bookmarkEnd w:id="280"/>
    </w:p>
    <w:p w14:paraId="51502715" w14:textId="77777777" w:rsidR="008507A1" w:rsidRPr="00AC3F55" w:rsidRDefault="008507A1" w:rsidP="008507A1">
      <w:pPr>
        <w:spacing w:line="360" w:lineRule="auto"/>
        <w:rPr>
          <w:rFonts w:asciiTheme="majorHAnsi" w:hAnsiTheme="majorHAnsi" w:cstheme="majorHAnsi"/>
          <w:bCs/>
          <w:iCs/>
          <w:sz w:val="20"/>
          <w:szCs w:val="20"/>
          <w:lang w:val="pt-PT"/>
        </w:rPr>
      </w:pPr>
      <w:r w:rsidRPr="00AC3F55">
        <w:rPr>
          <w:rStyle w:val="texto"/>
          <w:rFonts w:asciiTheme="majorHAnsi" w:hAnsiTheme="majorHAnsi" w:cstheme="majorHAnsi"/>
          <w:lang w:val="pt-PT"/>
        </w:rPr>
        <w:t>A pontuação parcial de uma PROPOSTA p, no que respeita ao fator A, é obtida através da seguinte expressão matemática:</w:t>
      </w:r>
      <w:r w:rsidRPr="00AC3F55">
        <w:rPr>
          <w:rFonts w:asciiTheme="majorHAnsi" w:hAnsiTheme="majorHAnsi" w:cstheme="majorHAnsi"/>
          <w:bCs/>
          <w:iCs/>
          <w:sz w:val="20"/>
          <w:szCs w:val="20"/>
          <w:lang w:val="pt-PT"/>
        </w:rPr>
        <w:t xml:space="preserve"> </w:t>
      </w:r>
    </w:p>
    <w:p w14:paraId="0AF83603" w14:textId="77777777" w:rsidR="008507A1" w:rsidRPr="00AC3F55" w:rsidRDefault="008507A1" w:rsidP="008507A1">
      <w:pPr>
        <w:spacing w:line="360" w:lineRule="auto"/>
        <w:rPr>
          <w:rFonts w:asciiTheme="majorHAnsi" w:hAnsiTheme="majorHAnsi" w:cstheme="majorHAnsi"/>
          <w:bCs/>
          <w:iCs/>
          <w:sz w:val="20"/>
          <w:szCs w:val="20"/>
          <w:lang w:val="pt-PT"/>
        </w:rPr>
      </w:pPr>
      <w:r w:rsidRPr="00AC3F55">
        <w:rPr>
          <w:rFonts w:asciiTheme="majorHAnsi" w:hAnsiTheme="majorHAnsi" w:cstheme="majorHAnsi"/>
          <w:bCs/>
          <w:iCs/>
          <w:sz w:val="20"/>
          <w:szCs w:val="20"/>
          <w:lang w:val="pt-PT"/>
        </w:rPr>
        <w:tab/>
      </w:r>
      <w:proofErr w:type="spellStart"/>
      <w:r w:rsidRPr="00AC3F55">
        <w:rPr>
          <w:rFonts w:asciiTheme="majorHAnsi" w:hAnsiTheme="majorHAnsi" w:cstheme="majorHAnsi"/>
          <w:b/>
          <w:bCs/>
          <w:iCs/>
          <w:sz w:val="20"/>
          <w:szCs w:val="20"/>
          <w:lang w:val="pt-PT"/>
        </w:rPr>
        <w:t>Pr</w:t>
      </w:r>
      <w:proofErr w:type="spellEnd"/>
      <w:r w:rsidRPr="00AC3F55">
        <w:rPr>
          <w:rFonts w:asciiTheme="majorHAnsi" w:hAnsiTheme="majorHAnsi" w:cstheme="majorHAnsi"/>
          <w:b/>
          <w:bCs/>
          <w:iCs/>
          <w:sz w:val="20"/>
          <w:szCs w:val="20"/>
          <w:lang w:val="pt-PT"/>
        </w:rPr>
        <w:t xml:space="preserve"> = 0.70 x </w:t>
      </w:r>
      <w:proofErr w:type="spellStart"/>
      <w:r w:rsidRPr="00AC3F55">
        <w:rPr>
          <w:rFonts w:asciiTheme="majorHAnsi" w:hAnsiTheme="majorHAnsi" w:cstheme="majorHAnsi"/>
          <w:b/>
          <w:bCs/>
          <w:iCs/>
          <w:sz w:val="20"/>
          <w:szCs w:val="20"/>
          <w:lang w:val="pt-PT"/>
        </w:rPr>
        <w:t>Pg</w:t>
      </w:r>
      <w:proofErr w:type="spellEnd"/>
      <w:r w:rsidRPr="00AC3F55">
        <w:rPr>
          <w:rFonts w:asciiTheme="majorHAnsi" w:hAnsiTheme="majorHAnsi" w:cstheme="majorHAnsi"/>
          <w:b/>
          <w:bCs/>
          <w:iCs/>
          <w:sz w:val="20"/>
          <w:szCs w:val="20"/>
          <w:lang w:val="pt-PT"/>
        </w:rPr>
        <w:t xml:space="preserve"> + 0.30 x Pu</w:t>
      </w:r>
      <w:r w:rsidRPr="00AC3F55">
        <w:rPr>
          <w:rFonts w:asciiTheme="majorHAnsi" w:hAnsiTheme="majorHAnsi" w:cstheme="majorHAnsi"/>
          <w:bCs/>
          <w:iCs/>
          <w:sz w:val="20"/>
          <w:szCs w:val="20"/>
          <w:lang w:val="pt-PT"/>
        </w:rPr>
        <w:t xml:space="preserve">        em que:</w:t>
      </w:r>
    </w:p>
    <w:p w14:paraId="6F3CBB59" w14:textId="77777777" w:rsidR="008507A1" w:rsidRPr="00AC3F55" w:rsidRDefault="008507A1" w:rsidP="008507A1">
      <w:pPr>
        <w:spacing w:line="360" w:lineRule="auto"/>
        <w:ind w:left="708" w:firstLine="12"/>
        <w:rPr>
          <w:rFonts w:asciiTheme="majorHAnsi" w:hAnsiTheme="majorHAnsi" w:cstheme="majorHAnsi"/>
          <w:sz w:val="20"/>
          <w:szCs w:val="20"/>
          <w:lang w:val="pt-PT"/>
        </w:rPr>
      </w:pPr>
      <w:r w:rsidRPr="00AC3F55">
        <w:rPr>
          <w:rFonts w:asciiTheme="majorHAnsi" w:hAnsiTheme="majorHAnsi" w:cstheme="majorHAnsi"/>
          <w:b/>
          <w:sz w:val="20"/>
          <w:szCs w:val="20"/>
          <w:lang w:val="pt-PT"/>
        </w:rPr>
        <w:t>a1) Preço Global (</w:t>
      </w:r>
      <w:proofErr w:type="spellStart"/>
      <w:r w:rsidRPr="00AC3F55">
        <w:rPr>
          <w:rFonts w:asciiTheme="majorHAnsi" w:hAnsiTheme="majorHAnsi" w:cstheme="majorHAnsi"/>
          <w:b/>
          <w:sz w:val="20"/>
          <w:szCs w:val="20"/>
          <w:lang w:val="pt-PT"/>
        </w:rPr>
        <w:t>Pg</w:t>
      </w:r>
      <w:proofErr w:type="spellEnd"/>
      <w:r w:rsidRPr="00AC3F55">
        <w:rPr>
          <w:rFonts w:asciiTheme="majorHAnsi" w:hAnsiTheme="majorHAnsi" w:cstheme="majorHAnsi"/>
          <w:b/>
          <w:sz w:val="20"/>
          <w:szCs w:val="20"/>
          <w:lang w:val="pt-PT"/>
        </w:rPr>
        <w:t>) – 70%</w:t>
      </w:r>
    </w:p>
    <w:p w14:paraId="07EC3042" w14:textId="77777777" w:rsidR="008507A1" w:rsidRPr="00AC3F55" w:rsidRDefault="008507A1" w:rsidP="008507A1">
      <w:pPr>
        <w:autoSpaceDE w:val="0"/>
        <w:autoSpaceDN w:val="0"/>
        <w:adjustRightInd w:val="0"/>
        <w:spacing w:after="0" w:line="240" w:lineRule="auto"/>
        <w:ind w:left="1260"/>
        <w:rPr>
          <w:rFonts w:asciiTheme="majorHAnsi" w:hAnsiTheme="majorHAnsi" w:cstheme="majorHAnsi"/>
          <w:sz w:val="20"/>
          <w:szCs w:val="20"/>
          <w:lang w:val="pt-PT"/>
        </w:rPr>
      </w:pPr>
      <w:r w:rsidRPr="00AC3F55">
        <w:rPr>
          <w:rFonts w:asciiTheme="majorHAnsi" w:hAnsiTheme="majorHAnsi" w:cstheme="majorHAnsi"/>
          <w:sz w:val="20"/>
          <w:szCs w:val="20"/>
          <w:lang w:val="pt-PT"/>
        </w:rPr>
        <w:t xml:space="preserve">Pi &lt; 0.60 x Pb   </w:t>
      </w:r>
      <w:r w:rsidRPr="00AC3F55">
        <w:rPr>
          <w:rFonts w:asciiTheme="majorHAnsi" w:hAnsiTheme="majorHAnsi" w:cstheme="majorHAnsi"/>
          <w:sz w:val="20"/>
          <w:szCs w:val="20"/>
          <w:lang w:val="pt-PT"/>
        </w:rPr>
        <w:tab/>
      </w:r>
      <w:r w:rsidRPr="00AC3F55">
        <w:rPr>
          <w:rFonts w:asciiTheme="majorHAnsi" w:hAnsiTheme="majorHAnsi" w:cstheme="majorHAnsi"/>
          <w:sz w:val="20"/>
          <w:szCs w:val="20"/>
          <w:lang w:val="pt-PT"/>
        </w:rPr>
        <w:tab/>
        <w:t xml:space="preserve">            Excluído</w:t>
      </w:r>
    </w:p>
    <w:p w14:paraId="0B040F40" w14:textId="77777777" w:rsidR="008507A1" w:rsidRPr="00AC3F55" w:rsidRDefault="008507A1" w:rsidP="008507A1">
      <w:pPr>
        <w:autoSpaceDE w:val="0"/>
        <w:autoSpaceDN w:val="0"/>
        <w:adjustRightInd w:val="0"/>
        <w:spacing w:after="0" w:line="240" w:lineRule="auto"/>
        <w:ind w:left="1260"/>
        <w:rPr>
          <w:rFonts w:asciiTheme="majorHAnsi" w:hAnsiTheme="majorHAnsi" w:cstheme="majorHAnsi"/>
          <w:sz w:val="20"/>
          <w:szCs w:val="20"/>
          <w:lang w:val="pt-PT"/>
        </w:rPr>
      </w:pPr>
    </w:p>
    <w:p w14:paraId="35C9B15D" w14:textId="77777777" w:rsidR="008507A1" w:rsidRPr="00AC3F55" w:rsidRDefault="008507A1" w:rsidP="008507A1">
      <w:pPr>
        <w:autoSpaceDE w:val="0"/>
        <w:autoSpaceDN w:val="0"/>
        <w:adjustRightInd w:val="0"/>
        <w:spacing w:after="0" w:line="240" w:lineRule="auto"/>
        <w:ind w:left="1259"/>
        <w:rPr>
          <w:rFonts w:asciiTheme="majorHAnsi" w:hAnsiTheme="majorHAnsi" w:cstheme="majorHAnsi"/>
          <w:sz w:val="20"/>
          <w:szCs w:val="20"/>
          <w:lang w:val="pt-PT"/>
        </w:rPr>
      </w:pPr>
      <w:r w:rsidRPr="00AC3F55">
        <w:rPr>
          <w:rFonts w:asciiTheme="majorHAnsi" w:hAnsiTheme="majorHAnsi" w:cstheme="majorHAnsi"/>
          <w:sz w:val="20"/>
          <w:szCs w:val="20"/>
          <w:lang w:val="pt-PT"/>
        </w:rPr>
        <w:t xml:space="preserve">0.60 Pb ≤ Pi ≤ 0.85Pb                   </w:t>
      </w:r>
      <w:proofErr w:type="spellStart"/>
      <w:r w:rsidRPr="00AC3F55">
        <w:rPr>
          <w:rFonts w:asciiTheme="majorHAnsi" w:hAnsiTheme="majorHAnsi" w:cstheme="majorHAnsi"/>
          <w:sz w:val="20"/>
          <w:szCs w:val="20"/>
          <w:lang w:val="pt-PT"/>
        </w:rPr>
        <w:t>Pgi</w:t>
      </w:r>
      <w:proofErr w:type="spellEnd"/>
      <w:r w:rsidRPr="00AC3F55">
        <w:rPr>
          <w:rFonts w:asciiTheme="majorHAnsi" w:hAnsiTheme="majorHAnsi" w:cstheme="majorHAnsi"/>
          <w:sz w:val="20"/>
          <w:szCs w:val="20"/>
          <w:lang w:val="pt-PT"/>
        </w:rPr>
        <w:t xml:space="preserve"> =  (</w:t>
      </w:r>
      <w:r w:rsidRPr="00AC3F55">
        <w:rPr>
          <w:rFonts w:asciiTheme="majorHAnsi" w:hAnsiTheme="majorHAnsi" w:cstheme="majorHAnsi"/>
          <w:sz w:val="20"/>
          <w:szCs w:val="20"/>
          <w:u w:val="single"/>
          <w:lang w:val="pt-PT"/>
        </w:rPr>
        <w:t>Pi - 0,60 Pb</w:t>
      </w:r>
      <w:r w:rsidRPr="00AC3F55">
        <w:rPr>
          <w:rFonts w:asciiTheme="majorHAnsi" w:hAnsiTheme="majorHAnsi" w:cstheme="majorHAnsi"/>
          <w:sz w:val="20"/>
          <w:szCs w:val="20"/>
          <w:lang w:val="pt-PT"/>
        </w:rPr>
        <w:t>) x100</w:t>
      </w:r>
    </w:p>
    <w:p w14:paraId="15A60F95" w14:textId="77777777" w:rsidR="008507A1" w:rsidRPr="00AC3F55" w:rsidRDefault="008507A1" w:rsidP="008507A1">
      <w:pPr>
        <w:autoSpaceDE w:val="0"/>
        <w:autoSpaceDN w:val="0"/>
        <w:adjustRightInd w:val="0"/>
        <w:spacing w:after="0" w:line="240" w:lineRule="auto"/>
        <w:ind w:left="1259"/>
        <w:rPr>
          <w:rFonts w:asciiTheme="majorHAnsi" w:hAnsiTheme="majorHAnsi" w:cstheme="majorHAnsi"/>
          <w:sz w:val="20"/>
          <w:szCs w:val="20"/>
          <w:lang w:val="pt-PT"/>
        </w:rPr>
      </w:pPr>
      <w:r w:rsidRPr="00AC3F55">
        <w:rPr>
          <w:rFonts w:asciiTheme="majorHAnsi" w:hAnsiTheme="majorHAnsi" w:cstheme="majorHAnsi"/>
          <w:sz w:val="20"/>
          <w:szCs w:val="20"/>
          <w:lang w:val="pt-PT"/>
        </w:rPr>
        <w:tab/>
      </w:r>
      <w:r w:rsidRPr="00AC3F55">
        <w:rPr>
          <w:rFonts w:asciiTheme="majorHAnsi" w:hAnsiTheme="majorHAnsi" w:cstheme="majorHAnsi"/>
          <w:sz w:val="20"/>
          <w:szCs w:val="20"/>
          <w:lang w:val="pt-PT"/>
        </w:rPr>
        <w:tab/>
      </w:r>
      <w:r w:rsidRPr="00AC3F55">
        <w:rPr>
          <w:rFonts w:asciiTheme="majorHAnsi" w:hAnsiTheme="majorHAnsi" w:cstheme="majorHAnsi"/>
          <w:sz w:val="20"/>
          <w:szCs w:val="20"/>
          <w:lang w:val="pt-PT"/>
        </w:rPr>
        <w:tab/>
      </w:r>
      <w:r w:rsidRPr="00AC3F55">
        <w:rPr>
          <w:rFonts w:asciiTheme="majorHAnsi" w:hAnsiTheme="majorHAnsi" w:cstheme="majorHAnsi"/>
          <w:sz w:val="20"/>
          <w:szCs w:val="20"/>
          <w:lang w:val="pt-PT"/>
        </w:rPr>
        <w:tab/>
      </w:r>
      <w:r w:rsidRPr="00AC3F55">
        <w:rPr>
          <w:rFonts w:asciiTheme="majorHAnsi" w:hAnsiTheme="majorHAnsi" w:cstheme="majorHAnsi"/>
          <w:sz w:val="20"/>
          <w:szCs w:val="20"/>
          <w:lang w:val="pt-PT"/>
        </w:rPr>
        <w:tab/>
        <w:t xml:space="preserve">                   Pb</w:t>
      </w:r>
    </w:p>
    <w:p w14:paraId="1EB095F5" w14:textId="77777777" w:rsidR="008507A1" w:rsidRPr="00AC3F55" w:rsidRDefault="008507A1" w:rsidP="008507A1">
      <w:pPr>
        <w:autoSpaceDE w:val="0"/>
        <w:autoSpaceDN w:val="0"/>
        <w:adjustRightInd w:val="0"/>
        <w:spacing w:after="0" w:line="240" w:lineRule="auto"/>
        <w:ind w:left="1260"/>
        <w:rPr>
          <w:rFonts w:asciiTheme="majorHAnsi" w:hAnsiTheme="majorHAnsi" w:cstheme="majorHAnsi"/>
          <w:sz w:val="20"/>
          <w:szCs w:val="20"/>
          <w:lang w:val="pt-PT"/>
        </w:rPr>
      </w:pPr>
    </w:p>
    <w:p w14:paraId="77758EC6" w14:textId="4C8634D2" w:rsidR="008507A1" w:rsidRPr="00AC3F55" w:rsidRDefault="008507A1" w:rsidP="008507A1">
      <w:pPr>
        <w:autoSpaceDE w:val="0"/>
        <w:autoSpaceDN w:val="0"/>
        <w:adjustRightInd w:val="0"/>
        <w:spacing w:after="0" w:line="240" w:lineRule="auto"/>
        <w:ind w:left="1259"/>
        <w:rPr>
          <w:rFonts w:asciiTheme="majorHAnsi" w:hAnsiTheme="majorHAnsi" w:cstheme="majorHAnsi"/>
          <w:sz w:val="20"/>
          <w:szCs w:val="20"/>
          <w:lang w:val="pt-PT"/>
        </w:rPr>
      </w:pPr>
      <w:r w:rsidRPr="00AC3F55">
        <w:rPr>
          <w:rFonts w:asciiTheme="majorHAnsi" w:hAnsiTheme="majorHAnsi" w:cstheme="majorHAnsi"/>
          <w:sz w:val="20"/>
          <w:szCs w:val="20"/>
          <w:lang w:val="pt-PT"/>
        </w:rPr>
        <w:t xml:space="preserve">0.85 Pb ≤ Pi ≤ 0.95Pb </w:t>
      </w:r>
      <w:r w:rsidRPr="00AC3F55">
        <w:rPr>
          <w:rFonts w:asciiTheme="majorHAnsi" w:hAnsiTheme="majorHAnsi" w:cstheme="majorHAnsi"/>
          <w:sz w:val="20"/>
          <w:szCs w:val="20"/>
          <w:lang w:val="pt-PT"/>
        </w:rPr>
        <w:tab/>
      </w:r>
      <w:r w:rsidR="00F83E61">
        <w:rPr>
          <w:rFonts w:asciiTheme="majorHAnsi" w:hAnsiTheme="majorHAnsi" w:cstheme="majorHAnsi"/>
          <w:sz w:val="20"/>
          <w:szCs w:val="20"/>
          <w:lang w:val="pt-PT"/>
        </w:rPr>
        <w:t xml:space="preserve">     </w:t>
      </w:r>
      <w:r w:rsidRPr="00AC3F55">
        <w:rPr>
          <w:rFonts w:asciiTheme="majorHAnsi" w:hAnsiTheme="majorHAnsi" w:cstheme="majorHAnsi"/>
          <w:sz w:val="20"/>
          <w:szCs w:val="20"/>
          <w:lang w:val="pt-PT"/>
        </w:rPr>
        <w:t xml:space="preserve"> </w:t>
      </w:r>
      <w:proofErr w:type="spellStart"/>
      <w:r w:rsidRPr="00AC3F55">
        <w:rPr>
          <w:rFonts w:asciiTheme="majorHAnsi" w:hAnsiTheme="majorHAnsi" w:cstheme="majorHAnsi"/>
          <w:sz w:val="20"/>
          <w:szCs w:val="20"/>
          <w:lang w:val="pt-PT"/>
        </w:rPr>
        <w:t>Pgi</w:t>
      </w:r>
      <w:proofErr w:type="spellEnd"/>
      <w:r w:rsidRPr="00AC3F55">
        <w:rPr>
          <w:rFonts w:asciiTheme="majorHAnsi" w:hAnsiTheme="majorHAnsi" w:cstheme="majorHAnsi"/>
          <w:sz w:val="20"/>
          <w:szCs w:val="20"/>
          <w:lang w:val="pt-PT"/>
        </w:rPr>
        <w:t xml:space="preserve"> = 7,5 x (</w:t>
      </w:r>
      <w:r w:rsidRPr="00AC3F55">
        <w:rPr>
          <w:rFonts w:asciiTheme="majorHAnsi" w:hAnsiTheme="majorHAnsi" w:cstheme="majorHAnsi"/>
          <w:sz w:val="20"/>
          <w:szCs w:val="20"/>
          <w:u w:val="single"/>
          <w:lang w:val="pt-PT"/>
        </w:rPr>
        <w:t>Pi – 0,84Pb)</w:t>
      </w:r>
      <w:r w:rsidRPr="00AC3F55">
        <w:rPr>
          <w:rFonts w:asciiTheme="majorHAnsi" w:hAnsiTheme="majorHAnsi" w:cstheme="majorHAnsi"/>
          <w:sz w:val="20"/>
          <w:szCs w:val="20"/>
          <w:lang w:val="pt-PT"/>
        </w:rPr>
        <w:t xml:space="preserve"> x100 +17,5</w:t>
      </w:r>
    </w:p>
    <w:p w14:paraId="73F339AA" w14:textId="77777777" w:rsidR="008507A1" w:rsidRPr="00AC3F55" w:rsidRDefault="008507A1" w:rsidP="008507A1">
      <w:pPr>
        <w:autoSpaceDE w:val="0"/>
        <w:autoSpaceDN w:val="0"/>
        <w:adjustRightInd w:val="0"/>
        <w:spacing w:after="0" w:line="240" w:lineRule="auto"/>
        <w:ind w:left="1259"/>
        <w:rPr>
          <w:rFonts w:asciiTheme="majorHAnsi" w:hAnsiTheme="majorHAnsi" w:cstheme="majorHAnsi"/>
          <w:sz w:val="20"/>
          <w:szCs w:val="20"/>
          <w:lang w:val="pt-PT"/>
        </w:rPr>
      </w:pPr>
      <w:r w:rsidRPr="00AC3F55">
        <w:rPr>
          <w:rFonts w:asciiTheme="majorHAnsi" w:hAnsiTheme="majorHAnsi" w:cstheme="majorHAnsi"/>
          <w:sz w:val="20"/>
          <w:szCs w:val="20"/>
          <w:lang w:val="pt-PT"/>
        </w:rPr>
        <w:tab/>
      </w:r>
      <w:r w:rsidRPr="00AC3F55">
        <w:rPr>
          <w:rFonts w:asciiTheme="majorHAnsi" w:hAnsiTheme="majorHAnsi" w:cstheme="majorHAnsi"/>
          <w:sz w:val="20"/>
          <w:szCs w:val="20"/>
          <w:lang w:val="pt-PT"/>
        </w:rPr>
        <w:tab/>
      </w:r>
      <w:r w:rsidRPr="00AC3F55">
        <w:rPr>
          <w:rFonts w:asciiTheme="majorHAnsi" w:hAnsiTheme="majorHAnsi" w:cstheme="majorHAnsi"/>
          <w:sz w:val="20"/>
          <w:szCs w:val="20"/>
          <w:lang w:val="pt-PT"/>
        </w:rPr>
        <w:tab/>
      </w:r>
      <w:r w:rsidRPr="00AC3F55">
        <w:rPr>
          <w:rFonts w:asciiTheme="majorHAnsi" w:hAnsiTheme="majorHAnsi" w:cstheme="majorHAnsi"/>
          <w:sz w:val="20"/>
          <w:szCs w:val="20"/>
          <w:lang w:val="pt-PT"/>
        </w:rPr>
        <w:tab/>
      </w:r>
      <w:r w:rsidRPr="00AC3F55">
        <w:rPr>
          <w:rFonts w:asciiTheme="majorHAnsi" w:hAnsiTheme="majorHAnsi" w:cstheme="majorHAnsi"/>
          <w:sz w:val="20"/>
          <w:szCs w:val="20"/>
          <w:lang w:val="pt-PT"/>
        </w:rPr>
        <w:tab/>
        <w:t xml:space="preserve">                         Pb</w:t>
      </w:r>
    </w:p>
    <w:p w14:paraId="54F812C9" w14:textId="77777777" w:rsidR="008507A1" w:rsidRPr="00AC3F55" w:rsidRDefault="008507A1" w:rsidP="008507A1">
      <w:pPr>
        <w:autoSpaceDE w:val="0"/>
        <w:autoSpaceDN w:val="0"/>
        <w:adjustRightInd w:val="0"/>
        <w:spacing w:after="0" w:line="240" w:lineRule="auto"/>
        <w:ind w:left="1259"/>
        <w:rPr>
          <w:rFonts w:asciiTheme="majorHAnsi" w:hAnsiTheme="majorHAnsi" w:cstheme="majorHAnsi"/>
          <w:sz w:val="20"/>
          <w:szCs w:val="20"/>
          <w:lang w:val="pt-PT"/>
        </w:rPr>
      </w:pPr>
    </w:p>
    <w:p w14:paraId="4BF595BD" w14:textId="6FB199E3" w:rsidR="008507A1" w:rsidRPr="00AC3F55" w:rsidRDefault="008507A1" w:rsidP="008507A1">
      <w:pPr>
        <w:autoSpaceDE w:val="0"/>
        <w:autoSpaceDN w:val="0"/>
        <w:adjustRightInd w:val="0"/>
        <w:spacing w:after="0" w:line="240" w:lineRule="auto"/>
        <w:ind w:left="1259"/>
        <w:rPr>
          <w:rFonts w:asciiTheme="majorHAnsi" w:hAnsiTheme="majorHAnsi" w:cstheme="majorHAnsi"/>
          <w:sz w:val="20"/>
          <w:szCs w:val="20"/>
          <w:lang w:val="pt-PT"/>
        </w:rPr>
      </w:pPr>
      <w:r w:rsidRPr="00AC3F55">
        <w:rPr>
          <w:rFonts w:asciiTheme="majorHAnsi" w:hAnsiTheme="majorHAnsi" w:cstheme="majorHAnsi"/>
          <w:sz w:val="20"/>
          <w:szCs w:val="20"/>
          <w:lang w:val="pt-PT"/>
        </w:rPr>
        <w:lastRenderedPageBreak/>
        <w:t xml:space="preserve">0.95 Pb ≤ Pi ≤ Pb               </w:t>
      </w:r>
      <w:r w:rsidRPr="00AC3F55">
        <w:rPr>
          <w:rFonts w:asciiTheme="majorHAnsi" w:hAnsiTheme="majorHAnsi" w:cstheme="majorHAnsi"/>
          <w:sz w:val="20"/>
          <w:szCs w:val="20"/>
          <w:lang w:val="pt-PT"/>
        </w:rPr>
        <w:tab/>
      </w:r>
      <w:r w:rsidR="005540C8">
        <w:rPr>
          <w:rFonts w:asciiTheme="majorHAnsi" w:hAnsiTheme="majorHAnsi" w:cstheme="majorHAnsi"/>
          <w:sz w:val="20"/>
          <w:szCs w:val="20"/>
          <w:lang w:val="pt-PT"/>
        </w:rPr>
        <w:t xml:space="preserve"> </w:t>
      </w:r>
      <w:r w:rsidRPr="00AC3F55">
        <w:rPr>
          <w:rFonts w:asciiTheme="majorHAnsi" w:hAnsiTheme="majorHAnsi" w:cstheme="majorHAnsi"/>
          <w:sz w:val="20"/>
          <w:szCs w:val="20"/>
          <w:lang w:val="pt-PT"/>
        </w:rPr>
        <w:t xml:space="preserve"> </w:t>
      </w:r>
      <w:proofErr w:type="spellStart"/>
      <w:r w:rsidRPr="00AC3F55">
        <w:rPr>
          <w:rFonts w:asciiTheme="majorHAnsi" w:hAnsiTheme="majorHAnsi" w:cstheme="majorHAnsi"/>
          <w:sz w:val="20"/>
          <w:szCs w:val="20"/>
          <w:lang w:val="pt-PT"/>
        </w:rPr>
        <w:t>Pgi</w:t>
      </w:r>
      <w:proofErr w:type="spellEnd"/>
      <w:r w:rsidRPr="00AC3F55">
        <w:rPr>
          <w:rFonts w:asciiTheme="majorHAnsi" w:hAnsiTheme="majorHAnsi" w:cstheme="majorHAnsi"/>
          <w:sz w:val="20"/>
          <w:szCs w:val="20"/>
          <w:lang w:val="pt-PT"/>
        </w:rPr>
        <w:t xml:space="preserve"> = 2 x (</w:t>
      </w:r>
      <w:r w:rsidRPr="00AC3F55">
        <w:rPr>
          <w:rFonts w:asciiTheme="majorHAnsi" w:hAnsiTheme="majorHAnsi" w:cstheme="majorHAnsi"/>
          <w:sz w:val="20"/>
          <w:szCs w:val="20"/>
          <w:u w:val="single"/>
          <w:lang w:val="pt-PT"/>
        </w:rPr>
        <w:t>0,94Pb - Pi)</w:t>
      </w:r>
      <w:r w:rsidRPr="00AC3F55">
        <w:rPr>
          <w:rFonts w:asciiTheme="majorHAnsi" w:hAnsiTheme="majorHAnsi" w:cstheme="majorHAnsi"/>
          <w:sz w:val="20"/>
          <w:szCs w:val="20"/>
          <w:lang w:val="pt-PT"/>
        </w:rPr>
        <w:t xml:space="preserve"> x100 + 102</w:t>
      </w:r>
    </w:p>
    <w:p w14:paraId="277E6301" w14:textId="77777777" w:rsidR="008507A1" w:rsidRPr="00AC3F55" w:rsidRDefault="008507A1" w:rsidP="008507A1">
      <w:pPr>
        <w:autoSpaceDE w:val="0"/>
        <w:autoSpaceDN w:val="0"/>
        <w:adjustRightInd w:val="0"/>
        <w:spacing w:after="0" w:line="240" w:lineRule="auto"/>
        <w:ind w:left="1260"/>
        <w:rPr>
          <w:rFonts w:asciiTheme="majorHAnsi" w:hAnsiTheme="majorHAnsi" w:cstheme="majorHAnsi"/>
          <w:sz w:val="20"/>
          <w:szCs w:val="20"/>
          <w:lang w:val="pt-PT"/>
        </w:rPr>
      </w:pPr>
      <w:r w:rsidRPr="00AC3F55">
        <w:rPr>
          <w:rFonts w:asciiTheme="majorHAnsi" w:hAnsiTheme="majorHAnsi" w:cstheme="majorHAnsi"/>
          <w:sz w:val="20"/>
          <w:szCs w:val="20"/>
          <w:lang w:val="pt-PT"/>
        </w:rPr>
        <w:tab/>
      </w:r>
      <w:r w:rsidRPr="00AC3F55">
        <w:rPr>
          <w:rFonts w:asciiTheme="majorHAnsi" w:hAnsiTheme="majorHAnsi" w:cstheme="majorHAnsi"/>
          <w:sz w:val="20"/>
          <w:szCs w:val="20"/>
          <w:lang w:val="pt-PT"/>
        </w:rPr>
        <w:tab/>
      </w:r>
      <w:r w:rsidRPr="00AC3F55">
        <w:rPr>
          <w:rFonts w:asciiTheme="majorHAnsi" w:hAnsiTheme="majorHAnsi" w:cstheme="majorHAnsi"/>
          <w:sz w:val="20"/>
          <w:szCs w:val="20"/>
          <w:lang w:val="pt-PT"/>
        </w:rPr>
        <w:tab/>
      </w:r>
      <w:r w:rsidRPr="00AC3F55">
        <w:rPr>
          <w:rFonts w:asciiTheme="majorHAnsi" w:hAnsiTheme="majorHAnsi" w:cstheme="majorHAnsi"/>
          <w:sz w:val="20"/>
          <w:szCs w:val="20"/>
          <w:lang w:val="pt-PT"/>
        </w:rPr>
        <w:tab/>
      </w:r>
      <w:r w:rsidRPr="00AC3F55">
        <w:rPr>
          <w:rFonts w:asciiTheme="majorHAnsi" w:hAnsiTheme="majorHAnsi" w:cstheme="majorHAnsi"/>
          <w:sz w:val="20"/>
          <w:szCs w:val="20"/>
          <w:lang w:val="pt-PT"/>
        </w:rPr>
        <w:tab/>
        <w:t xml:space="preserve">                   Pb</w:t>
      </w:r>
    </w:p>
    <w:p w14:paraId="36A8F40E" w14:textId="77777777" w:rsidR="008507A1" w:rsidRPr="00AC3F55" w:rsidRDefault="008507A1" w:rsidP="008507A1">
      <w:pPr>
        <w:autoSpaceDE w:val="0"/>
        <w:autoSpaceDN w:val="0"/>
        <w:adjustRightInd w:val="0"/>
        <w:spacing w:after="0" w:line="240" w:lineRule="auto"/>
        <w:ind w:left="1260"/>
        <w:rPr>
          <w:rFonts w:asciiTheme="majorHAnsi" w:hAnsiTheme="majorHAnsi" w:cstheme="majorHAnsi"/>
          <w:sz w:val="20"/>
          <w:szCs w:val="20"/>
          <w:lang w:val="pt-PT"/>
        </w:rPr>
      </w:pPr>
    </w:p>
    <w:p w14:paraId="0AA79CFF" w14:textId="77777777" w:rsidR="008507A1" w:rsidRPr="00AC3F55" w:rsidRDefault="008507A1" w:rsidP="008507A1">
      <w:pPr>
        <w:autoSpaceDE w:val="0"/>
        <w:autoSpaceDN w:val="0"/>
        <w:adjustRightInd w:val="0"/>
        <w:spacing w:after="0" w:line="240" w:lineRule="auto"/>
        <w:ind w:left="1260"/>
        <w:rPr>
          <w:rFonts w:asciiTheme="majorHAnsi" w:hAnsiTheme="majorHAnsi" w:cstheme="majorHAnsi"/>
          <w:sz w:val="20"/>
          <w:szCs w:val="20"/>
          <w:lang w:val="pt-PT"/>
        </w:rPr>
      </w:pPr>
      <w:r w:rsidRPr="00AC3F55">
        <w:rPr>
          <w:rFonts w:asciiTheme="majorHAnsi" w:hAnsiTheme="majorHAnsi" w:cstheme="majorHAnsi"/>
          <w:sz w:val="20"/>
          <w:szCs w:val="20"/>
          <w:lang w:val="pt-PT"/>
        </w:rPr>
        <w:t>Pi &gt;Pb</w:t>
      </w:r>
      <w:r w:rsidRPr="00AC3F55">
        <w:rPr>
          <w:rFonts w:asciiTheme="majorHAnsi" w:hAnsiTheme="majorHAnsi" w:cstheme="majorHAnsi"/>
          <w:sz w:val="20"/>
          <w:szCs w:val="20"/>
          <w:lang w:val="pt-PT"/>
        </w:rPr>
        <w:tab/>
      </w:r>
      <w:r w:rsidRPr="00AC3F55">
        <w:rPr>
          <w:rFonts w:asciiTheme="majorHAnsi" w:hAnsiTheme="majorHAnsi" w:cstheme="majorHAnsi"/>
          <w:sz w:val="20"/>
          <w:szCs w:val="20"/>
          <w:lang w:val="pt-PT"/>
        </w:rPr>
        <w:tab/>
      </w:r>
      <w:r w:rsidRPr="00AC3F55">
        <w:rPr>
          <w:rFonts w:asciiTheme="majorHAnsi" w:hAnsiTheme="majorHAnsi" w:cstheme="majorHAnsi"/>
          <w:sz w:val="20"/>
          <w:szCs w:val="20"/>
          <w:lang w:val="pt-PT"/>
        </w:rPr>
        <w:tab/>
      </w:r>
      <w:r w:rsidRPr="00AC3F55">
        <w:rPr>
          <w:rFonts w:asciiTheme="majorHAnsi" w:hAnsiTheme="majorHAnsi" w:cstheme="majorHAnsi"/>
          <w:sz w:val="20"/>
          <w:szCs w:val="20"/>
          <w:lang w:val="pt-PT"/>
        </w:rPr>
        <w:tab/>
        <w:t xml:space="preserve"> Excluído</w:t>
      </w:r>
    </w:p>
    <w:p w14:paraId="5B3EA94B" w14:textId="77777777" w:rsidR="008507A1" w:rsidRPr="00AC3F55" w:rsidRDefault="008507A1" w:rsidP="008507A1">
      <w:pPr>
        <w:spacing w:line="360" w:lineRule="auto"/>
        <w:ind w:left="1260"/>
        <w:rPr>
          <w:rFonts w:asciiTheme="majorHAnsi" w:hAnsiTheme="majorHAnsi" w:cstheme="majorHAnsi"/>
          <w:sz w:val="20"/>
          <w:szCs w:val="20"/>
          <w:lang w:val="pt-PT"/>
        </w:rPr>
      </w:pPr>
    </w:p>
    <w:p w14:paraId="0DF1871A" w14:textId="77777777" w:rsidR="008507A1" w:rsidRPr="00AC3F55" w:rsidRDefault="008507A1" w:rsidP="008507A1">
      <w:pPr>
        <w:spacing w:line="360" w:lineRule="auto"/>
        <w:ind w:left="1260"/>
        <w:rPr>
          <w:rFonts w:asciiTheme="majorHAnsi" w:hAnsiTheme="majorHAnsi" w:cstheme="majorHAnsi"/>
          <w:sz w:val="20"/>
          <w:szCs w:val="20"/>
          <w:lang w:val="pt-PT"/>
        </w:rPr>
      </w:pPr>
      <w:r w:rsidRPr="00AC3F55">
        <w:rPr>
          <w:rFonts w:asciiTheme="majorHAnsi" w:hAnsiTheme="majorHAnsi" w:cstheme="majorHAnsi"/>
          <w:sz w:val="20"/>
          <w:szCs w:val="20"/>
          <w:lang w:val="pt-PT"/>
        </w:rPr>
        <w:t xml:space="preserve">Onde, </w:t>
      </w:r>
      <w:proofErr w:type="spellStart"/>
      <w:r w:rsidRPr="00AC3F55">
        <w:rPr>
          <w:rFonts w:asciiTheme="majorHAnsi" w:hAnsiTheme="majorHAnsi" w:cstheme="majorHAnsi"/>
          <w:sz w:val="20"/>
          <w:szCs w:val="20"/>
          <w:lang w:val="pt-PT"/>
        </w:rPr>
        <w:t>Pgi</w:t>
      </w:r>
      <w:proofErr w:type="spellEnd"/>
      <w:r w:rsidRPr="00AC3F55">
        <w:rPr>
          <w:rFonts w:asciiTheme="majorHAnsi" w:hAnsiTheme="majorHAnsi" w:cstheme="majorHAnsi"/>
          <w:sz w:val="20"/>
          <w:szCs w:val="20"/>
          <w:lang w:val="pt-PT"/>
        </w:rPr>
        <w:t xml:space="preserve"> = Pontuação do Preço Global da Proposta Concorrente (</w:t>
      </w:r>
      <w:smartTag w:uri="urn:schemas-microsoft-com:office:smarttags" w:element="metricconverter">
        <w:smartTagPr>
          <w:attr w:name="ProductID" w:val="0 a"/>
        </w:smartTagPr>
        <w:r w:rsidRPr="00AC3F55">
          <w:rPr>
            <w:rFonts w:asciiTheme="majorHAnsi" w:hAnsiTheme="majorHAnsi" w:cstheme="majorHAnsi"/>
            <w:sz w:val="20"/>
            <w:szCs w:val="20"/>
            <w:lang w:val="pt-PT"/>
          </w:rPr>
          <w:t>0 a</w:t>
        </w:r>
      </w:smartTag>
      <w:r w:rsidRPr="00AC3F55">
        <w:rPr>
          <w:rFonts w:asciiTheme="majorHAnsi" w:hAnsiTheme="majorHAnsi" w:cstheme="majorHAnsi"/>
          <w:sz w:val="20"/>
          <w:szCs w:val="20"/>
          <w:lang w:val="pt-PT"/>
        </w:rPr>
        <w:t xml:space="preserve"> 100)</w:t>
      </w:r>
    </w:p>
    <w:p w14:paraId="05D8B6A8" w14:textId="77777777" w:rsidR="008507A1" w:rsidRPr="00AC3F55" w:rsidRDefault="008507A1" w:rsidP="008507A1">
      <w:pPr>
        <w:spacing w:line="360" w:lineRule="auto"/>
        <w:ind w:left="1260" w:firstLine="156"/>
        <w:rPr>
          <w:rFonts w:asciiTheme="majorHAnsi" w:hAnsiTheme="majorHAnsi" w:cstheme="majorHAnsi"/>
          <w:sz w:val="20"/>
          <w:szCs w:val="20"/>
          <w:lang w:val="pt-PT"/>
        </w:rPr>
      </w:pPr>
      <w:r w:rsidRPr="00AC3F55">
        <w:rPr>
          <w:rFonts w:asciiTheme="majorHAnsi" w:hAnsiTheme="majorHAnsi" w:cstheme="majorHAnsi"/>
          <w:sz w:val="20"/>
          <w:szCs w:val="20"/>
          <w:lang w:val="pt-PT"/>
        </w:rPr>
        <w:t xml:space="preserve">        Pi = Preço da Proposta Concorrente</w:t>
      </w:r>
    </w:p>
    <w:p w14:paraId="65E40613" w14:textId="77777777" w:rsidR="008507A1" w:rsidRPr="00AC3F55" w:rsidRDefault="008507A1" w:rsidP="00E16BC0">
      <w:pPr>
        <w:spacing w:line="360" w:lineRule="auto"/>
        <w:ind w:left="1260"/>
        <w:rPr>
          <w:rFonts w:asciiTheme="majorHAnsi" w:hAnsiTheme="majorHAnsi" w:cstheme="majorHAnsi"/>
          <w:sz w:val="20"/>
          <w:szCs w:val="20"/>
          <w:lang w:val="pt-PT"/>
        </w:rPr>
      </w:pPr>
      <w:r w:rsidRPr="00AC3F55">
        <w:rPr>
          <w:rFonts w:asciiTheme="majorHAnsi" w:hAnsiTheme="majorHAnsi" w:cstheme="majorHAnsi"/>
          <w:sz w:val="20"/>
          <w:szCs w:val="20"/>
          <w:lang w:val="pt-PT"/>
        </w:rPr>
        <w:t xml:space="preserve">           Pb = Preço da Proposta Base</w:t>
      </w:r>
    </w:p>
    <w:p w14:paraId="77C9E5D5" w14:textId="77777777" w:rsidR="008507A1" w:rsidRPr="00AC3F55" w:rsidRDefault="008507A1" w:rsidP="008507A1">
      <w:pPr>
        <w:spacing w:line="360" w:lineRule="auto"/>
        <w:ind w:left="708" w:firstLine="12"/>
        <w:rPr>
          <w:rFonts w:asciiTheme="majorHAnsi" w:hAnsiTheme="majorHAnsi" w:cstheme="majorHAnsi"/>
          <w:b/>
          <w:sz w:val="20"/>
          <w:szCs w:val="20"/>
          <w:lang w:val="pt-PT"/>
        </w:rPr>
      </w:pPr>
      <w:r w:rsidRPr="00AC3F55">
        <w:rPr>
          <w:rFonts w:asciiTheme="majorHAnsi" w:hAnsiTheme="majorHAnsi" w:cstheme="majorHAnsi"/>
          <w:b/>
          <w:sz w:val="20"/>
          <w:szCs w:val="20"/>
          <w:lang w:val="pt-PT"/>
        </w:rPr>
        <w:t>a2)</w:t>
      </w:r>
      <w:r w:rsidRPr="00AC3F55">
        <w:rPr>
          <w:rFonts w:asciiTheme="majorHAnsi" w:hAnsiTheme="majorHAnsi" w:cstheme="majorHAnsi"/>
          <w:sz w:val="20"/>
          <w:szCs w:val="20"/>
          <w:lang w:val="pt-PT"/>
        </w:rPr>
        <w:t xml:space="preserve"> </w:t>
      </w:r>
      <w:r w:rsidRPr="00AC3F55">
        <w:rPr>
          <w:rFonts w:asciiTheme="majorHAnsi" w:hAnsiTheme="majorHAnsi" w:cstheme="majorHAnsi"/>
          <w:b/>
          <w:sz w:val="20"/>
          <w:szCs w:val="20"/>
          <w:lang w:val="pt-PT"/>
        </w:rPr>
        <w:t>Coerência dos Preços Unitários (Pu) – 30%</w:t>
      </w:r>
    </w:p>
    <w:p w14:paraId="178321E7" w14:textId="77777777" w:rsidR="008507A1" w:rsidRPr="00AC3F55" w:rsidRDefault="008507A1" w:rsidP="008507A1">
      <w:pPr>
        <w:spacing w:line="360" w:lineRule="auto"/>
        <w:ind w:left="708" w:firstLine="12"/>
        <w:rPr>
          <w:rFonts w:asciiTheme="majorHAnsi" w:hAnsiTheme="majorHAnsi" w:cstheme="majorHAnsi"/>
          <w:sz w:val="20"/>
          <w:szCs w:val="20"/>
          <w:lang w:val="pt-PT"/>
        </w:rPr>
      </w:pPr>
      <w:r w:rsidRPr="00AC3F55">
        <w:rPr>
          <w:rFonts w:asciiTheme="majorHAnsi" w:hAnsiTheme="majorHAnsi" w:cstheme="majorHAnsi"/>
          <w:sz w:val="20"/>
          <w:szCs w:val="20"/>
          <w:lang w:val="pt-PT"/>
        </w:rPr>
        <w:t>Avaliação comparativa e coerência dos preços unitários relativamente ao padrão definido pelos preços unitários que constituem a lista de preços de referência.</w:t>
      </w:r>
    </w:p>
    <w:p w14:paraId="1CB868C5" w14:textId="77777777" w:rsidR="008507A1" w:rsidRPr="00AC3F55" w:rsidRDefault="008507A1" w:rsidP="008507A1">
      <w:pPr>
        <w:spacing w:line="360" w:lineRule="auto"/>
        <w:ind w:left="708" w:firstLine="12"/>
        <w:rPr>
          <w:rFonts w:asciiTheme="majorHAnsi" w:hAnsiTheme="majorHAnsi" w:cstheme="majorHAnsi"/>
          <w:sz w:val="20"/>
          <w:szCs w:val="20"/>
          <w:lang w:val="pt-PT"/>
        </w:rPr>
      </w:pPr>
      <w:r w:rsidRPr="00AC3F55">
        <w:rPr>
          <w:rFonts w:asciiTheme="majorHAnsi" w:hAnsiTheme="majorHAnsi" w:cstheme="majorHAnsi"/>
          <w:sz w:val="20"/>
          <w:szCs w:val="20"/>
          <w:lang w:val="pt-PT"/>
        </w:rPr>
        <w:t>A metodologia consistirá na pontuação ponderada dos desvios individuais de cada preço unitário relativamente aos de referência, pela seguinte fórmula:</w:t>
      </w:r>
    </w:p>
    <w:p w14:paraId="69981CD7" w14:textId="77777777" w:rsidR="008507A1" w:rsidRPr="00AC3F55" w:rsidRDefault="008507A1" w:rsidP="008507A1">
      <w:pPr>
        <w:spacing w:line="240" w:lineRule="atLeast"/>
        <w:ind w:left="550" w:firstLine="158"/>
        <w:rPr>
          <w:rFonts w:asciiTheme="majorHAnsi" w:hAnsiTheme="majorHAnsi" w:cstheme="majorHAnsi"/>
          <w:sz w:val="20"/>
          <w:szCs w:val="20"/>
          <w:lang w:val="fr-FR"/>
        </w:rPr>
      </w:pPr>
      <w:r w:rsidRPr="00AC3F55">
        <w:rPr>
          <w:rFonts w:asciiTheme="majorHAnsi" w:hAnsiTheme="majorHAnsi" w:cstheme="majorHAnsi"/>
          <w:sz w:val="20"/>
          <w:szCs w:val="20"/>
          <w:lang w:val="fr-FR"/>
        </w:rPr>
        <w:t>0 ≤ D</w:t>
      </w:r>
      <w:r w:rsidRPr="00AC3F55">
        <w:rPr>
          <w:rFonts w:asciiTheme="majorHAnsi" w:hAnsiTheme="majorHAnsi" w:cstheme="majorHAnsi"/>
          <w:sz w:val="20"/>
          <w:szCs w:val="20"/>
          <w:vertAlign w:val="subscript"/>
          <w:lang w:val="fr-FR"/>
        </w:rPr>
        <w:t>i</w:t>
      </w:r>
      <w:r w:rsidRPr="00AC3F55">
        <w:rPr>
          <w:rFonts w:asciiTheme="majorHAnsi" w:hAnsiTheme="majorHAnsi" w:cstheme="majorHAnsi"/>
          <w:sz w:val="20"/>
          <w:szCs w:val="20"/>
          <w:lang w:val="fr-FR"/>
        </w:rPr>
        <w:t xml:space="preserve"> &lt; 15%      Pu =  </w:t>
      </w:r>
      <w:r w:rsidRPr="00AC3F55">
        <w:rPr>
          <w:rFonts w:asciiTheme="majorHAnsi" w:hAnsiTheme="majorHAnsi" w:cstheme="majorHAnsi"/>
          <w:sz w:val="20"/>
          <w:szCs w:val="20"/>
          <w:lang w:val="fr-FR"/>
        </w:rPr>
        <w:sym w:font="Symbol" w:char="F0E5"/>
      </w:r>
      <w:r w:rsidRPr="00AC3F55">
        <w:rPr>
          <w:rFonts w:asciiTheme="majorHAnsi" w:hAnsiTheme="majorHAnsi" w:cstheme="majorHAnsi"/>
          <w:sz w:val="20"/>
          <w:szCs w:val="20"/>
          <w:lang w:val="fr-FR"/>
        </w:rPr>
        <w:t xml:space="preserve"> (64823 D</w:t>
      </w:r>
      <w:r w:rsidRPr="00AC3F55">
        <w:rPr>
          <w:rFonts w:asciiTheme="majorHAnsi" w:hAnsiTheme="majorHAnsi" w:cstheme="majorHAnsi"/>
          <w:sz w:val="20"/>
          <w:szCs w:val="20"/>
          <w:vertAlign w:val="subscript"/>
          <w:lang w:val="fr-FR"/>
        </w:rPr>
        <w:t>i</w:t>
      </w:r>
      <w:r w:rsidRPr="00AC3F55">
        <w:rPr>
          <w:rFonts w:asciiTheme="majorHAnsi" w:hAnsiTheme="majorHAnsi" w:cstheme="majorHAnsi"/>
          <w:sz w:val="20"/>
          <w:szCs w:val="20"/>
          <w:vertAlign w:val="superscript"/>
          <w:lang w:val="fr-FR"/>
        </w:rPr>
        <w:t>3</w:t>
      </w:r>
      <w:r w:rsidRPr="00AC3F55">
        <w:rPr>
          <w:rFonts w:asciiTheme="majorHAnsi" w:hAnsiTheme="majorHAnsi" w:cstheme="majorHAnsi"/>
          <w:sz w:val="20"/>
          <w:szCs w:val="20"/>
          <w:lang w:val="fr-FR"/>
        </w:rPr>
        <w:t xml:space="preserve"> - 14569 D</w:t>
      </w:r>
      <w:r w:rsidRPr="00AC3F55">
        <w:rPr>
          <w:rFonts w:asciiTheme="majorHAnsi" w:hAnsiTheme="majorHAnsi" w:cstheme="majorHAnsi"/>
          <w:sz w:val="20"/>
          <w:szCs w:val="20"/>
          <w:vertAlign w:val="subscript"/>
          <w:lang w:val="fr-FR"/>
        </w:rPr>
        <w:t>i</w:t>
      </w:r>
      <w:r w:rsidRPr="00AC3F55">
        <w:rPr>
          <w:rFonts w:asciiTheme="majorHAnsi" w:hAnsiTheme="majorHAnsi" w:cstheme="majorHAnsi"/>
          <w:sz w:val="20"/>
          <w:szCs w:val="20"/>
          <w:vertAlign w:val="superscript"/>
          <w:lang w:val="fr-FR"/>
        </w:rPr>
        <w:t>2</w:t>
      </w:r>
      <w:r w:rsidRPr="00AC3F55">
        <w:rPr>
          <w:rFonts w:asciiTheme="majorHAnsi" w:hAnsiTheme="majorHAnsi" w:cstheme="majorHAnsi"/>
          <w:sz w:val="20"/>
          <w:szCs w:val="20"/>
          <w:lang w:val="fr-FR"/>
        </w:rPr>
        <w:t xml:space="preserve"> + 60,556 D</w:t>
      </w:r>
      <w:r w:rsidRPr="00AC3F55">
        <w:rPr>
          <w:rFonts w:asciiTheme="majorHAnsi" w:hAnsiTheme="majorHAnsi" w:cstheme="majorHAnsi"/>
          <w:sz w:val="20"/>
          <w:szCs w:val="20"/>
          <w:vertAlign w:val="subscript"/>
          <w:lang w:val="fr-FR"/>
        </w:rPr>
        <w:t>i</w:t>
      </w:r>
      <w:r w:rsidRPr="00AC3F55">
        <w:rPr>
          <w:rFonts w:asciiTheme="majorHAnsi" w:hAnsiTheme="majorHAnsi" w:cstheme="majorHAnsi"/>
          <w:sz w:val="20"/>
          <w:szCs w:val="20"/>
          <w:lang w:val="fr-FR"/>
        </w:rPr>
        <w:t xml:space="preserve"> + 99,917) x </w:t>
      </w:r>
      <w:proofErr w:type="spellStart"/>
      <w:r w:rsidRPr="00AC3F55">
        <w:rPr>
          <w:rFonts w:asciiTheme="majorHAnsi" w:hAnsiTheme="majorHAnsi" w:cstheme="majorHAnsi"/>
          <w:sz w:val="20"/>
          <w:szCs w:val="20"/>
          <w:lang w:val="fr-FR"/>
        </w:rPr>
        <w:t>Pd</w:t>
      </w:r>
      <w:r w:rsidRPr="00AC3F55">
        <w:rPr>
          <w:rFonts w:asciiTheme="majorHAnsi" w:hAnsiTheme="majorHAnsi" w:cstheme="majorHAnsi"/>
          <w:sz w:val="20"/>
          <w:szCs w:val="20"/>
          <w:vertAlign w:val="subscript"/>
          <w:lang w:val="fr-FR"/>
        </w:rPr>
        <w:t>i</w:t>
      </w:r>
      <w:proofErr w:type="spellEnd"/>
    </w:p>
    <w:p w14:paraId="0B9744B1" w14:textId="77777777" w:rsidR="008507A1" w:rsidRPr="00AC3F55" w:rsidRDefault="008507A1" w:rsidP="008507A1">
      <w:pPr>
        <w:spacing w:line="360" w:lineRule="auto"/>
        <w:ind w:left="552" w:firstLine="156"/>
        <w:rPr>
          <w:rFonts w:asciiTheme="majorHAnsi" w:hAnsiTheme="majorHAnsi" w:cstheme="majorHAnsi"/>
          <w:sz w:val="20"/>
          <w:szCs w:val="20"/>
          <w:lang w:val="pt-PT"/>
        </w:rPr>
      </w:pPr>
      <w:proofErr w:type="spellStart"/>
      <w:r w:rsidRPr="00AC3F55">
        <w:rPr>
          <w:rFonts w:asciiTheme="majorHAnsi" w:hAnsiTheme="majorHAnsi" w:cstheme="majorHAnsi"/>
          <w:sz w:val="20"/>
          <w:szCs w:val="20"/>
          <w:lang w:val="pt-PT"/>
        </w:rPr>
        <w:t>D</w:t>
      </w:r>
      <w:r w:rsidRPr="00AC3F55">
        <w:rPr>
          <w:rFonts w:asciiTheme="majorHAnsi" w:hAnsiTheme="majorHAnsi" w:cstheme="majorHAnsi"/>
          <w:sz w:val="20"/>
          <w:szCs w:val="20"/>
          <w:vertAlign w:val="subscript"/>
          <w:lang w:val="pt-PT"/>
        </w:rPr>
        <w:t>i</w:t>
      </w:r>
      <w:proofErr w:type="spellEnd"/>
      <w:r w:rsidRPr="00AC3F55">
        <w:rPr>
          <w:rFonts w:asciiTheme="majorHAnsi" w:hAnsiTheme="majorHAnsi" w:cstheme="majorHAnsi"/>
          <w:sz w:val="20"/>
          <w:szCs w:val="20"/>
          <w:lang w:val="pt-PT"/>
        </w:rPr>
        <w:t xml:space="preserve"> </w:t>
      </w:r>
      <w:r w:rsidRPr="00AC3F55">
        <w:rPr>
          <w:rFonts w:asciiTheme="majorHAnsi" w:hAnsiTheme="majorHAnsi" w:cstheme="majorHAnsi"/>
          <w:sz w:val="20"/>
          <w:szCs w:val="20"/>
        </w:rPr>
        <w:sym w:font="Symbol" w:char="F0B3"/>
      </w:r>
      <w:r w:rsidRPr="00AC3F55">
        <w:rPr>
          <w:rFonts w:asciiTheme="majorHAnsi" w:hAnsiTheme="majorHAnsi" w:cstheme="majorHAnsi"/>
          <w:sz w:val="20"/>
          <w:szCs w:val="20"/>
          <w:lang w:val="pt-PT"/>
        </w:rPr>
        <w:t xml:space="preserve"> 15%            Pu</w:t>
      </w:r>
      <w:r w:rsidRPr="00AC3F55">
        <w:rPr>
          <w:rFonts w:asciiTheme="majorHAnsi" w:hAnsiTheme="majorHAnsi" w:cstheme="majorHAnsi"/>
          <w:sz w:val="20"/>
          <w:szCs w:val="20"/>
          <w:vertAlign w:val="subscript"/>
          <w:lang w:val="pt-PT"/>
        </w:rPr>
        <w:t>i</w:t>
      </w:r>
      <w:r w:rsidRPr="00AC3F55">
        <w:rPr>
          <w:rFonts w:asciiTheme="majorHAnsi" w:hAnsiTheme="majorHAnsi" w:cstheme="majorHAnsi"/>
          <w:sz w:val="20"/>
          <w:szCs w:val="20"/>
          <w:lang w:val="pt-PT"/>
        </w:rPr>
        <w:t xml:space="preserve"> = 0</w:t>
      </w:r>
    </w:p>
    <w:p w14:paraId="4532F2F2" w14:textId="77777777" w:rsidR="008507A1" w:rsidRPr="00AC3F55" w:rsidRDefault="008507A1" w:rsidP="008507A1">
      <w:pPr>
        <w:spacing w:line="360" w:lineRule="auto"/>
        <w:ind w:left="2700" w:hanging="1440"/>
        <w:rPr>
          <w:rFonts w:asciiTheme="majorHAnsi" w:hAnsiTheme="majorHAnsi" w:cstheme="majorHAnsi"/>
          <w:sz w:val="20"/>
          <w:szCs w:val="20"/>
          <w:lang w:val="pt-PT"/>
        </w:rPr>
      </w:pPr>
      <w:r w:rsidRPr="00AC3F55">
        <w:rPr>
          <w:rFonts w:asciiTheme="majorHAnsi" w:hAnsiTheme="majorHAnsi" w:cstheme="majorHAnsi"/>
          <w:sz w:val="20"/>
          <w:szCs w:val="20"/>
          <w:lang w:val="pt-PT"/>
        </w:rPr>
        <w:t>Onde,    Pu - Pontuação relativa à coerência dos preços unitários</w:t>
      </w:r>
    </w:p>
    <w:p w14:paraId="4E9F140A" w14:textId="77777777" w:rsidR="008507A1" w:rsidRPr="00AC3F55" w:rsidRDefault="008507A1" w:rsidP="008507A1">
      <w:pPr>
        <w:spacing w:line="360" w:lineRule="auto"/>
        <w:ind w:left="2520" w:hanging="554"/>
        <w:rPr>
          <w:rFonts w:asciiTheme="majorHAnsi" w:hAnsiTheme="majorHAnsi" w:cstheme="majorHAnsi"/>
          <w:sz w:val="20"/>
          <w:szCs w:val="20"/>
          <w:lang w:val="pt-PT"/>
        </w:rPr>
      </w:pPr>
      <w:r w:rsidRPr="00AC3F55">
        <w:rPr>
          <w:rFonts w:asciiTheme="majorHAnsi" w:hAnsiTheme="majorHAnsi" w:cstheme="majorHAnsi"/>
          <w:sz w:val="20"/>
          <w:szCs w:val="20"/>
          <w:lang w:val="pt-PT"/>
        </w:rPr>
        <w:t xml:space="preserve"> </w:t>
      </w:r>
      <w:proofErr w:type="spellStart"/>
      <w:r w:rsidRPr="00AC3F55">
        <w:rPr>
          <w:rFonts w:asciiTheme="majorHAnsi" w:hAnsiTheme="majorHAnsi" w:cstheme="majorHAnsi"/>
          <w:sz w:val="20"/>
          <w:szCs w:val="20"/>
          <w:lang w:val="pt-PT"/>
        </w:rPr>
        <w:t>D</w:t>
      </w:r>
      <w:r w:rsidRPr="00AC3F55">
        <w:rPr>
          <w:rFonts w:asciiTheme="majorHAnsi" w:hAnsiTheme="majorHAnsi" w:cstheme="majorHAnsi"/>
          <w:sz w:val="20"/>
          <w:szCs w:val="20"/>
          <w:vertAlign w:val="subscript"/>
          <w:lang w:val="pt-PT"/>
        </w:rPr>
        <w:t>i</w:t>
      </w:r>
      <w:proofErr w:type="spellEnd"/>
      <w:r w:rsidRPr="00AC3F55">
        <w:rPr>
          <w:rFonts w:asciiTheme="majorHAnsi" w:hAnsiTheme="majorHAnsi" w:cstheme="majorHAnsi"/>
          <w:sz w:val="20"/>
          <w:szCs w:val="20"/>
          <w:lang w:val="pt-PT"/>
        </w:rPr>
        <w:t xml:space="preserve"> - Valor absoluto do desvio percentual do preço unitário em análise, relativamente ao de referência.</w:t>
      </w:r>
    </w:p>
    <w:p w14:paraId="47D0B393" w14:textId="77777777" w:rsidR="008507A1" w:rsidRPr="00AC3F55" w:rsidRDefault="008507A1" w:rsidP="008507A1">
      <w:pPr>
        <w:spacing w:line="240" w:lineRule="atLeast"/>
        <w:ind w:left="2520" w:hanging="554"/>
        <w:rPr>
          <w:rFonts w:asciiTheme="majorHAnsi" w:hAnsiTheme="majorHAnsi" w:cstheme="majorHAnsi"/>
          <w:sz w:val="20"/>
          <w:szCs w:val="20"/>
          <w:lang w:val="pt-PT"/>
        </w:rPr>
      </w:pPr>
      <w:r w:rsidRPr="00AC3F55">
        <w:rPr>
          <w:rFonts w:asciiTheme="majorHAnsi" w:hAnsiTheme="majorHAnsi" w:cstheme="majorHAnsi"/>
          <w:sz w:val="20"/>
          <w:szCs w:val="20"/>
          <w:lang w:val="pt-PT"/>
        </w:rPr>
        <w:t xml:space="preserve"> </w:t>
      </w:r>
      <w:proofErr w:type="spellStart"/>
      <w:r w:rsidRPr="00AC3F55">
        <w:rPr>
          <w:rFonts w:asciiTheme="majorHAnsi" w:hAnsiTheme="majorHAnsi" w:cstheme="majorHAnsi"/>
          <w:sz w:val="20"/>
          <w:szCs w:val="20"/>
          <w:lang w:val="pt-PT"/>
        </w:rPr>
        <w:t>Pd</w:t>
      </w:r>
      <w:r w:rsidRPr="00AC3F55">
        <w:rPr>
          <w:rFonts w:asciiTheme="majorHAnsi" w:hAnsiTheme="majorHAnsi" w:cstheme="majorHAnsi"/>
          <w:sz w:val="20"/>
          <w:szCs w:val="20"/>
          <w:vertAlign w:val="subscript"/>
          <w:lang w:val="pt-PT"/>
        </w:rPr>
        <w:t>i</w:t>
      </w:r>
      <w:proofErr w:type="spellEnd"/>
      <w:r w:rsidRPr="00AC3F55">
        <w:rPr>
          <w:rFonts w:asciiTheme="majorHAnsi" w:hAnsiTheme="majorHAnsi" w:cstheme="majorHAnsi"/>
          <w:sz w:val="20"/>
          <w:szCs w:val="20"/>
          <w:lang w:val="pt-PT"/>
        </w:rPr>
        <w:t xml:space="preserve"> – Peso percentual do total do artigo em análise, fixado pelos valores de referência.</w:t>
      </w:r>
    </w:p>
    <w:p w14:paraId="2C85F67B" w14:textId="77777777" w:rsidR="008507A1" w:rsidRPr="00AC3F55" w:rsidRDefault="008507A1" w:rsidP="008507A1">
      <w:pPr>
        <w:pStyle w:val="Style105ptLinespacing15lines"/>
        <w:rPr>
          <w:rStyle w:val="texto"/>
          <w:rFonts w:asciiTheme="majorHAnsi" w:hAnsiTheme="majorHAnsi" w:cstheme="majorHAnsi"/>
          <w:lang w:val="pt-PT"/>
        </w:rPr>
      </w:pPr>
    </w:p>
    <w:p w14:paraId="2A4D8BA0" w14:textId="77777777" w:rsidR="008507A1" w:rsidRPr="00AC3F55" w:rsidRDefault="008507A1" w:rsidP="00D242CA">
      <w:pPr>
        <w:pStyle w:val="prop2"/>
        <w:rPr>
          <w:rStyle w:val="nfase"/>
          <w:rFonts w:asciiTheme="majorHAnsi" w:hAnsiTheme="majorHAnsi" w:cstheme="majorHAnsi"/>
        </w:rPr>
      </w:pPr>
      <w:bookmarkStart w:id="281" w:name="_Toc157937248"/>
      <w:bookmarkStart w:id="282" w:name="_Toc157937613"/>
      <w:bookmarkStart w:id="283" w:name="_Ref158805083"/>
      <w:bookmarkStart w:id="284" w:name="_Ref167508295"/>
      <w:bookmarkStart w:id="285" w:name="_Toc182201321"/>
      <w:r w:rsidRPr="00AC3F55">
        <w:rPr>
          <w:rStyle w:val="nfase"/>
          <w:rFonts w:asciiTheme="majorHAnsi" w:hAnsiTheme="majorHAnsi" w:cstheme="majorHAnsi"/>
        </w:rPr>
        <w:t>subfactor B</w:t>
      </w:r>
      <w:bookmarkEnd w:id="281"/>
      <w:bookmarkEnd w:id="282"/>
      <w:bookmarkEnd w:id="283"/>
      <w:bookmarkEnd w:id="284"/>
      <w:bookmarkEnd w:id="285"/>
      <w:r w:rsidRPr="00AC3F55">
        <w:rPr>
          <w:rStyle w:val="nfase"/>
          <w:rFonts w:asciiTheme="majorHAnsi" w:hAnsiTheme="majorHAnsi" w:cstheme="majorHAnsi"/>
        </w:rPr>
        <w:t>.1</w:t>
      </w:r>
    </w:p>
    <w:p w14:paraId="7BF242C7" w14:textId="77777777" w:rsidR="008507A1" w:rsidRPr="00AC3F55" w:rsidRDefault="008507A1" w:rsidP="008507A1">
      <w:pPr>
        <w:spacing w:after="0" w:line="360" w:lineRule="auto"/>
        <w:rPr>
          <w:rStyle w:val="texto"/>
          <w:rFonts w:asciiTheme="majorHAnsi" w:hAnsiTheme="majorHAnsi" w:cstheme="majorHAnsi"/>
          <w:lang w:val="pt-PT"/>
        </w:rPr>
      </w:pPr>
      <w:r w:rsidRPr="00AC3F55">
        <w:rPr>
          <w:rStyle w:val="texto"/>
          <w:rFonts w:asciiTheme="majorHAnsi" w:hAnsiTheme="majorHAnsi" w:cstheme="majorHAnsi"/>
          <w:lang w:val="pt-PT"/>
        </w:rPr>
        <w:t xml:space="preserve">O processo de avaliação parcial para este </w:t>
      </w:r>
      <w:proofErr w:type="spellStart"/>
      <w:r w:rsidRPr="00AC3F55">
        <w:rPr>
          <w:rStyle w:val="texto"/>
          <w:rFonts w:asciiTheme="majorHAnsi" w:hAnsiTheme="majorHAnsi" w:cstheme="majorHAnsi"/>
          <w:lang w:val="pt-PT"/>
        </w:rPr>
        <w:t>subfator</w:t>
      </w:r>
      <w:proofErr w:type="spellEnd"/>
      <w:r w:rsidRPr="00AC3F55">
        <w:rPr>
          <w:rStyle w:val="texto"/>
          <w:rFonts w:asciiTheme="majorHAnsi" w:hAnsiTheme="majorHAnsi" w:cstheme="majorHAnsi"/>
          <w:lang w:val="pt-PT"/>
        </w:rPr>
        <w:t xml:space="preserve"> consistirá em primeiro lugar, na análise técnica dos “Cronograma de atividades e mapa de </w:t>
      </w:r>
      <w:r w:rsidR="004F23D3" w:rsidRPr="00AC3F55">
        <w:rPr>
          <w:rStyle w:val="texto"/>
          <w:rFonts w:asciiTheme="majorHAnsi" w:hAnsiTheme="majorHAnsi" w:cstheme="majorHAnsi"/>
          <w:lang w:val="pt-PT"/>
        </w:rPr>
        <w:t>atividades”</w:t>
      </w:r>
      <w:r w:rsidRPr="00AC3F55">
        <w:rPr>
          <w:rStyle w:val="texto"/>
          <w:rFonts w:asciiTheme="majorHAnsi" w:hAnsiTheme="majorHAnsi" w:cstheme="majorHAnsi"/>
          <w:lang w:val="pt-PT"/>
        </w:rPr>
        <w:t xml:space="preserve"> propostos pelo concorrente nos termos das alíneas e) e f) do n.º 1 do </w:t>
      </w:r>
      <w:r w:rsidRPr="00AC3F55">
        <w:rPr>
          <w:rStyle w:val="texto"/>
          <w:rFonts w:asciiTheme="majorHAnsi" w:hAnsiTheme="majorHAnsi" w:cstheme="majorHAnsi"/>
          <w:lang w:val="pt-PT"/>
        </w:rPr>
        <w:fldChar w:fldCharType="begin"/>
      </w:r>
      <w:r w:rsidRPr="00AC3F55">
        <w:rPr>
          <w:rStyle w:val="texto"/>
          <w:rFonts w:asciiTheme="majorHAnsi" w:hAnsiTheme="majorHAnsi" w:cstheme="majorHAnsi"/>
          <w:lang w:val="pt-PT"/>
        </w:rPr>
        <w:instrText xml:space="preserve"> REF _Ref213171999 \n \h </w:instrText>
      </w:r>
      <w:r w:rsidR="00B0040E" w:rsidRPr="00AC3F55">
        <w:rPr>
          <w:rStyle w:val="texto"/>
          <w:rFonts w:asciiTheme="majorHAnsi" w:hAnsiTheme="majorHAnsi" w:cstheme="majorHAnsi"/>
          <w:lang w:val="pt-PT"/>
        </w:rPr>
        <w:instrText xml:space="preserve"> \* MERGEFORMAT </w:instrText>
      </w:r>
      <w:r w:rsidRPr="00AC3F55">
        <w:rPr>
          <w:rStyle w:val="texto"/>
          <w:rFonts w:asciiTheme="majorHAnsi" w:hAnsiTheme="majorHAnsi" w:cstheme="majorHAnsi"/>
          <w:lang w:val="pt-PT"/>
        </w:rPr>
      </w:r>
      <w:r w:rsidRPr="00AC3F55">
        <w:rPr>
          <w:rStyle w:val="texto"/>
          <w:rFonts w:asciiTheme="majorHAnsi" w:hAnsiTheme="majorHAnsi" w:cstheme="majorHAnsi"/>
          <w:lang w:val="pt-PT"/>
        </w:rPr>
        <w:fldChar w:fldCharType="separate"/>
      </w:r>
      <w:r w:rsidR="00B9470C" w:rsidRPr="00AC3F55">
        <w:rPr>
          <w:rStyle w:val="texto"/>
          <w:rFonts w:asciiTheme="majorHAnsi" w:hAnsiTheme="majorHAnsi" w:cstheme="majorHAnsi"/>
          <w:lang w:val="pt-PT"/>
        </w:rPr>
        <w:t>Artigo 10.º</w:t>
      </w:r>
      <w:r w:rsidRPr="00AC3F55">
        <w:rPr>
          <w:rStyle w:val="texto"/>
          <w:rFonts w:asciiTheme="majorHAnsi" w:hAnsiTheme="majorHAnsi" w:cstheme="majorHAnsi"/>
          <w:lang w:val="pt-PT"/>
        </w:rPr>
        <w:fldChar w:fldCharType="end"/>
      </w:r>
      <w:r w:rsidRPr="00AC3F55">
        <w:rPr>
          <w:rStyle w:val="texto"/>
          <w:rFonts w:asciiTheme="majorHAnsi" w:hAnsiTheme="majorHAnsi" w:cstheme="majorHAnsi"/>
          <w:lang w:val="pt-PT"/>
        </w:rPr>
        <w:t xml:space="preserve"> e de seguida, proceder-se-á à sua </w:t>
      </w:r>
      <w:bookmarkStart w:id="286" w:name="_Ref175568092"/>
      <w:r w:rsidRPr="00AC3F55">
        <w:rPr>
          <w:rStyle w:val="texto"/>
          <w:rFonts w:asciiTheme="majorHAnsi" w:hAnsiTheme="majorHAnsi" w:cstheme="majorHAnsi"/>
          <w:lang w:val="pt-PT"/>
        </w:rPr>
        <w:t xml:space="preserve">comparação com os atributos ou níveis definidos para a escala de pontuação geral definida no ponto 2 e para a escala de pontuação específica deste </w:t>
      </w:r>
      <w:proofErr w:type="spellStart"/>
      <w:r w:rsidRPr="00AC3F55">
        <w:rPr>
          <w:rStyle w:val="texto"/>
          <w:rFonts w:asciiTheme="majorHAnsi" w:hAnsiTheme="majorHAnsi" w:cstheme="majorHAnsi"/>
          <w:lang w:val="pt-PT"/>
        </w:rPr>
        <w:t>subfator</w:t>
      </w:r>
      <w:proofErr w:type="spellEnd"/>
      <w:r w:rsidRPr="00AC3F55">
        <w:rPr>
          <w:rStyle w:val="texto"/>
          <w:rFonts w:asciiTheme="majorHAnsi" w:hAnsiTheme="majorHAnsi" w:cstheme="majorHAnsi"/>
          <w:lang w:val="pt-PT"/>
        </w:rPr>
        <w:t>, que se apresenta no quadro seguinte.</w:t>
      </w:r>
      <w:bookmarkEnd w:id="286"/>
      <w:r w:rsidRPr="00AC3F55">
        <w:rPr>
          <w:rStyle w:val="texto"/>
          <w:rFonts w:asciiTheme="majorHAnsi" w:hAnsiTheme="majorHAnsi" w:cstheme="majorHAnsi"/>
          <w:lang w:val="pt-PT"/>
        </w:rPr>
        <w:t xml:space="preserve"> Posteriormente </w:t>
      </w:r>
      <w:r w:rsidR="005E0712" w:rsidRPr="00AC3F55">
        <w:rPr>
          <w:rStyle w:val="texto"/>
          <w:rFonts w:asciiTheme="majorHAnsi" w:hAnsiTheme="majorHAnsi" w:cstheme="majorHAnsi"/>
          <w:lang w:val="pt-PT"/>
        </w:rPr>
        <w:t>afetar-se-á</w:t>
      </w:r>
      <w:r w:rsidRPr="00AC3F55">
        <w:rPr>
          <w:rStyle w:val="texto"/>
          <w:rFonts w:asciiTheme="majorHAnsi" w:hAnsiTheme="majorHAnsi" w:cstheme="majorHAnsi"/>
          <w:lang w:val="pt-PT"/>
        </w:rPr>
        <w:t xml:space="preserve"> cada PROPOSTA a um dos atributos ou níveis da escala definidos no quadro referido e atribuir-se-á a pontuação parcial </w:t>
      </w:r>
      <w:r w:rsidRPr="00AC3F55">
        <w:rPr>
          <w:rStyle w:val="texto"/>
          <w:rFonts w:asciiTheme="majorHAnsi" w:hAnsiTheme="majorHAnsi" w:cstheme="majorHAnsi"/>
          <w:i/>
          <w:lang w:val="pt-PT"/>
        </w:rPr>
        <w:t>PP</w:t>
      </w:r>
      <w:r w:rsidRPr="00AC3F55">
        <w:rPr>
          <w:rStyle w:val="texto"/>
          <w:rFonts w:asciiTheme="majorHAnsi" w:hAnsiTheme="majorHAnsi" w:cstheme="majorHAnsi"/>
          <w:i/>
          <w:vertAlign w:val="subscript"/>
          <w:lang w:val="pt-PT"/>
        </w:rPr>
        <w:t>B.1</w:t>
      </w:r>
      <w:r w:rsidRPr="00AC3F55">
        <w:rPr>
          <w:rStyle w:val="texto"/>
          <w:rFonts w:asciiTheme="majorHAnsi" w:hAnsiTheme="majorHAnsi" w:cstheme="majorHAnsi"/>
          <w:i/>
          <w:lang w:val="pt-PT"/>
        </w:rPr>
        <w:t>(p)</w:t>
      </w:r>
      <w:r w:rsidRPr="00AC3F55">
        <w:rPr>
          <w:rStyle w:val="texto"/>
          <w:rFonts w:asciiTheme="majorHAnsi" w:hAnsiTheme="majorHAnsi" w:cstheme="majorHAnsi"/>
          <w:lang w:val="pt-PT"/>
        </w:rPr>
        <w:t xml:space="preserve"> segundo este </w:t>
      </w:r>
      <w:proofErr w:type="spellStart"/>
      <w:r w:rsidRPr="00AC3F55">
        <w:rPr>
          <w:rStyle w:val="texto"/>
          <w:rFonts w:asciiTheme="majorHAnsi" w:hAnsiTheme="majorHAnsi" w:cstheme="majorHAnsi"/>
          <w:lang w:val="pt-PT"/>
        </w:rPr>
        <w:t>subfator</w:t>
      </w:r>
      <w:proofErr w:type="spellEnd"/>
      <w:r w:rsidRPr="00AC3F55">
        <w:rPr>
          <w:rStyle w:val="texto"/>
          <w:rFonts w:asciiTheme="majorHAnsi" w:hAnsiTheme="majorHAnsi" w:cstheme="majorHAnsi"/>
          <w:lang w:val="pt-PT"/>
        </w:rPr>
        <w:t xml:space="preserve"> a cada PROPOSTA</w:t>
      </w:r>
      <w:r w:rsidR="00047AC9" w:rsidRPr="00AC3F55">
        <w:rPr>
          <w:rStyle w:val="texto"/>
          <w:rFonts w:asciiTheme="majorHAnsi" w:hAnsiTheme="majorHAnsi" w:cstheme="majorHAnsi"/>
          <w:lang w:val="pt-PT"/>
        </w:rPr>
        <w:t xml:space="preserve"> p</w:t>
      </w:r>
      <w:r w:rsidRPr="00AC3F55">
        <w:rPr>
          <w:rStyle w:val="texto"/>
          <w:rFonts w:asciiTheme="majorHAnsi" w:hAnsiTheme="majorHAnsi" w:cstheme="majorHAnsi"/>
          <w:lang w:val="pt-PT"/>
        </w:rPr>
        <w:t>, conforme a escala de pontuação obtida.</w:t>
      </w:r>
    </w:p>
    <w:p w14:paraId="17F8BB57" w14:textId="77777777" w:rsidR="008507A1" w:rsidRPr="00AC3F55" w:rsidRDefault="008507A1" w:rsidP="008507A1">
      <w:pPr>
        <w:spacing w:after="0" w:line="360" w:lineRule="auto"/>
        <w:rPr>
          <w:rStyle w:val="texto"/>
          <w:rFonts w:asciiTheme="majorHAnsi" w:hAnsiTheme="majorHAnsi" w:cstheme="majorHAnsi"/>
          <w:lang w:val="pt-PT"/>
        </w:rPr>
      </w:pP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7149"/>
        <w:gridCol w:w="1302"/>
      </w:tblGrid>
      <w:tr w:rsidR="008507A1" w:rsidRPr="00AC3F55" w14:paraId="1CD2544A" w14:textId="77777777" w:rsidTr="006C60C6">
        <w:trPr>
          <w:jc w:val="center"/>
        </w:trPr>
        <w:tc>
          <w:tcPr>
            <w:tcW w:w="1231" w:type="dxa"/>
            <w:vAlign w:val="center"/>
          </w:tcPr>
          <w:p w14:paraId="3C37B393"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lastRenderedPageBreak/>
              <w:t>Designação do atributo</w:t>
            </w:r>
          </w:p>
        </w:tc>
        <w:tc>
          <w:tcPr>
            <w:tcW w:w="7149" w:type="dxa"/>
            <w:vAlign w:val="center"/>
          </w:tcPr>
          <w:p w14:paraId="3FF0E65E" w14:textId="77777777" w:rsidR="008507A1" w:rsidRPr="00AC3F55" w:rsidRDefault="008507A1" w:rsidP="006C60C6">
            <w:pPr>
              <w:spacing w:after="0" w:line="240" w:lineRule="auto"/>
              <w:ind w:left="15"/>
              <w:jc w:val="center"/>
              <w:rPr>
                <w:rFonts w:asciiTheme="majorHAnsi" w:hAnsiTheme="majorHAnsi" w:cstheme="majorHAnsi"/>
                <w:b/>
                <w:szCs w:val="21"/>
                <w:lang w:val="pt-PT"/>
              </w:rPr>
            </w:pPr>
            <w:r w:rsidRPr="00AC3F55">
              <w:rPr>
                <w:rFonts w:asciiTheme="majorHAnsi" w:hAnsiTheme="majorHAnsi" w:cstheme="majorHAnsi"/>
                <w:b/>
                <w:szCs w:val="21"/>
                <w:lang w:val="pt-PT"/>
              </w:rPr>
              <w:t>Descrição do atributo</w:t>
            </w:r>
          </w:p>
        </w:tc>
        <w:tc>
          <w:tcPr>
            <w:tcW w:w="1302" w:type="dxa"/>
            <w:vAlign w:val="center"/>
          </w:tcPr>
          <w:p w14:paraId="17C2876E" w14:textId="77777777" w:rsidR="008507A1" w:rsidRPr="00AC3F55" w:rsidRDefault="008507A1" w:rsidP="006C60C6">
            <w:pPr>
              <w:spacing w:after="0" w:line="240" w:lineRule="auto"/>
              <w:ind w:left="71"/>
              <w:jc w:val="center"/>
              <w:rPr>
                <w:rFonts w:asciiTheme="majorHAnsi" w:hAnsiTheme="majorHAnsi" w:cstheme="majorHAnsi"/>
                <w:b/>
                <w:szCs w:val="21"/>
                <w:lang w:val="pt-PT"/>
              </w:rPr>
            </w:pPr>
            <w:r w:rsidRPr="00AC3F55">
              <w:rPr>
                <w:rFonts w:asciiTheme="majorHAnsi" w:hAnsiTheme="majorHAnsi" w:cstheme="majorHAnsi"/>
                <w:b/>
                <w:szCs w:val="21"/>
                <w:lang w:val="pt-PT"/>
              </w:rPr>
              <w:t>Pontuações Parciais</w:t>
            </w:r>
          </w:p>
        </w:tc>
      </w:tr>
      <w:tr w:rsidR="008507A1" w:rsidRPr="00AC3F55" w14:paraId="01B8FCF9" w14:textId="77777777" w:rsidTr="006C60C6">
        <w:trPr>
          <w:jc w:val="center"/>
        </w:trPr>
        <w:tc>
          <w:tcPr>
            <w:tcW w:w="1231" w:type="dxa"/>
            <w:vAlign w:val="center"/>
          </w:tcPr>
          <w:p w14:paraId="4BF85FBE"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A6</w:t>
            </w:r>
          </w:p>
          <w:p w14:paraId="127DD318"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BOM</w:t>
            </w:r>
          </w:p>
        </w:tc>
        <w:tc>
          <w:tcPr>
            <w:tcW w:w="7149" w:type="dxa"/>
          </w:tcPr>
          <w:p w14:paraId="0017F5BF" w14:textId="77777777" w:rsidR="008507A1" w:rsidRPr="00AC3F55" w:rsidRDefault="008507A1" w:rsidP="00AC5875">
            <w:pPr>
              <w:numPr>
                <w:ilvl w:val="0"/>
                <w:numId w:val="10"/>
              </w:numPr>
              <w:tabs>
                <w:tab w:val="num" w:pos="936"/>
              </w:tabs>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 xml:space="preserve">Enquadramento de acordo com o solicitado, das atividades do cronograma </w:t>
            </w:r>
            <w:r w:rsidR="004F23D3" w:rsidRPr="00AC3F55">
              <w:rPr>
                <w:rFonts w:asciiTheme="majorHAnsi" w:hAnsiTheme="majorHAnsi" w:cstheme="majorHAnsi"/>
                <w:szCs w:val="21"/>
                <w:lang w:val="pt-PT"/>
              </w:rPr>
              <w:t xml:space="preserve">adotadas </w:t>
            </w:r>
            <w:r w:rsidRPr="00AC3F55">
              <w:rPr>
                <w:rFonts w:asciiTheme="majorHAnsi" w:hAnsiTheme="majorHAnsi" w:cstheme="majorHAnsi"/>
                <w:szCs w:val="21"/>
                <w:lang w:val="pt-PT"/>
              </w:rPr>
              <w:t>e as atividades acrescentadas estão de acordo com o caderno de encargos e o projeto;</w:t>
            </w:r>
          </w:p>
          <w:p w14:paraId="323B5271" w14:textId="77777777" w:rsidR="008507A1" w:rsidRPr="00AC3F55" w:rsidRDefault="008507A1" w:rsidP="00AC5875">
            <w:pPr>
              <w:numPr>
                <w:ilvl w:val="0"/>
                <w:numId w:val="10"/>
              </w:numPr>
              <w:tabs>
                <w:tab w:val="num" w:pos="936"/>
              </w:tabs>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Consideração de todas as datas chave do cronograma, o seu prazo não é imposto e todas dependem das relações de sequencialidade com as restantes atividades do cronograma;</w:t>
            </w:r>
          </w:p>
          <w:p w14:paraId="28D6796B" w14:textId="77777777" w:rsidR="008507A1" w:rsidRPr="00AC3F55" w:rsidRDefault="008507A1" w:rsidP="00AC5875">
            <w:pPr>
              <w:numPr>
                <w:ilvl w:val="0"/>
                <w:numId w:val="10"/>
              </w:numPr>
              <w:tabs>
                <w:tab w:val="num" w:pos="936"/>
              </w:tabs>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Fundamentação das relações de sequencialidade adotadas no tipo de trabalhos a executar, na organização dos meios ou nas condicionantes externas ao cronograma;</w:t>
            </w:r>
          </w:p>
          <w:p w14:paraId="46FCC01C" w14:textId="77777777" w:rsidR="008507A1" w:rsidRPr="00AC3F55" w:rsidRDefault="008507A1" w:rsidP="00AC5875">
            <w:pPr>
              <w:numPr>
                <w:ilvl w:val="0"/>
                <w:numId w:val="10"/>
              </w:numPr>
              <w:tabs>
                <w:tab w:val="num" w:pos="936"/>
              </w:tabs>
              <w:spacing w:after="0" w:line="240" w:lineRule="auto"/>
              <w:rPr>
                <w:rFonts w:asciiTheme="majorHAnsi" w:eastAsia="Batang" w:hAnsiTheme="majorHAnsi" w:cstheme="majorHAnsi"/>
                <w:szCs w:val="21"/>
                <w:lang w:val="pt-PT"/>
              </w:rPr>
            </w:pPr>
            <w:r w:rsidRPr="00AC3F55">
              <w:rPr>
                <w:rFonts w:asciiTheme="majorHAnsi" w:hAnsiTheme="majorHAnsi" w:cstheme="majorHAnsi"/>
                <w:szCs w:val="21"/>
                <w:lang w:val="pt-PT"/>
              </w:rPr>
              <w:t>Fundamentação das estimativas de durações das atividades no número de equipas afetas e nos rendimentos das equipas apresentados, ou em alternativa em informação especializada devidamente justificada;</w:t>
            </w:r>
          </w:p>
          <w:p w14:paraId="6962BB86" w14:textId="77777777" w:rsidR="008507A1" w:rsidRPr="00AC3F55" w:rsidRDefault="008507A1" w:rsidP="00AC5875">
            <w:pPr>
              <w:numPr>
                <w:ilvl w:val="0"/>
                <w:numId w:val="10"/>
              </w:numPr>
              <w:tabs>
                <w:tab w:val="num" w:pos="936"/>
              </w:tabs>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Apresentação do mapa de atividades na sua totalidade e não contendo erros de aplicação;</w:t>
            </w:r>
          </w:p>
          <w:p w14:paraId="0BC0FD38" w14:textId="77777777" w:rsidR="008507A1" w:rsidRPr="00AC3F55" w:rsidRDefault="008507A1" w:rsidP="00AC5875">
            <w:pPr>
              <w:numPr>
                <w:ilvl w:val="0"/>
                <w:numId w:val="10"/>
              </w:numPr>
              <w:tabs>
                <w:tab w:val="num" w:pos="936"/>
              </w:tabs>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As estimativas dos preços das atividades estão corretas;</w:t>
            </w:r>
          </w:p>
          <w:p w14:paraId="05BEF24A" w14:textId="77777777" w:rsidR="008507A1" w:rsidRPr="00AC3F55" w:rsidRDefault="008507A1" w:rsidP="00AC5875">
            <w:pPr>
              <w:numPr>
                <w:ilvl w:val="0"/>
                <w:numId w:val="10"/>
              </w:numPr>
              <w:tabs>
                <w:tab w:val="num" w:pos="936"/>
              </w:tabs>
              <w:spacing w:after="0" w:line="240" w:lineRule="auto"/>
              <w:rPr>
                <w:rFonts w:asciiTheme="majorHAnsi" w:eastAsia="Batang" w:hAnsiTheme="majorHAnsi" w:cstheme="majorHAnsi"/>
                <w:szCs w:val="21"/>
                <w:lang w:val="pt-PT"/>
              </w:rPr>
            </w:pPr>
            <w:r w:rsidRPr="00AC3F55">
              <w:rPr>
                <w:rFonts w:asciiTheme="majorHAnsi" w:hAnsiTheme="majorHAnsi" w:cstheme="majorHAnsi"/>
                <w:szCs w:val="21"/>
                <w:lang w:val="pt-PT"/>
              </w:rPr>
              <w:t>Devida fundamentação das quantidades de trabalhos estimadas para cada atividade.</w:t>
            </w:r>
          </w:p>
        </w:tc>
        <w:tc>
          <w:tcPr>
            <w:tcW w:w="1302" w:type="dxa"/>
            <w:vAlign w:val="center"/>
          </w:tcPr>
          <w:p w14:paraId="0961A30E" w14:textId="77777777" w:rsidR="008507A1" w:rsidRPr="00AC3F55" w:rsidRDefault="008507A1" w:rsidP="006C60C6">
            <w:pPr>
              <w:spacing w:after="0" w:line="240" w:lineRule="auto"/>
              <w:ind w:left="71"/>
              <w:jc w:val="center"/>
              <w:rPr>
                <w:rFonts w:asciiTheme="majorHAnsi" w:hAnsiTheme="majorHAnsi" w:cstheme="majorHAnsi"/>
                <w:b/>
                <w:szCs w:val="21"/>
                <w:lang w:val="pt-PT"/>
              </w:rPr>
            </w:pPr>
            <w:r w:rsidRPr="00AC3F55">
              <w:rPr>
                <w:rFonts w:asciiTheme="majorHAnsi" w:hAnsiTheme="majorHAnsi" w:cstheme="majorHAnsi"/>
                <w:b/>
                <w:szCs w:val="21"/>
                <w:lang w:val="pt-PT"/>
              </w:rPr>
              <w:t>70</w:t>
            </w:r>
          </w:p>
        </w:tc>
      </w:tr>
      <w:tr w:rsidR="008507A1" w:rsidRPr="00AC3F55" w14:paraId="5EFD74CD" w14:textId="77777777" w:rsidTr="006C60C6">
        <w:trPr>
          <w:jc w:val="center"/>
        </w:trPr>
        <w:tc>
          <w:tcPr>
            <w:tcW w:w="1231" w:type="dxa"/>
            <w:vAlign w:val="center"/>
          </w:tcPr>
          <w:p w14:paraId="30CD885E"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A4</w:t>
            </w:r>
          </w:p>
        </w:tc>
        <w:tc>
          <w:tcPr>
            <w:tcW w:w="7149" w:type="dxa"/>
          </w:tcPr>
          <w:p w14:paraId="57F5428F" w14:textId="77777777" w:rsidR="008507A1" w:rsidRPr="00AC3F55" w:rsidRDefault="008507A1" w:rsidP="00AC5875">
            <w:pPr>
              <w:numPr>
                <w:ilvl w:val="0"/>
                <w:numId w:val="10"/>
              </w:numPr>
              <w:tabs>
                <w:tab w:val="num" w:pos="936"/>
              </w:tabs>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 xml:space="preserve">Enquadramento de acordo com o solicitado, das atividades do cronograma </w:t>
            </w:r>
            <w:r w:rsidR="005E0712" w:rsidRPr="00AC3F55">
              <w:rPr>
                <w:rFonts w:asciiTheme="majorHAnsi" w:hAnsiTheme="majorHAnsi" w:cstheme="majorHAnsi"/>
                <w:szCs w:val="21"/>
                <w:lang w:val="pt-PT"/>
              </w:rPr>
              <w:t>adotadas</w:t>
            </w:r>
            <w:r w:rsidRPr="00AC3F55">
              <w:rPr>
                <w:rFonts w:asciiTheme="majorHAnsi" w:hAnsiTheme="majorHAnsi" w:cstheme="majorHAnsi"/>
                <w:szCs w:val="21"/>
                <w:lang w:val="pt-PT"/>
              </w:rPr>
              <w:t xml:space="preserve"> e as atividades acrescentadas estão de acordo com o caderno de encargos e o projeto;</w:t>
            </w:r>
          </w:p>
          <w:p w14:paraId="77075292" w14:textId="77777777" w:rsidR="008507A1" w:rsidRPr="00AC3F55" w:rsidRDefault="008507A1" w:rsidP="00AC5875">
            <w:pPr>
              <w:numPr>
                <w:ilvl w:val="0"/>
                <w:numId w:val="10"/>
              </w:numPr>
              <w:tabs>
                <w:tab w:val="num" w:pos="936"/>
              </w:tabs>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Consideração de todas as datas chave do cronograma, mas algumas têm o seu prazo imposto e não dependem todas das relações de sequencialidade com as restantes atividades do cronograma;</w:t>
            </w:r>
          </w:p>
          <w:p w14:paraId="6EF79715" w14:textId="77777777" w:rsidR="008507A1" w:rsidRPr="00AC3F55" w:rsidRDefault="008507A1" w:rsidP="00AC5875">
            <w:pPr>
              <w:numPr>
                <w:ilvl w:val="0"/>
                <w:numId w:val="10"/>
              </w:numPr>
              <w:tabs>
                <w:tab w:val="num" w:pos="936"/>
              </w:tabs>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 xml:space="preserve">Fundamentação das relações de sequencialidade </w:t>
            </w:r>
            <w:r w:rsidR="005E0712" w:rsidRPr="00AC3F55">
              <w:rPr>
                <w:rFonts w:asciiTheme="majorHAnsi" w:hAnsiTheme="majorHAnsi" w:cstheme="majorHAnsi"/>
                <w:szCs w:val="21"/>
                <w:lang w:val="pt-PT"/>
              </w:rPr>
              <w:t>adotadas</w:t>
            </w:r>
            <w:r w:rsidRPr="00AC3F55">
              <w:rPr>
                <w:rFonts w:asciiTheme="majorHAnsi" w:hAnsiTheme="majorHAnsi" w:cstheme="majorHAnsi"/>
                <w:szCs w:val="21"/>
                <w:lang w:val="pt-PT"/>
              </w:rPr>
              <w:t xml:space="preserve"> no tipo de trabalhos a executar, na organização dos meios ou nas condicionantes externas ao cronograma;</w:t>
            </w:r>
          </w:p>
          <w:p w14:paraId="2B6BFE23" w14:textId="77777777" w:rsidR="008507A1" w:rsidRPr="00AC3F55" w:rsidRDefault="008507A1" w:rsidP="00AC5875">
            <w:pPr>
              <w:numPr>
                <w:ilvl w:val="0"/>
                <w:numId w:val="10"/>
              </w:numPr>
              <w:tabs>
                <w:tab w:val="num" w:pos="936"/>
              </w:tabs>
              <w:spacing w:after="0" w:line="240" w:lineRule="auto"/>
              <w:rPr>
                <w:rFonts w:asciiTheme="majorHAnsi" w:eastAsia="Batang" w:hAnsiTheme="majorHAnsi" w:cstheme="majorHAnsi"/>
                <w:szCs w:val="21"/>
                <w:lang w:val="pt-PT"/>
              </w:rPr>
            </w:pPr>
            <w:r w:rsidRPr="00AC3F55">
              <w:rPr>
                <w:rFonts w:asciiTheme="majorHAnsi" w:hAnsiTheme="majorHAnsi" w:cstheme="majorHAnsi"/>
                <w:szCs w:val="21"/>
                <w:lang w:val="pt-PT"/>
              </w:rPr>
              <w:t>As estimativas de durações das atividades nem sempre se fundamentam no número de equipas afetas e nos rendimentos das equipas apresentados, ou em alternativa em informação especializada devidamente justificada;</w:t>
            </w:r>
          </w:p>
          <w:p w14:paraId="690141C7" w14:textId="77777777" w:rsidR="008507A1" w:rsidRPr="00AC3F55" w:rsidRDefault="008507A1" w:rsidP="00AC5875">
            <w:pPr>
              <w:numPr>
                <w:ilvl w:val="0"/>
                <w:numId w:val="10"/>
              </w:numPr>
              <w:tabs>
                <w:tab w:val="num" w:pos="936"/>
              </w:tabs>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Apresentação do mapa de atividades na sua totalidade e não contendo erros de aplicação;</w:t>
            </w:r>
          </w:p>
          <w:p w14:paraId="704570EB" w14:textId="77777777" w:rsidR="008507A1" w:rsidRPr="00AC3F55" w:rsidRDefault="008507A1" w:rsidP="00AC5875">
            <w:pPr>
              <w:numPr>
                <w:ilvl w:val="0"/>
                <w:numId w:val="10"/>
              </w:numPr>
              <w:tabs>
                <w:tab w:val="num" w:pos="936"/>
              </w:tabs>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As estimativas dos preços das atividades estão corretas;</w:t>
            </w:r>
          </w:p>
          <w:p w14:paraId="3309CA5A" w14:textId="77777777" w:rsidR="008507A1" w:rsidRPr="00AC3F55" w:rsidRDefault="008507A1" w:rsidP="00AC5875">
            <w:pPr>
              <w:numPr>
                <w:ilvl w:val="0"/>
                <w:numId w:val="10"/>
              </w:numPr>
              <w:tabs>
                <w:tab w:val="num" w:pos="936"/>
              </w:tabs>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As quantidades de trabalhos estimadas para cada atividade não estão todas devidamente fundamentadas.</w:t>
            </w:r>
          </w:p>
        </w:tc>
        <w:tc>
          <w:tcPr>
            <w:tcW w:w="1302" w:type="dxa"/>
            <w:vAlign w:val="center"/>
          </w:tcPr>
          <w:p w14:paraId="19A4B697" w14:textId="77777777" w:rsidR="008507A1" w:rsidRPr="00AC3F55" w:rsidRDefault="008507A1" w:rsidP="006C60C6">
            <w:pPr>
              <w:spacing w:after="0" w:line="240" w:lineRule="auto"/>
              <w:ind w:left="71"/>
              <w:jc w:val="center"/>
              <w:rPr>
                <w:rFonts w:asciiTheme="majorHAnsi" w:hAnsiTheme="majorHAnsi" w:cstheme="majorHAnsi"/>
                <w:b/>
                <w:szCs w:val="21"/>
                <w:lang w:val="pt-PT"/>
              </w:rPr>
            </w:pPr>
            <w:r w:rsidRPr="00AC3F55">
              <w:rPr>
                <w:rFonts w:asciiTheme="majorHAnsi" w:hAnsiTheme="majorHAnsi" w:cstheme="majorHAnsi"/>
                <w:b/>
                <w:szCs w:val="21"/>
                <w:lang w:val="pt-PT"/>
              </w:rPr>
              <w:t>50</w:t>
            </w:r>
          </w:p>
        </w:tc>
      </w:tr>
      <w:tr w:rsidR="008507A1" w:rsidRPr="00AC3F55" w14:paraId="50835703" w14:textId="77777777" w:rsidTr="006C60C6">
        <w:trPr>
          <w:jc w:val="center"/>
        </w:trPr>
        <w:tc>
          <w:tcPr>
            <w:tcW w:w="1231" w:type="dxa"/>
            <w:vAlign w:val="center"/>
          </w:tcPr>
          <w:p w14:paraId="3C76D449"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A2</w:t>
            </w:r>
          </w:p>
          <w:p w14:paraId="35BAB901"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NEUTRO</w:t>
            </w:r>
          </w:p>
        </w:tc>
        <w:tc>
          <w:tcPr>
            <w:tcW w:w="7149" w:type="dxa"/>
          </w:tcPr>
          <w:p w14:paraId="575835F3" w14:textId="77777777" w:rsidR="008507A1" w:rsidRPr="00AC3F55" w:rsidRDefault="008507A1" w:rsidP="00AC5875">
            <w:pPr>
              <w:numPr>
                <w:ilvl w:val="0"/>
                <w:numId w:val="10"/>
              </w:numPr>
              <w:tabs>
                <w:tab w:val="num" w:pos="936"/>
              </w:tabs>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 xml:space="preserve">Enquadramento de acordo com o solicitado, das atividades do cronograma </w:t>
            </w:r>
            <w:r w:rsidR="00B54C15" w:rsidRPr="00AC3F55">
              <w:rPr>
                <w:rFonts w:asciiTheme="majorHAnsi" w:hAnsiTheme="majorHAnsi" w:cstheme="majorHAnsi"/>
                <w:szCs w:val="21"/>
                <w:lang w:val="pt-PT"/>
              </w:rPr>
              <w:t>adotadas,</w:t>
            </w:r>
            <w:r w:rsidRPr="00AC3F55">
              <w:rPr>
                <w:rFonts w:asciiTheme="majorHAnsi" w:hAnsiTheme="majorHAnsi" w:cstheme="majorHAnsi"/>
                <w:szCs w:val="21"/>
                <w:lang w:val="pt-PT"/>
              </w:rPr>
              <w:t xml:space="preserve"> mas as atividades acrescentadas não estão todas de acordo com o caderno de encargos e o </w:t>
            </w:r>
            <w:r w:rsidR="005E0712" w:rsidRPr="00AC3F55">
              <w:rPr>
                <w:rFonts w:asciiTheme="majorHAnsi" w:hAnsiTheme="majorHAnsi" w:cstheme="majorHAnsi"/>
                <w:szCs w:val="21"/>
                <w:lang w:val="pt-PT"/>
              </w:rPr>
              <w:t>projeto</w:t>
            </w:r>
            <w:r w:rsidRPr="00AC3F55">
              <w:rPr>
                <w:rFonts w:asciiTheme="majorHAnsi" w:hAnsiTheme="majorHAnsi" w:cstheme="majorHAnsi"/>
                <w:szCs w:val="21"/>
                <w:lang w:val="pt-PT"/>
              </w:rPr>
              <w:t>;</w:t>
            </w:r>
          </w:p>
          <w:p w14:paraId="6E1A9C44" w14:textId="77777777" w:rsidR="008507A1" w:rsidRPr="00AC3F55" w:rsidRDefault="008507A1" w:rsidP="00AC5875">
            <w:pPr>
              <w:numPr>
                <w:ilvl w:val="0"/>
                <w:numId w:val="10"/>
              </w:numPr>
              <w:tabs>
                <w:tab w:val="num" w:pos="936"/>
              </w:tabs>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Consideração de todas as datas chave do cronograma, mas algumas têm o seu prazo imposto e não dependem todas das relações de sequencialidade com as restantes atividades do cronograma;</w:t>
            </w:r>
          </w:p>
          <w:p w14:paraId="0DE9D99D" w14:textId="77777777" w:rsidR="008507A1" w:rsidRPr="00AC3F55" w:rsidRDefault="008507A1" w:rsidP="00AC5875">
            <w:pPr>
              <w:numPr>
                <w:ilvl w:val="0"/>
                <w:numId w:val="10"/>
              </w:numPr>
              <w:tabs>
                <w:tab w:val="num" w:pos="936"/>
              </w:tabs>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 xml:space="preserve">Fundamentação da grande maioria das relações de sequencialidade </w:t>
            </w:r>
            <w:r w:rsidR="005E0712" w:rsidRPr="00AC3F55">
              <w:rPr>
                <w:rFonts w:asciiTheme="majorHAnsi" w:hAnsiTheme="majorHAnsi" w:cstheme="majorHAnsi"/>
                <w:szCs w:val="21"/>
                <w:lang w:val="pt-PT"/>
              </w:rPr>
              <w:t>adotadas</w:t>
            </w:r>
            <w:r w:rsidRPr="00AC3F55">
              <w:rPr>
                <w:rFonts w:asciiTheme="majorHAnsi" w:hAnsiTheme="majorHAnsi" w:cstheme="majorHAnsi"/>
                <w:szCs w:val="21"/>
                <w:lang w:val="pt-PT"/>
              </w:rPr>
              <w:t xml:space="preserve"> no tipo de trabalhos a executar, na organização dos meios ou nas condicionantes externas ao cronograma;</w:t>
            </w:r>
          </w:p>
          <w:p w14:paraId="5F4E07B7" w14:textId="77777777" w:rsidR="008507A1" w:rsidRPr="00AC3F55" w:rsidRDefault="008507A1" w:rsidP="00AC5875">
            <w:pPr>
              <w:numPr>
                <w:ilvl w:val="0"/>
                <w:numId w:val="10"/>
              </w:numPr>
              <w:tabs>
                <w:tab w:val="num" w:pos="936"/>
              </w:tabs>
              <w:spacing w:after="0" w:line="240" w:lineRule="auto"/>
              <w:rPr>
                <w:rFonts w:asciiTheme="majorHAnsi" w:eastAsia="Batang" w:hAnsiTheme="majorHAnsi" w:cstheme="majorHAnsi"/>
                <w:szCs w:val="21"/>
                <w:lang w:val="pt-PT"/>
              </w:rPr>
            </w:pPr>
            <w:r w:rsidRPr="00AC3F55">
              <w:rPr>
                <w:rFonts w:asciiTheme="majorHAnsi" w:hAnsiTheme="majorHAnsi" w:cstheme="majorHAnsi"/>
                <w:szCs w:val="21"/>
                <w:lang w:val="pt-PT"/>
              </w:rPr>
              <w:t>As estimativas de durações das atividades nem sempre se fundamentam no número de equipas afetas e nos rendimentos das equipas apresentados, ou em alternativa em informação especializada devidamente justificada;</w:t>
            </w:r>
          </w:p>
          <w:p w14:paraId="4F8AF3B6" w14:textId="77777777" w:rsidR="008507A1" w:rsidRPr="00AC3F55" w:rsidRDefault="008507A1" w:rsidP="00AC5875">
            <w:pPr>
              <w:numPr>
                <w:ilvl w:val="0"/>
                <w:numId w:val="10"/>
              </w:numPr>
              <w:tabs>
                <w:tab w:val="num" w:pos="936"/>
              </w:tabs>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lastRenderedPageBreak/>
              <w:t>O mapa de atividades contém alguns erros de aplicação ou não foi apresentado na sua totalidade;</w:t>
            </w:r>
          </w:p>
          <w:p w14:paraId="20B46D1A" w14:textId="77777777" w:rsidR="008507A1" w:rsidRPr="00AC3F55" w:rsidRDefault="008507A1" w:rsidP="00AC5875">
            <w:pPr>
              <w:numPr>
                <w:ilvl w:val="0"/>
                <w:numId w:val="10"/>
              </w:numPr>
              <w:tabs>
                <w:tab w:val="num" w:pos="936"/>
              </w:tabs>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As estimativas dos preços das atividades não estão todas corretas;</w:t>
            </w:r>
          </w:p>
          <w:p w14:paraId="44CA4C12" w14:textId="77777777" w:rsidR="008507A1" w:rsidRPr="00AC3F55" w:rsidRDefault="008507A1" w:rsidP="00AC5875">
            <w:pPr>
              <w:numPr>
                <w:ilvl w:val="0"/>
                <w:numId w:val="10"/>
              </w:numPr>
              <w:tabs>
                <w:tab w:val="num" w:pos="936"/>
              </w:tabs>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As quantidades de trabalhos estimadas para cada atividade não estão todas devidamente fundamentadas.</w:t>
            </w:r>
          </w:p>
        </w:tc>
        <w:tc>
          <w:tcPr>
            <w:tcW w:w="1302" w:type="dxa"/>
          </w:tcPr>
          <w:p w14:paraId="1FD52F46" w14:textId="77777777" w:rsidR="008507A1" w:rsidRPr="00AC3F55" w:rsidRDefault="008507A1" w:rsidP="006C60C6">
            <w:pPr>
              <w:spacing w:after="0" w:line="240" w:lineRule="auto"/>
              <w:ind w:left="71"/>
              <w:jc w:val="center"/>
              <w:rPr>
                <w:rFonts w:asciiTheme="majorHAnsi" w:hAnsiTheme="majorHAnsi" w:cstheme="majorHAnsi"/>
                <w:b/>
                <w:szCs w:val="21"/>
                <w:lang w:val="pt-PT"/>
              </w:rPr>
            </w:pPr>
            <w:r w:rsidRPr="00AC3F55">
              <w:rPr>
                <w:rFonts w:asciiTheme="majorHAnsi" w:hAnsiTheme="majorHAnsi" w:cstheme="majorHAnsi"/>
                <w:b/>
                <w:szCs w:val="21"/>
                <w:lang w:val="pt-PT"/>
              </w:rPr>
              <w:lastRenderedPageBreak/>
              <w:t>30</w:t>
            </w:r>
          </w:p>
        </w:tc>
      </w:tr>
    </w:tbl>
    <w:p w14:paraId="59ADEBF9" w14:textId="77777777" w:rsidR="009E5262" w:rsidRPr="00AC3F55" w:rsidRDefault="009E5262" w:rsidP="00D242CA">
      <w:pPr>
        <w:pStyle w:val="prop2"/>
        <w:rPr>
          <w:rStyle w:val="nfase"/>
          <w:rFonts w:asciiTheme="majorHAnsi" w:hAnsiTheme="majorHAnsi" w:cstheme="majorHAnsi"/>
        </w:rPr>
      </w:pPr>
    </w:p>
    <w:p w14:paraId="0042A027" w14:textId="77777777" w:rsidR="008507A1" w:rsidRPr="00AC3F55" w:rsidRDefault="008507A1" w:rsidP="00D242CA">
      <w:pPr>
        <w:pStyle w:val="prop2"/>
        <w:rPr>
          <w:rStyle w:val="nfase"/>
          <w:rFonts w:asciiTheme="majorHAnsi" w:hAnsiTheme="majorHAnsi" w:cstheme="majorHAnsi"/>
        </w:rPr>
      </w:pPr>
      <w:r w:rsidRPr="00AC3F55">
        <w:rPr>
          <w:rStyle w:val="nfase"/>
          <w:rFonts w:asciiTheme="majorHAnsi" w:hAnsiTheme="majorHAnsi" w:cstheme="majorHAnsi"/>
        </w:rPr>
        <w:t>subfator B.2</w:t>
      </w:r>
    </w:p>
    <w:p w14:paraId="1706B2D7" w14:textId="77777777" w:rsidR="008507A1" w:rsidRPr="00AC3F55" w:rsidRDefault="008507A1" w:rsidP="008507A1">
      <w:pPr>
        <w:spacing w:after="0" w:line="360" w:lineRule="auto"/>
        <w:rPr>
          <w:rStyle w:val="texto"/>
          <w:rFonts w:asciiTheme="majorHAnsi" w:hAnsiTheme="majorHAnsi" w:cstheme="majorHAnsi"/>
          <w:lang w:val="pt-PT"/>
        </w:rPr>
      </w:pPr>
      <w:r w:rsidRPr="00AC3F55">
        <w:rPr>
          <w:rStyle w:val="texto"/>
          <w:rFonts w:asciiTheme="majorHAnsi" w:hAnsiTheme="majorHAnsi" w:cstheme="majorHAnsi"/>
          <w:lang w:val="pt-PT"/>
        </w:rPr>
        <w:t xml:space="preserve">O processo de avaliação parcial para este </w:t>
      </w:r>
      <w:proofErr w:type="spellStart"/>
      <w:r w:rsidRPr="00AC3F55">
        <w:rPr>
          <w:rStyle w:val="texto"/>
          <w:rFonts w:asciiTheme="majorHAnsi" w:hAnsiTheme="majorHAnsi" w:cstheme="majorHAnsi"/>
          <w:lang w:val="pt-PT"/>
        </w:rPr>
        <w:t>subfator</w:t>
      </w:r>
      <w:proofErr w:type="spellEnd"/>
      <w:r w:rsidRPr="00AC3F55">
        <w:rPr>
          <w:rStyle w:val="texto"/>
          <w:rFonts w:asciiTheme="majorHAnsi" w:hAnsiTheme="majorHAnsi" w:cstheme="majorHAnsi"/>
          <w:lang w:val="pt-PT"/>
        </w:rPr>
        <w:t xml:space="preserve"> consistirá em primeiro lugar, na análise técnica dos “Planos de meios humanos, equipamento e materiais” propostos pelo concorrente nos termos das alíneas e) e f) do n.º 1 do </w:t>
      </w:r>
      <w:r w:rsidRPr="00AC3F55">
        <w:rPr>
          <w:rStyle w:val="texto"/>
          <w:rFonts w:asciiTheme="majorHAnsi" w:hAnsiTheme="majorHAnsi" w:cstheme="majorHAnsi"/>
          <w:lang w:val="pt-PT"/>
        </w:rPr>
        <w:fldChar w:fldCharType="begin"/>
      </w:r>
      <w:r w:rsidRPr="00AC3F55">
        <w:rPr>
          <w:rStyle w:val="texto"/>
          <w:rFonts w:asciiTheme="majorHAnsi" w:hAnsiTheme="majorHAnsi" w:cstheme="majorHAnsi"/>
          <w:lang w:val="pt-PT"/>
        </w:rPr>
        <w:instrText xml:space="preserve"> REF _Ref213171999 \n \h  \* MERGEFORMAT </w:instrText>
      </w:r>
      <w:r w:rsidRPr="00AC3F55">
        <w:rPr>
          <w:rStyle w:val="texto"/>
          <w:rFonts w:asciiTheme="majorHAnsi" w:hAnsiTheme="majorHAnsi" w:cstheme="majorHAnsi"/>
          <w:lang w:val="pt-PT"/>
        </w:rPr>
      </w:r>
      <w:r w:rsidRPr="00AC3F55">
        <w:rPr>
          <w:rStyle w:val="texto"/>
          <w:rFonts w:asciiTheme="majorHAnsi" w:hAnsiTheme="majorHAnsi" w:cstheme="majorHAnsi"/>
          <w:lang w:val="pt-PT"/>
        </w:rPr>
        <w:fldChar w:fldCharType="separate"/>
      </w:r>
      <w:r w:rsidR="00B9470C" w:rsidRPr="00AC3F55">
        <w:rPr>
          <w:rStyle w:val="texto"/>
          <w:rFonts w:asciiTheme="majorHAnsi" w:hAnsiTheme="majorHAnsi" w:cstheme="majorHAnsi"/>
          <w:lang w:val="pt-PT"/>
        </w:rPr>
        <w:t>Artigo 10.º</w:t>
      </w:r>
      <w:r w:rsidRPr="00AC3F55">
        <w:rPr>
          <w:rStyle w:val="texto"/>
          <w:rFonts w:asciiTheme="majorHAnsi" w:hAnsiTheme="majorHAnsi" w:cstheme="majorHAnsi"/>
          <w:lang w:val="pt-PT"/>
        </w:rPr>
        <w:fldChar w:fldCharType="end"/>
      </w:r>
      <w:r w:rsidRPr="00AC3F55">
        <w:rPr>
          <w:rStyle w:val="texto"/>
          <w:rFonts w:asciiTheme="majorHAnsi" w:hAnsiTheme="majorHAnsi" w:cstheme="majorHAnsi"/>
          <w:lang w:val="pt-PT"/>
        </w:rPr>
        <w:t xml:space="preserve"> e de seguida, proceder-se-á à sua comparação com os atributos ou níveis definidos para a escala de pontuação geral definida no ponto 2 e para a escala de pontuação específica deste </w:t>
      </w:r>
      <w:proofErr w:type="spellStart"/>
      <w:r w:rsidRPr="00AC3F55">
        <w:rPr>
          <w:rStyle w:val="texto"/>
          <w:rFonts w:asciiTheme="majorHAnsi" w:hAnsiTheme="majorHAnsi" w:cstheme="majorHAnsi"/>
          <w:lang w:val="pt-PT"/>
        </w:rPr>
        <w:t>subfator</w:t>
      </w:r>
      <w:proofErr w:type="spellEnd"/>
      <w:r w:rsidRPr="00AC3F55">
        <w:rPr>
          <w:rStyle w:val="texto"/>
          <w:rFonts w:asciiTheme="majorHAnsi" w:hAnsiTheme="majorHAnsi" w:cstheme="majorHAnsi"/>
          <w:lang w:val="pt-PT"/>
        </w:rPr>
        <w:t xml:space="preserve">, que se apresenta no quadro seguinte. Posteriormente afetar-se-á cada PROPOSTA a um dos atributos ou níveis da escala definidos no quadro referido e atribuir-se-á a pontuação parcial </w:t>
      </w:r>
      <w:r w:rsidRPr="00AC3F55">
        <w:rPr>
          <w:rStyle w:val="texto"/>
          <w:rFonts w:asciiTheme="majorHAnsi" w:hAnsiTheme="majorHAnsi" w:cstheme="majorHAnsi"/>
          <w:i/>
          <w:lang w:val="pt-PT"/>
        </w:rPr>
        <w:t>PP</w:t>
      </w:r>
      <w:r w:rsidRPr="00AC3F55">
        <w:rPr>
          <w:rStyle w:val="texto"/>
          <w:rFonts w:asciiTheme="majorHAnsi" w:hAnsiTheme="majorHAnsi" w:cstheme="majorHAnsi"/>
          <w:i/>
          <w:vertAlign w:val="subscript"/>
          <w:lang w:val="pt-PT"/>
        </w:rPr>
        <w:t>B.2</w:t>
      </w:r>
      <w:r w:rsidRPr="00AC3F55">
        <w:rPr>
          <w:rStyle w:val="texto"/>
          <w:rFonts w:asciiTheme="majorHAnsi" w:hAnsiTheme="majorHAnsi" w:cstheme="majorHAnsi"/>
          <w:i/>
          <w:lang w:val="pt-PT"/>
        </w:rPr>
        <w:t>(p)</w:t>
      </w:r>
      <w:r w:rsidRPr="00AC3F55">
        <w:rPr>
          <w:rStyle w:val="texto"/>
          <w:rFonts w:asciiTheme="majorHAnsi" w:hAnsiTheme="majorHAnsi" w:cstheme="majorHAnsi"/>
          <w:lang w:val="pt-PT"/>
        </w:rPr>
        <w:t xml:space="preserve"> segundo este </w:t>
      </w:r>
      <w:proofErr w:type="spellStart"/>
      <w:r w:rsidRPr="00AC3F55">
        <w:rPr>
          <w:rStyle w:val="texto"/>
          <w:rFonts w:asciiTheme="majorHAnsi" w:hAnsiTheme="majorHAnsi" w:cstheme="majorHAnsi"/>
          <w:lang w:val="pt-PT"/>
        </w:rPr>
        <w:t>subfator</w:t>
      </w:r>
      <w:proofErr w:type="spellEnd"/>
      <w:r w:rsidRPr="00AC3F55">
        <w:rPr>
          <w:rStyle w:val="texto"/>
          <w:rFonts w:asciiTheme="majorHAnsi" w:hAnsiTheme="majorHAnsi" w:cstheme="majorHAnsi"/>
          <w:lang w:val="pt-PT"/>
        </w:rPr>
        <w:t xml:space="preserve"> a cada PROPOSTA p, conforme a escala de pontuação obtida.</w:t>
      </w:r>
    </w:p>
    <w:p w14:paraId="77079E32" w14:textId="77777777" w:rsidR="008507A1" w:rsidRPr="00AC3F55" w:rsidRDefault="008507A1" w:rsidP="008507A1">
      <w:pPr>
        <w:pStyle w:val="Style105ptLinespacing15lines"/>
        <w:rPr>
          <w:rStyle w:val="texto"/>
          <w:rFonts w:asciiTheme="majorHAnsi" w:hAnsiTheme="majorHAnsi" w:cstheme="majorHAnsi"/>
          <w:lang w:val="pt-PT"/>
        </w:rPr>
      </w:pP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7149"/>
        <w:gridCol w:w="1302"/>
      </w:tblGrid>
      <w:tr w:rsidR="008507A1" w:rsidRPr="00AC3F55" w14:paraId="3E12AD13" w14:textId="77777777" w:rsidTr="006C60C6">
        <w:trPr>
          <w:jc w:val="center"/>
        </w:trPr>
        <w:tc>
          <w:tcPr>
            <w:tcW w:w="1231" w:type="dxa"/>
            <w:vAlign w:val="center"/>
          </w:tcPr>
          <w:p w14:paraId="7A4CE64B"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Designação do atributo</w:t>
            </w:r>
          </w:p>
        </w:tc>
        <w:tc>
          <w:tcPr>
            <w:tcW w:w="7149" w:type="dxa"/>
            <w:vAlign w:val="center"/>
          </w:tcPr>
          <w:p w14:paraId="732BC082" w14:textId="77777777" w:rsidR="008507A1" w:rsidRPr="00AC3F55" w:rsidRDefault="008507A1" w:rsidP="006C60C6">
            <w:pPr>
              <w:spacing w:after="0" w:line="240" w:lineRule="auto"/>
              <w:ind w:left="15"/>
              <w:jc w:val="center"/>
              <w:rPr>
                <w:rFonts w:asciiTheme="majorHAnsi" w:hAnsiTheme="majorHAnsi" w:cstheme="majorHAnsi"/>
                <w:b/>
                <w:szCs w:val="21"/>
                <w:lang w:val="pt-PT"/>
              </w:rPr>
            </w:pPr>
            <w:r w:rsidRPr="00AC3F55">
              <w:rPr>
                <w:rFonts w:asciiTheme="majorHAnsi" w:hAnsiTheme="majorHAnsi" w:cstheme="majorHAnsi"/>
                <w:b/>
                <w:szCs w:val="21"/>
                <w:lang w:val="pt-PT"/>
              </w:rPr>
              <w:t>Descrição do atributo</w:t>
            </w:r>
          </w:p>
        </w:tc>
        <w:tc>
          <w:tcPr>
            <w:tcW w:w="1302" w:type="dxa"/>
            <w:vAlign w:val="center"/>
          </w:tcPr>
          <w:p w14:paraId="70851F67" w14:textId="77777777" w:rsidR="008507A1" w:rsidRPr="00AC3F55" w:rsidRDefault="008507A1" w:rsidP="006C60C6">
            <w:pPr>
              <w:spacing w:after="0" w:line="240" w:lineRule="auto"/>
              <w:ind w:left="71"/>
              <w:jc w:val="center"/>
              <w:rPr>
                <w:rFonts w:asciiTheme="majorHAnsi" w:hAnsiTheme="majorHAnsi" w:cstheme="majorHAnsi"/>
                <w:b/>
                <w:szCs w:val="21"/>
                <w:lang w:val="pt-PT"/>
              </w:rPr>
            </w:pPr>
            <w:r w:rsidRPr="00AC3F55">
              <w:rPr>
                <w:rFonts w:asciiTheme="majorHAnsi" w:hAnsiTheme="majorHAnsi" w:cstheme="majorHAnsi"/>
                <w:b/>
                <w:szCs w:val="21"/>
                <w:lang w:val="pt-PT"/>
              </w:rPr>
              <w:t>Pontuações Parciais</w:t>
            </w:r>
          </w:p>
        </w:tc>
      </w:tr>
      <w:tr w:rsidR="008507A1" w:rsidRPr="00AC3F55" w14:paraId="4EC97906" w14:textId="77777777" w:rsidTr="006C60C6">
        <w:trPr>
          <w:jc w:val="center"/>
        </w:trPr>
        <w:tc>
          <w:tcPr>
            <w:tcW w:w="1231" w:type="dxa"/>
            <w:vAlign w:val="center"/>
          </w:tcPr>
          <w:p w14:paraId="6D869913"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A6</w:t>
            </w:r>
          </w:p>
          <w:p w14:paraId="5FAB72AC"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BOM</w:t>
            </w:r>
          </w:p>
        </w:tc>
        <w:tc>
          <w:tcPr>
            <w:tcW w:w="7149" w:type="dxa"/>
          </w:tcPr>
          <w:p w14:paraId="4F5B2B97" w14:textId="77777777" w:rsidR="008507A1" w:rsidRPr="00AC3F55" w:rsidRDefault="008507A1" w:rsidP="00AC5875">
            <w:pPr>
              <w:numPr>
                <w:ilvl w:val="1"/>
                <w:numId w:val="11"/>
              </w:numPr>
              <w:spacing w:after="0" w:line="240" w:lineRule="auto"/>
              <w:rPr>
                <w:rFonts w:asciiTheme="majorHAnsi" w:eastAsia="Batang" w:hAnsiTheme="majorHAnsi" w:cstheme="majorHAnsi"/>
                <w:szCs w:val="21"/>
                <w:lang w:val="pt-PT"/>
              </w:rPr>
            </w:pPr>
            <w:r w:rsidRPr="00AC3F55">
              <w:rPr>
                <w:rFonts w:asciiTheme="majorHAnsi" w:hAnsiTheme="majorHAnsi" w:cstheme="majorHAnsi"/>
                <w:szCs w:val="21"/>
                <w:lang w:val="pt-PT"/>
              </w:rPr>
              <w:t>Definição de todas as equipas técnicas adequadas às atividades a desenvolver, tanto do ponto de vista da mão</w:t>
            </w:r>
            <w:r w:rsidR="00047AC9" w:rsidRPr="00AC3F55">
              <w:rPr>
                <w:rFonts w:asciiTheme="majorHAnsi" w:hAnsiTheme="majorHAnsi" w:cstheme="majorHAnsi"/>
                <w:szCs w:val="21"/>
                <w:lang w:val="pt-PT"/>
              </w:rPr>
              <w:t xml:space="preserve"> </w:t>
            </w:r>
            <w:r w:rsidRPr="00AC3F55">
              <w:rPr>
                <w:rFonts w:asciiTheme="majorHAnsi" w:hAnsiTheme="majorHAnsi" w:cstheme="majorHAnsi"/>
                <w:szCs w:val="21"/>
                <w:lang w:val="pt-PT"/>
              </w:rPr>
              <w:t>de</w:t>
            </w:r>
            <w:r w:rsidR="00047AC9" w:rsidRPr="00AC3F55">
              <w:rPr>
                <w:rFonts w:asciiTheme="majorHAnsi" w:hAnsiTheme="majorHAnsi" w:cstheme="majorHAnsi"/>
                <w:szCs w:val="21"/>
                <w:lang w:val="pt-PT"/>
              </w:rPr>
              <w:t xml:space="preserve"> </w:t>
            </w:r>
            <w:r w:rsidRPr="00AC3F55">
              <w:rPr>
                <w:rFonts w:asciiTheme="majorHAnsi" w:hAnsiTheme="majorHAnsi" w:cstheme="majorHAnsi"/>
                <w:szCs w:val="21"/>
                <w:lang w:val="pt-PT"/>
              </w:rPr>
              <w:t>obra como do equipamento;</w:t>
            </w:r>
          </w:p>
          <w:p w14:paraId="77A42A67" w14:textId="77777777" w:rsidR="008507A1" w:rsidRPr="00AC3F55" w:rsidRDefault="008507A1" w:rsidP="00AC5875">
            <w:pPr>
              <w:numPr>
                <w:ilvl w:val="1"/>
                <w:numId w:val="11"/>
              </w:numPr>
              <w:spacing w:after="0" w:line="240" w:lineRule="auto"/>
              <w:rPr>
                <w:rFonts w:asciiTheme="majorHAnsi" w:eastAsia="Batang" w:hAnsiTheme="majorHAnsi" w:cstheme="majorHAnsi"/>
                <w:szCs w:val="21"/>
                <w:lang w:val="pt-PT"/>
              </w:rPr>
            </w:pPr>
            <w:r w:rsidRPr="00AC3F55">
              <w:rPr>
                <w:rFonts w:asciiTheme="majorHAnsi" w:hAnsiTheme="majorHAnsi" w:cstheme="majorHAnsi"/>
                <w:szCs w:val="21"/>
                <w:lang w:val="pt-PT"/>
              </w:rPr>
              <w:t>Devida descrição da qualificação profissional da mão</w:t>
            </w:r>
            <w:r w:rsidR="00047AC9" w:rsidRPr="00AC3F55">
              <w:rPr>
                <w:rFonts w:asciiTheme="majorHAnsi" w:hAnsiTheme="majorHAnsi" w:cstheme="majorHAnsi"/>
                <w:szCs w:val="21"/>
                <w:lang w:val="pt-PT"/>
              </w:rPr>
              <w:t xml:space="preserve"> </w:t>
            </w:r>
            <w:r w:rsidRPr="00AC3F55">
              <w:rPr>
                <w:rFonts w:asciiTheme="majorHAnsi" w:hAnsiTheme="majorHAnsi" w:cstheme="majorHAnsi"/>
                <w:szCs w:val="21"/>
                <w:lang w:val="pt-PT"/>
              </w:rPr>
              <w:t>de</w:t>
            </w:r>
            <w:r w:rsidR="00047AC9" w:rsidRPr="00AC3F55">
              <w:rPr>
                <w:rFonts w:asciiTheme="majorHAnsi" w:hAnsiTheme="majorHAnsi" w:cstheme="majorHAnsi"/>
                <w:szCs w:val="21"/>
                <w:lang w:val="pt-PT"/>
              </w:rPr>
              <w:t xml:space="preserve"> </w:t>
            </w:r>
            <w:r w:rsidRPr="00AC3F55">
              <w:rPr>
                <w:rFonts w:asciiTheme="majorHAnsi" w:hAnsiTheme="majorHAnsi" w:cstheme="majorHAnsi"/>
                <w:szCs w:val="21"/>
                <w:lang w:val="pt-PT"/>
              </w:rPr>
              <w:t>obra e a natureza do equipamento;</w:t>
            </w:r>
          </w:p>
          <w:p w14:paraId="6FFB967E" w14:textId="77777777" w:rsidR="008507A1" w:rsidRPr="00AC3F55" w:rsidRDefault="008507A1" w:rsidP="00AC5875">
            <w:pPr>
              <w:numPr>
                <w:ilvl w:val="1"/>
                <w:numId w:val="11"/>
              </w:numPr>
              <w:spacing w:after="0" w:line="240" w:lineRule="auto"/>
              <w:rPr>
                <w:rFonts w:asciiTheme="majorHAnsi" w:eastAsia="Batang" w:hAnsiTheme="majorHAnsi" w:cstheme="majorHAnsi"/>
                <w:szCs w:val="21"/>
                <w:lang w:val="pt-PT"/>
              </w:rPr>
            </w:pPr>
            <w:r w:rsidRPr="00AC3F55">
              <w:rPr>
                <w:rFonts w:asciiTheme="majorHAnsi" w:hAnsiTheme="majorHAnsi" w:cstheme="majorHAnsi"/>
                <w:szCs w:val="21"/>
                <w:lang w:val="pt-PT"/>
              </w:rPr>
              <w:t>Meios humanos e de equipamento associados às equipas, coerentes e suficientes com as atividades a executar;</w:t>
            </w:r>
          </w:p>
          <w:p w14:paraId="21C96154" w14:textId="77777777" w:rsidR="008507A1" w:rsidRPr="00AC3F55" w:rsidRDefault="008507A1" w:rsidP="00AC5875">
            <w:pPr>
              <w:numPr>
                <w:ilvl w:val="1"/>
                <w:numId w:val="11"/>
              </w:numPr>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As estimativas dos rendimentos das equipas são fundamentadas em informação histórica devidamente apresentada e analisada, sempre que aplicável;</w:t>
            </w:r>
          </w:p>
          <w:p w14:paraId="45A7893D" w14:textId="77777777" w:rsidR="008507A1" w:rsidRPr="00AC3F55" w:rsidRDefault="008507A1" w:rsidP="00AC5875">
            <w:pPr>
              <w:numPr>
                <w:ilvl w:val="1"/>
                <w:numId w:val="11"/>
              </w:numPr>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Utilização dos materiais coerente com os trabalhos a realizar nas atividades.</w:t>
            </w:r>
          </w:p>
        </w:tc>
        <w:tc>
          <w:tcPr>
            <w:tcW w:w="1302" w:type="dxa"/>
            <w:vAlign w:val="center"/>
          </w:tcPr>
          <w:p w14:paraId="4748CC11" w14:textId="77777777" w:rsidR="008507A1" w:rsidRPr="00AC3F55" w:rsidRDefault="008507A1" w:rsidP="006C60C6">
            <w:pPr>
              <w:spacing w:after="0" w:line="240" w:lineRule="auto"/>
              <w:ind w:left="71"/>
              <w:jc w:val="center"/>
              <w:rPr>
                <w:rFonts w:asciiTheme="majorHAnsi" w:hAnsiTheme="majorHAnsi" w:cstheme="majorHAnsi"/>
                <w:b/>
                <w:szCs w:val="21"/>
                <w:lang w:val="pt-PT"/>
              </w:rPr>
            </w:pPr>
            <w:r w:rsidRPr="00AC3F55">
              <w:rPr>
                <w:rFonts w:asciiTheme="majorHAnsi" w:hAnsiTheme="majorHAnsi" w:cstheme="majorHAnsi"/>
                <w:b/>
                <w:szCs w:val="21"/>
                <w:lang w:val="pt-PT"/>
              </w:rPr>
              <w:t>70</w:t>
            </w:r>
          </w:p>
        </w:tc>
      </w:tr>
      <w:tr w:rsidR="008507A1" w:rsidRPr="00AC3F55" w14:paraId="79D957A7" w14:textId="77777777" w:rsidTr="006C60C6">
        <w:trPr>
          <w:jc w:val="center"/>
        </w:trPr>
        <w:tc>
          <w:tcPr>
            <w:tcW w:w="1231" w:type="dxa"/>
            <w:vAlign w:val="center"/>
          </w:tcPr>
          <w:p w14:paraId="2234B4A5"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A4</w:t>
            </w:r>
          </w:p>
        </w:tc>
        <w:tc>
          <w:tcPr>
            <w:tcW w:w="7149" w:type="dxa"/>
          </w:tcPr>
          <w:p w14:paraId="5B02F322" w14:textId="77777777" w:rsidR="008507A1" w:rsidRPr="00AC3F55" w:rsidRDefault="008507A1" w:rsidP="00AC5875">
            <w:pPr>
              <w:numPr>
                <w:ilvl w:val="1"/>
                <w:numId w:val="11"/>
              </w:numPr>
              <w:spacing w:after="0" w:line="240" w:lineRule="auto"/>
              <w:rPr>
                <w:rFonts w:asciiTheme="majorHAnsi" w:eastAsia="Batang" w:hAnsiTheme="majorHAnsi" w:cstheme="majorHAnsi"/>
                <w:szCs w:val="21"/>
                <w:lang w:val="pt-PT"/>
              </w:rPr>
            </w:pPr>
            <w:r w:rsidRPr="00AC3F55">
              <w:rPr>
                <w:rFonts w:asciiTheme="majorHAnsi" w:hAnsiTheme="majorHAnsi" w:cstheme="majorHAnsi"/>
                <w:szCs w:val="21"/>
                <w:lang w:val="pt-PT"/>
              </w:rPr>
              <w:t>Não são definidas todas as equipas técnicas adequadas às atividades a desenvolver do ponto de vista da mão</w:t>
            </w:r>
            <w:r w:rsidR="00047AC9" w:rsidRPr="00AC3F55">
              <w:rPr>
                <w:rFonts w:asciiTheme="majorHAnsi" w:hAnsiTheme="majorHAnsi" w:cstheme="majorHAnsi"/>
                <w:szCs w:val="21"/>
                <w:lang w:val="pt-PT"/>
              </w:rPr>
              <w:t xml:space="preserve"> </w:t>
            </w:r>
            <w:r w:rsidRPr="00AC3F55">
              <w:rPr>
                <w:rFonts w:asciiTheme="majorHAnsi" w:hAnsiTheme="majorHAnsi" w:cstheme="majorHAnsi"/>
                <w:szCs w:val="21"/>
                <w:lang w:val="pt-PT"/>
              </w:rPr>
              <w:t>de</w:t>
            </w:r>
            <w:r w:rsidR="00047AC9" w:rsidRPr="00AC3F55">
              <w:rPr>
                <w:rFonts w:asciiTheme="majorHAnsi" w:hAnsiTheme="majorHAnsi" w:cstheme="majorHAnsi"/>
                <w:szCs w:val="21"/>
                <w:lang w:val="pt-PT"/>
              </w:rPr>
              <w:t xml:space="preserve"> </w:t>
            </w:r>
            <w:r w:rsidRPr="00AC3F55">
              <w:rPr>
                <w:rFonts w:asciiTheme="majorHAnsi" w:hAnsiTheme="majorHAnsi" w:cstheme="majorHAnsi"/>
                <w:szCs w:val="21"/>
                <w:lang w:val="pt-PT"/>
              </w:rPr>
              <w:t>obra e de equipamento;</w:t>
            </w:r>
          </w:p>
          <w:p w14:paraId="1B364D59" w14:textId="77777777" w:rsidR="008507A1" w:rsidRPr="00AC3F55" w:rsidRDefault="008507A1" w:rsidP="00AC5875">
            <w:pPr>
              <w:numPr>
                <w:ilvl w:val="1"/>
                <w:numId w:val="11"/>
              </w:numPr>
              <w:spacing w:after="0" w:line="240" w:lineRule="auto"/>
              <w:rPr>
                <w:rFonts w:asciiTheme="majorHAnsi" w:eastAsia="Batang" w:hAnsiTheme="majorHAnsi" w:cstheme="majorHAnsi"/>
                <w:szCs w:val="21"/>
                <w:lang w:val="pt-PT"/>
              </w:rPr>
            </w:pPr>
            <w:r w:rsidRPr="00AC3F55">
              <w:rPr>
                <w:rFonts w:asciiTheme="majorHAnsi" w:hAnsiTheme="majorHAnsi" w:cstheme="majorHAnsi"/>
                <w:szCs w:val="21"/>
                <w:lang w:val="pt-PT"/>
              </w:rPr>
              <w:t>Devida descrição da qualificação profissional da mão</w:t>
            </w:r>
            <w:r w:rsidR="00047AC9" w:rsidRPr="00AC3F55">
              <w:rPr>
                <w:rFonts w:asciiTheme="majorHAnsi" w:hAnsiTheme="majorHAnsi" w:cstheme="majorHAnsi"/>
                <w:szCs w:val="21"/>
                <w:lang w:val="pt-PT"/>
              </w:rPr>
              <w:t xml:space="preserve"> </w:t>
            </w:r>
            <w:r w:rsidRPr="00AC3F55">
              <w:rPr>
                <w:rFonts w:asciiTheme="majorHAnsi" w:hAnsiTheme="majorHAnsi" w:cstheme="majorHAnsi"/>
                <w:szCs w:val="21"/>
                <w:lang w:val="pt-PT"/>
              </w:rPr>
              <w:t>de</w:t>
            </w:r>
            <w:r w:rsidR="00047AC9" w:rsidRPr="00AC3F55">
              <w:rPr>
                <w:rFonts w:asciiTheme="majorHAnsi" w:hAnsiTheme="majorHAnsi" w:cstheme="majorHAnsi"/>
                <w:szCs w:val="21"/>
                <w:lang w:val="pt-PT"/>
              </w:rPr>
              <w:t xml:space="preserve"> </w:t>
            </w:r>
            <w:r w:rsidRPr="00AC3F55">
              <w:rPr>
                <w:rFonts w:asciiTheme="majorHAnsi" w:hAnsiTheme="majorHAnsi" w:cstheme="majorHAnsi"/>
                <w:szCs w:val="21"/>
                <w:lang w:val="pt-PT"/>
              </w:rPr>
              <w:t>obra e a natureza do equipamento;</w:t>
            </w:r>
          </w:p>
          <w:p w14:paraId="0D421BB0" w14:textId="77777777" w:rsidR="008507A1" w:rsidRPr="00AC3F55" w:rsidRDefault="008507A1" w:rsidP="00AC5875">
            <w:pPr>
              <w:numPr>
                <w:ilvl w:val="1"/>
                <w:numId w:val="11"/>
              </w:numPr>
              <w:spacing w:after="0" w:line="240" w:lineRule="auto"/>
              <w:rPr>
                <w:rFonts w:asciiTheme="majorHAnsi" w:eastAsia="Batang" w:hAnsiTheme="majorHAnsi" w:cstheme="majorHAnsi"/>
                <w:szCs w:val="21"/>
                <w:lang w:val="pt-PT"/>
              </w:rPr>
            </w:pPr>
            <w:r w:rsidRPr="00AC3F55">
              <w:rPr>
                <w:rFonts w:asciiTheme="majorHAnsi" w:hAnsiTheme="majorHAnsi" w:cstheme="majorHAnsi"/>
                <w:szCs w:val="21"/>
                <w:lang w:val="pt-PT"/>
              </w:rPr>
              <w:t>Meios humanos e de equipamento associados às equipas, coerentes e suficientes com as atividades a executar;</w:t>
            </w:r>
          </w:p>
          <w:p w14:paraId="3C2CE5EF" w14:textId="77777777" w:rsidR="008507A1" w:rsidRPr="00AC3F55" w:rsidRDefault="008507A1" w:rsidP="00AC5875">
            <w:pPr>
              <w:numPr>
                <w:ilvl w:val="1"/>
                <w:numId w:val="11"/>
              </w:numPr>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As estimativas dos rendimentos das equipas não são sempre fundamentadas em informação histórica devidamente apresentada e analisada, sempre que aplicável;</w:t>
            </w:r>
          </w:p>
          <w:p w14:paraId="217DE81B" w14:textId="77777777" w:rsidR="008507A1" w:rsidRPr="00AC3F55" w:rsidRDefault="008507A1" w:rsidP="00AC5875">
            <w:pPr>
              <w:numPr>
                <w:ilvl w:val="1"/>
                <w:numId w:val="11"/>
              </w:numPr>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Utilização dos materiais coerente com os trabalhos a realizar nas atividades.</w:t>
            </w:r>
          </w:p>
          <w:p w14:paraId="763E04F5" w14:textId="77777777" w:rsidR="00E16BC0" w:rsidRPr="00AC3F55" w:rsidRDefault="00E16BC0" w:rsidP="00E16BC0">
            <w:pPr>
              <w:spacing w:after="0" w:line="240" w:lineRule="auto"/>
              <w:ind w:left="360"/>
              <w:rPr>
                <w:rFonts w:asciiTheme="majorHAnsi" w:hAnsiTheme="majorHAnsi" w:cstheme="majorHAnsi"/>
                <w:szCs w:val="21"/>
                <w:lang w:val="pt-PT"/>
              </w:rPr>
            </w:pPr>
          </w:p>
        </w:tc>
        <w:tc>
          <w:tcPr>
            <w:tcW w:w="1302" w:type="dxa"/>
            <w:vAlign w:val="center"/>
          </w:tcPr>
          <w:p w14:paraId="44513133" w14:textId="77777777" w:rsidR="008507A1" w:rsidRPr="00AC3F55" w:rsidRDefault="008507A1" w:rsidP="006C60C6">
            <w:pPr>
              <w:spacing w:after="0" w:line="240" w:lineRule="auto"/>
              <w:ind w:left="71"/>
              <w:jc w:val="center"/>
              <w:rPr>
                <w:rFonts w:asciiTheme="majorHAnsi" w:hAnsiTheme="majorHAnsi" w:cstheme="majorHAnsi"/>
                <w:b/>
                <w:szCs w:val="21"/>
                <w:lang w:val="pt-PT"/>
              </w:rPr>
            </w:pPr>
            <w:r w:rsidRPr="00AC3F55">
              <w:rPr>
                <w:rFonts w:asciiTheme="majorHAnsi" w:hAnsiTheme="majorHAnsi" w:cstheme="majorHAnsi"/>
                <w:b/>
                <w:szCs w:val="21"/>
                <w:lang w:val="pt-PT"/>
              </w:rPr>
              <w:t>50</w:t>
            </w:r>
          </w:p>
        </w:tc>
      </w:tr>
      <w:tr w:rsidR="008507A1" w:rsidRPr="00AC3F55" w14:paraId="72704963" w14:textId="77777777" w:rsidTr="006C60C6">
        <w:trPr>
          <w:jc w:val="center"/>
        </w:trPr>
        <w:tc>
          <w:tcPr>
            <w:tcW w:w="1231" w:type="dxa"/>
            <w:vAlign w:val="center"/>
          </w:tcPr>
          <w:p w14:paraId="2204919D"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A2</w:t>
            </w:r>
          </w:p>
          <w:p w14:paraId="2452F5E6"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NEUTRO</w:t>
            </w:r>
          </w:p>
        </w:tc>
        <w:tc>
          <w:tcPr>
            <w:tcW w:w="7149" w:type="dxa"/>
          </w:tcPr>
          <w:p w14:paraId="1DB0456F" w14:textId="77777777" w:rsidR="008507A1" w:rsidRPr="00AC3F55" w:rsidRDefault="008507A1" w:rsidP="00AC5875">
            <w:pPr>
              <w:numPr>
                <w:ilvl w:val="1"/>
                <w:numId w:val="11"/>
              </w:numPr>
              <w:spacing w:after="0" w:line="240" w:lineRule="auto"/>
              <w:rPr>
                <w:rFonts w:asciiTheme="majorHAnsi" w:eastAsia="Batang" w:hAnsiTheme="majorHAnsi" w:cstheme="majorHAnsi"/>
                <w:szCs w:val="21"/>
                <w:lang w:val="pt-PT"/>
              </w:rPr>
            </w:pPr>
            <w:r w:rsidRPr="00AC3F55">
              <w:rPr>
                <w:rFonts w:asciiTheme="majorHAnsi" w:hAnsiTheme="majorHAnsi" w:cstheme="majorHAnsi"/>
                <w:szCs w:val="21"/>
                <w:lang w:val="pt-PT"/>
              </w:rPr>
              <w:t>Não são definidas todas as equipas técnicas adequadas às atividades a desenvolver do ponto de vista da mão</w:t>
            </w:r>
            <w:r w:rsidR="00047AC9" w:rsidRPr="00AC3F55">
              <w:rPr>
                <w:rFonts w:asciiTheme="majorHAnsi" w:hAnsiTheme="majorHAnsi" w:cstheme="majorHAnsi"/>
                <w:szCs w:val="21"/>
                <w:lang w:val="pt-PT"/>
              </w:rPr>
              <w:t xml:space="preserve"> </w:t>
            </w:r>
            <w:r w:rsidRPr="00AC3F55">
              <w:rPr>
                <w:rFonts w:asciiTheme="majorHAnsi" w:hAnsiTheme="majorHAnsi" w:cstheme="majorHAnsi"/>
                <w:szCs w:val="21"/>
                <w:lang w:val="pt-PT"/>
              </w:rPr>
              <w:t>de</w:t>
            </w:r>
            <w:r w:rsidR="00047AC9" w:rsidRPr="00AC3F55">
              <w:rPr>
                <w:rFonts w:asciiTheme="majorHAnsi" w:hAnsiTheme="majorHAnsi" w:cstheme="majorHAnsi"/>
                <w:szCs w:val="21"/>
                <w:lang w:val="pt-PT"/>
              </w:rPr>
              <w:t xml:space="preserve"> </w:t>
            </w:r>
            <w:r w:rsidRPr="00AC3F55">
              <w:rPr>
                <w:rFonts w:asciiTheme="majorHAnsi" w:hAnsiTheme="majorHAnsi" w:cstheme="majorHAnsi"/>
                <w:szCs w:val="21"/>
                <w:lang w:val="pt-PT"/>
              </w:rPr>
              <w:t>obra e de equipamento;</w:t>
            </w:r>
          </w:p>
          <w:p w14:paraId="0E6474BD" w14:textId="77777777" w:rsidR="008507A1" w:rsidRPr="00AC3F55" w:rsidRDefault="008507A1" w:rsidP="00AC5875">
            <w:pPr>
              <w:numPr>
                <w:ilvl w:val="1"/>
                <w:numId w:val="11"/>
              </w:numPr>
              <w:spacing w:after="0" w:line="240" w:lineRule="auto"/>
              <w:rPr>
                <w:rFonts w:asciiTheme="majorHAnsi" w:eastAsia="Batang" w:hAnsiTheme="majorHAnsi" w:cstheme="majorHAnsi"/>
                <w:szCs w:val="21"/>
                <w:lang w:val="pt-PT"/>
              </w:rPr>
            </w:pPr>
            <w:r w:rsidRPr="00AC3F55">
              <w:rPr>
                <w:rFonts w:asciiTheme="majorHAnsi" w:hAnsiTheme="majorHAnsi" w:cstheme="majorHAnsi"/>
                <w:szCs w:val="21"/>
                <w:lang w:val="pt-PT"/>
              </w:rPr>
              <w:t>Não é sempre devidamente descrita a qualificação profissional da mão</w:t>
            </w:r>
            <w:r w:rsidR="00047AC9" w:rsidRPr="00AC3F55">
              <w:rPr>
                <w:rFonts w:asciiTheme="majorHAnsi" w:hAnsiTheme="majorHAnsi" w:cstheme="majorHAnsi"/>
                <w:szCs w:val="21"/>
                <w:lang w:val="pt-PT"/>
              </w:rPr>
              <w:t xml:space="preserve"> </w:t>
            </w:r>
            <w:r w:rsidRPr="00AC3F55">
              <w:rPr>
                <w:rFonts w:asciiTheme="majorHAnsi" w:hAnsiTheme="majorHAnsi" w:cstheme="majorHAnsi"/>
                <w:szCs w:val="21"/>
                <w:lang w:val="pt-PT"/>
              </w:rPr>
              <w:t>de</w:t>
            </w:r>
            <w:r w:rsidR="00047AC9" w:rsidRPr="00AC3F55">
              <w:rPr>
                <w:rFonts w:asciiTheme="majorHAnsi" w:hAnsiTheme="majorHAnsi" w:cstheme="majorHAnsi"/>
                <w:szCs w:val="21"/>
                <w:lang w:val="pt-PT"/>
              </w:rPr>
              <w:t xml:space="preserve"> </w:t>
            </w:r>
            <w:r w:rsidRPr="00AC3F55">
              <w:rPr>
                <w:rFonts w:asciiTheme="majorHAnsi" w:hAnsiTheme="majorHAnsi" w:cstheme="majorHAnsi"/>
                <w:szCs w:val="21"/>
                <w:lang w:val="pt-PT"/>
              </w:rPr>
              <w:t>obra e a natureza do equipamento;</w:t>
            </w:r>
          </w:p>
          <w:p w14:paraId="3EDF4017" w14:textId="77777777" w:rsidR="008507A1" w:rsidRPr="00AC3F55" w:rsidRDefault="008507A1" w:rsidP="00AC5875">
            <w:pPr>
              <w:numPr>
                <w:ilvl w:val="1"/>
                <w:numId w:val="11"/>
              </w:numPr>
              <w:spacing w:after="0" w:line="240" w:lineRule="auto"/>
              <w:rPr>
                <w:rFonts w:asciiTheme="majorHAnsi" w:eastAsia="Batang" w:hAnsiTheme="majorHAnsi" w:cstheme="majorHAnsi"/>
                <w:szCs w:val="21"/>
                <w:lang w:val="pt-PT"/>
              </w:rPr>
            </w:pPr>
            <w:r w:rsidRPr="00AC3F55">
              <w:rPr>
                <w:rFonts w:asciiTheme="majorHAnsi" w:hAnsiTheme="majorHAnsi" w:cstheme="majorHAnsi"/>
                <w:szCs w:val="21"/>
                <w:lang w:val="pt-PT"/>
              </w:rPr>
              <w:lastRenderedPageBreak/>
              <w:t>Os meios humanos e de equipamento associados às equipas não são sempre coerentes e suficientes com as atividades a executar;</w:t>
            </w:r>
          </w:p>
          <w:p w14:paraId="15AA8C7F" w14:textId="77777777" w:rsidR="008507A1" w:rsidRPr="00AC3F55" w:rsidRDefault="008507A1" w:rsidP="00AC5875">
            <w:pPr>
              <w:numPr>
                <w:ilvl w:val="1"/>
                <w:numId w:val="11"/>
              </w:numPr>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As estimativas dos rendimentos das equipas não são sempre fundamentadas em informação histórica devidamente apresentada e analisada, sempre que aplicável;</w:t>
            </w:r>
          </w:p>
          <w:p w14:paraId="4ADCAB51" w14:textId="77777777" w:rsidR="008507A1" w:rsidRPr="00AC3F55" w:rsidRDefault="008507A1" w:rsidP="00AC5875">
            <w:pPr>
              <w:numPr>
                <w:ilvl w:val="1"/>
                <w:numId w:val="11"/>
              </w:numPr>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Utilização dos materiais nem sempre coerente com os trabalhos a realizar nas atividades.</w:t>
            </w:r>
          </w:p>
        </w:tc>
        <w:tc>
          <w:tcPr>
            <w:tcW w:w="1302" w:type="dxa"/>
            <w:vAlign w:val="center"/>
          </w:tcPr>
          <w:p w14:paraId="0EA531B3" w14:textId="77777777" w:rsidR="008507A1" w:rsidRPr="00AC3F55" w:rsidRDefault="008507A1" w:rsidP="006C60C6">
            <w:pPr>
              <w:spacing w:after="0" w:line="240" w:lineRule="auto"/>
              <w:ind w:left="71"/>
              <w:jc w:val="center"/>
              <w:rPr>
                <w:rFonts w:asciiTheme="majorHAnsi" w:hAnsiTheme="majorHAnsi" w:cstheme="majorHAnsi"/>
                <w:b/>
                <w:szCs w:val="21"/>
                <w:lang w:val="pt-PT"/>
              </w:rPr>
            </w:pPr>
            <w:r w:rsidRPr="00AC3F55">
              <w:rPr>
                <w:rFonts w:asciiTheme="majorHAnsi" w:hAnsiTheme="majorHAnsi" w:cstheme="majorHAnsi"/>
                <w:b/>
                <w:szCs w:val="21"/>
                <w:lang w:val="pt-PT"/>
              </w:rPr>
              <w:lastRenderedPageBreak/>
              <w:t>30</w:t>
            </w:r>
          </w:p>
        </w:tc>
      </w:tr>
    </w:tbl>
    <w:p w14:paraId="6B19BF62" w14:textId="77777777" w:rsidR="005540C8" w:rsidRDefault="005540C8" w:rsidP="0057590F">
      <w:pPr>
        <w:pStyle w:val="prop2"/>
        <w:rPr>
          <w:rStyle w:val="nfase"/>
          <w:rFonts w:asciiTheme="majorHAnsi" w:hAnsiTheme="majorHAnsi" w:cstheme="majorHAnsi"/>
        </w:rPr>
      </w:pPr>
    </w:p>
    <w:p w14:paraId="58BC3EFE" w14:textId="0B698B82" w:rsidR="008507A1" w:rsidRPr="00AC3F55" w:rsidRDefault="008507A1" w:rsidP="0057590F">
      <w:pPr>
        <w:pStyle w:val="prop2"/>
        <w:rPr>
          <w:rStyle w:val="nfase"/>
          <w:rFonts w:asciiTheme="majorHAnsi" w:hAnsiTheme="majorHAnsi" w:cstheme="majorHAnsi"/>
        </w:rPr>
      </w:pPr>
      <w:r w:rsidRPr="00AC3F55">
        <w:rPr>
          <w:rStyle w:val="nfase"/>
          <w:rFonts w:asciiTheme="majorHAnsi" w:hAnsiTheme="majorHAnsi" w:cstheme="majorHAnsi"/>
        </w:rPr>
        <w:t>subfator B.3</w:t>
      </w:r>
    </w:p>
    <w:p w14:paraId="48C982FF" w14:textId="5BDF832A" w:rsidR="008507A1" w:rsidRDefault="008507A1" w:rsidP="008507A1">
      <w:pPr>
        <w:spacing w:after="0" w:line="360" w:lineRule="auto"/>
        <w:rPr>
          <w:rStyle w:val="texto"/>
          <w:rFonts w:asciiTheme="majorHAnsi" w:hAnsiTheme="majorHAnsi" w:cstheme="majorHAnsi"/>
          <w:lang w:val="pt-PT"/>
        </w:rPr>
      </w:pPr>
      <w:r w:rsidRPr="00AC3F55">
        <w:rPr>
          <w:rStyle w:val="texto"/>
          <w:rFonts w:asciiTheme="majorHAnsi" w:hAnsiTheme="majorHAnsi" w:cstheme="majorHAnsi"/>
          <w:lang w:val="pt-PT"/>
        </w:rPr>
        <w:t xml:space="preserve">O processo de avaliação parcial para este </w:t>
      </w:r>
      <w:proofErr w:type="spellStart"/>
      <w:r w:rsidRPr="00AC3F55">
        <w:rPr>
          <w:rStyle w:val="texto"/>
          <w:rFonts w:asciiTheme="majorHAnsi" w:hAnsiTheme="majorHAnsi" w:cstheme="majorHAnsi"/>
          <w:lang w:val="pt-PT"/>
        </w:rPr>
        <w:t>subfator</w:t>
      </w:r>
      <w:proofErr w:type="spellEnd"/>
      <w:r w:rsidRPr="00AC3F55">
        <w:rPr>
          <w:rStyle w:val="texto"/>
          <w:rFonts w:asciiTheme="majorHAnsi" w:hAnsiTheme="majorHAnsi" w:cstheme="majorHAnsi"/>
          <w:lang w:val="pt-PT"/>
        </w:rPr>
        <w:t xml:space="preserve"> consistirá em primeiro lugar, na análise técnica da “Análise de risco” proposta pelo concorrente nos termos das alíneas e) e f) do n.º 1 do </w:t>
      </w:r>
      <w:r w:rsidRPr="00AC3F55">
        <w:rPr>
          <w:rStyle w:val="texto"/>
          <w:rFonts w:asciiTheme="majorHAnsi" w:hAnsiTheme="majorHAnsi" w:cstheme="majorHAnsi"/>
          <w:lang w:val="pt-PT"/>
        </w:rPr>
        <w:fldChar w:fldCharType="begin"/>
      </w:r>
      <w:r w:rsidRPr="00AC3F55">
        <w:rPr>
          <w:rStyle w:val="texto"/>
          <w:rFonts w:asciiTheme="majorHAnsi" w:hAnsiTheme="majorHAnsi" w:cstheme="majorHAnsi"/>
          <w:lang w:val="pt-PT"/>
        </w:rPr>
        <w:instrText xml:space="preserve"> REF _Ref213171999 \n \h  \* MERGEFORMAT </w:instrText>
      </w:r>
      <w:r w:rsidRPr="00AC3F55">
        <w:rPr>
          <w:rStyle w:val="texto"/>
          <w:rFonts w:asciiTheme="majorHAnsi" w:hAnsiTheme="majorHAnsi" w:cstheme="majorHAnsi"/>
          <w:lang w:val="pt-PT"/>
        </w:rPr>
      </w:r>
      <w:r w:rsidRPr="00AC3F55">
        <w:rPr>
          <w:rStyle w:val="texto"/>
          <w:rFonts w:asciiTheme="majorHAnsi" w:hAnsiTheme="majorHAnsi" w:cstheme="majorHAnsi"/>
          <w:lang w:val="pt-PT"/>
        </w:rPr>
        <w:fldChar w:fldCharType="separate"/>
      </w:r>
      <w:r w:rsidR="00B9470C" w:rsidRPr="00AC3F55">
        <w:rPr>
          <w:rStyle w:val="texto"/>
          <w:rFonts w:asciiTheme="majorHAnsi" w:hAnsiTheme="majorHAnsi" w:cstheme="majorHAnsi"/>
          <w:lang w:val="pt-PT"/>
        </w:rPr>
        <w:t>Artigo 10.º</w:t>
      </w:r>
      <w:r w:rsidRPr="00AC3F55">
        <w:rPr>
          <w:rStyle w:val="texto"/>
          <w:rFonts w:asciiTheme="majorHAnsi" w:hAnsiTheme="majorHAnsi" w:cstheme="majorHAnsi"/>
          <w:lang w:val="pt-PT"/>
        </w:rPr>
        <w:fldChar w:fldCharType="end"/>
      </w:r>
      <w:r w:rsidRPr="00AC3F55">
        <w:rPr>
          <w:rStyle w:val="texto"/>
          <w:rFonts w:asciiTheme="majorHAnsi" w:hAnsiTheme="majorHAnsi" w:cstheme="majorHAnsi"/>
          <w:lang w:val="pt-PT"/>
        </w:rPr>
        <w:t xml:space="preserve"> e de seguida, proceder-se-á à sua comparação com os atributos ou níveis definidos para a escala de pontuação geral definida no ponto 2 e para a escala de pontuação específica deste </w:t>
      </w:r>
      <w:proofErr w:type="spellStart"/>
      <w:r w:rsidRPr="00AC3F55">
        <w:rPr>
          <w:rStyle w:val="texto"/>
          <w:rFonts w:asciiTheme="majorHAnsi" w:hAnsiTheme="majorHAnsi" w:cstheme="majorHAnsi"/>
          <w:lang w:val="pt-PT"/>
        </w:rPr>
        <w:t>subfator</w:t>
      </w:r>
      <w:proofErr w:type="spellEnd"/>
      <w:r w:rsidRPr="00AC3F55">
        <w:rPr>
          <w:rStyle w:val="texto"/>
          <w:rFonts w:asciiTheme="majorHAnsi" w:hAnsiTheme="majorHAnsi" w:cstheme="majorHAnsi"/>
          <w:lang w:val="pt-PT"/>
        </w:rPr>
        <w:t xml:space="preserve">, que se apresenta no quadro seguinte. Posteriormente </w:t>
      </w:r>
      <w:r w:rsidR="005E0712" w:rsidRPr="00AC3F55">
        <w:rPr>
          <w:rStyle w:val="texto"/>
          <w:rFonts w:asciiTheme="majorHAnsi" w:hAnsiTheme="majorHAnsi" w:cstheme="majorHAnsi"/>
          <w:lang w:val="pt-PT"/>
        </w:rPr>
        <w:t>afetar-se-á</w:t>
      </w:r>
      <w:r w:rsidRPr="00AC3F55">
        <w:rPr>
          <w:rStyle w:val="texto"/>
          <w:rFonts w:asciiTheme="majorHAnsi" w:hAnsiTheme="majorHAnsi" w:cstheme="majorHAnsi"/>
          <w:lang w:val="pt-PT"/>
        </w:rPr>
        <w:t xml:space="preserve"> cada PROPOSTA a um dos atributos ou níveis da escala definidos no quadro referido e atribuir-se-á a pontuação parcial </w:t>
      </w:r>
      <w:r w:rsidRPr="00AC3F55">
        <w:rPr>
          <w:rStyle w:val="texto"/>
          <w:rFonts w:asciiTheme="majorHAnsi" w:hAnsiTheme="majorHAnsi" w:cstheme="majorHAnsi"/>
          <w:i/>
          <w:lang w:val="pt-PT"/>
        </w:rPr>
        <w:t>PP</w:t>
      </w:r>
      <w:r w:rsidRPr="00AC3F55">
        <w:rPr>
          <w:rStyle w:val="texto"/>
          <w:rFonts w:asciiTheme="majorHAnsi" w:hAnsiTheme="majorHAnsi" w:cstheme="majorHAnsi"/>
          <w:i/>
          <w:vertAlign w:val="subscript"/>
          <w:lang w:val="pt-PT"/>
        </w:rPr>
        <w:t>B.3</w:t>
      </w:r>
      <w:r w:rsidRPr="00AC3F55">
        <w:rPr>
          <w:rStyle w:val="texto"/>
          <w:rFonts w:asciiTheme="majorHAnsi" w:hAnsiTheme="majorHAnsi" w:cstheme="majorHAnsi"/>
          <w:i/>
          <w:lang w:val="pt-PT"/>
        </w:rPr>
        <w:t>(p)</w:t>
      </w:r>
      <w:r w:rsidRPr="00AC3F55">
        <w:rPr>
          <w:rStyle w:val="texto"/>
          <w:rFonts w:asciiTheme="majorHAnsi" w:hAnsiTheme="majorHAnsi" w:cstheme="majorHAnsi"/>
          <w:lang w:val="pt-PT"/>
        </w:rPr>
        <w:t xml:space="preserve"> segundo este </w:t>
      </w:r>
      <w:proofErr w:type="spellStart"/>
      <w:r w:rsidRPr="00AC3F55">
        <w:rPr>
          <w:rStyle w:val="texto"/>
          <w:rFonts w:asciiTheme="majorHAnsi" w:hAnsiTheme="majorHAnsi" w:cstheme="majorHAnsi"/>
          <w:lang w:val="pt-PT"/>
        </w:rPr>
        <w:t>subfator</w:t>
      </w:r>
      <w:proofErr w:type="spellEnd"/>
      <w:r w:rsidRPr="00AC3F55">
        <w:rPr>
          <w:rStyle w:val="texto"/>
          <w:rFonts w:asciiTheme="majorHAnsi" w:hAnsiTheme="majorHAnsi" w:cstheme="majorHAnsi"/>
          <w:lang w:val="pt-PT"/>
        </w:rPr>
        <w:t xml:space="preserve"> a cada PROPOSTA p, conforme a escala de pontuação obtida.</w:t>
      </w:r>
    </w:p>
    <w:p w14:paraId="28B7C278" w14:textId="77777777" w:rsidR="005540C8" w:rsidRPr="00AC3F55" w:rsidRDefault="005540C8" w:rsidP="008507A1">
      <w:pPr>
        <w:spacing w:after="0" w:line="360" w:lineRule="auto"/>
        <w:rPr>
          <w:rStyle w:val="texto"/>
          <w:rFonts w:asciiTheme="majorHAnsi" w:hAnsiTheme="majorHAnsi" w:cstheme="majorHAnsi"/>
          <w:lang w:val="pt-PT"/>
        </w:rPr>
      </w:pP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6809"/>
        <w:gridCol w:w="1478"/>
      </w:tblGrid>
      <w:tr w:rsidR="008507A1" w:rsidRPr="00AC3F55" w14:paraId="695B624E" w14:textId="77777777" w:rsidTr="00D242CA">
        <w:trPr>
          <w:jc w:val="center"/>
        </w:trPr>
        <w:tc>
          <w:tcPr>
            <w:tcW w:w="1395" w:type="dxa"/>
            <w:vAlign w:val="center"/>
          </w:tcPr>
          <w:p w14:paraId="75B3399D"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Designação do atributo</w:t>
            </w:r>
          </w:p>
        </w:tc>
        <w:tc>
          <w:tcPr>
            <w:tcW w:w="6809" w:type="dxa"/>
            <w:vAlign w:val="center"/>
          </w:tcPr>
          <w:p w14:paraId="77B63916" w14:textId="77777777" w:rsidR="008507A1" w:rsidRPr="00AC3F55" w:rsidRDefault="008507A1" w:rsidP="006C60C6">
            <w:pPr>
              <w:spacing w:after="0" w:line="240" w:lineRule="auto"/>
              <w:ind w:left="15"/>
              <w:jc w:val="center"/>
              <w:rPr>
                <w:rFonts w:asciiTheme="majorHAnsi" w:hAnsiTheme="majorHAnsi" w:cstheme="majorHAnsi"/>
                <w:b/>
                <w:szCs w:val="21"/>
                <w:lang w:val="pt-PT"/>
              </w:rPr>
            </w:pPr>
            <w:r w:rsidRPr="00AC3F55">
              <w:rPr>
                <w:rFonts w:asciiTheme="majorHAnsi" w:hAnsiTheme="majorHAnsi" w:cstheme="majorHAnsi"/>
                <w:b/>
                <w:szCs w:val="21"/>
                <w:lang w:val="pt-PT"/>
              </w:rPr>
              <w:t>Descrição do atributo</w:t>
            </w:r>
          </w:p>
        </w:tc>
        <w:tc>
          <w:tcPr>
            <w:tcW w:w="1478" w:type="dxa"/>
            <w:vAlign w:val="center"/>
          </w:tcPr>
          <w:p w14:paraId="24B90757" w14:textId="77777777" w:rsidR="008507A1" w:rsidRPr="00AC3F55" w:rsidRDefault="008507A1" w:rsidP="006C60C6">
            <w:pPr>
              <w:spacing w:after="0" w:line="240" w:lineRule="auto"/>
              <w:ind w:left="71"/>
              <w:jc w:val="center"/>
              <w:rPr>
                <w:rFonts w:asciiTheme="majorHAnsi" w:hAnsiTheme="majorHAnsi" w:cstheme="majorHAnsi"/>
                <w:b/>
                <w:szCs w:val="21"/>
                <w:lang w:val="pt-PT"/>
              </w:rPr>
            </w:pPr>
            <w:r w:rsidRPr="00AC3F55">
              <w:rPr>
                <w:rFonts w:asciiTheme="majorHAnsi" w:hAnsiTheme="majorHAnsi" w:cstheme="majorHAnsi"/>
                <w:b/>
                <w:szCs w:val="21"/>
                <w:lang w:val="pt-PT"/>
              </w:rPr>
              <w:t>Pontuações Parciais</w:t>
            </w:r>
          </w:p>
        </w:tc>
      </w:tr>
      <w:tr w:rsidR="008507A1" w:rsidRPr="00AC3F55" w14:paraId="71DBFEE4" w14:textId="77777777" w:rsidTr="00D242CA">
        <w:trPr>
          <w:jc w:val="center"/>
        </w:trPr>
        <w:tc>
          <w:tcPr>
            <w:tcW w:w="1395" w:type="dxa"/>
            <w:vAlign w:val="center"/>
          </w:tcPr>
          <w:p w14:paraId="71D73209"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A6</w:t>
            </w:r>
          </w:p>
          <w:p w14:paraId="67A76C18"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BOM</w:t>
            </w:r>
          </w:p>
        </w:tc>
        <w:tc>
          <w:tcPr>
            <w:tcW w:w="6809" w:type="dxa"/>
          </w:tcPr>
          <w:p w14:paraId="1CEAB30E" w14:textId="77777777" w:rsidR="008507A1" w:rsidRPr="00AC3F55" w:rsidRDefault="008507A1" w:rsidP="00AC5875">
            <w:pPr>
              <w:numPr>
                <w:ilvl w:val="1"/>
                <w:numId w:val="12"/>
              </w:numPr>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Identificação correta dos principais riscos de não cumprimento do prazo global;</w:t>
            </w:r>
          </w:p>
          <w:p w14:paraId="72E3EDDC" w14:textId="77777777" w:rsidR="008507A1" w:rsidRPr="00AC3F55" w:rsidRDefault="008507A1" w:rsidP="00AC5875">
            <w:pPr>
              <w:numPr>
                <w:ilvl w:val="1"/>
                <w:numId w:val="12"/>
              </w:numPr>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Apresentação de uma análise qualitativa dos riscos;</w:t>
            </w:r>
          </w:p>
          <w:p w14:paraId="2D28FF98" w14:textId="77777777" w:rsidR="008507A1" w:rsidRPr="00AC3F55" w:rsidRDefault="008507A1" w:rsidP="00AC5875">
            <w:pPr>
              <w:numPr>
                <w:ilvl w:val="1"/>
                <w:numId w:val="12"/>
              </w:numPr>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Apresentação de uma análise quantitativa dos riscos;</w:t>
            </w:r>
          </w:p>
          <w:p w14:paraId="18E228A3" w14:textId="77777777" w:rsidR="008507A1" w:rsidRPr="00AC3F55" w:rsidRDefault="008507A1" w:rsidP="00AC5875">
            <w:pPr>
              <w:numPr>
                <w:ilvl w:val="1"/>
                <w:numId w:val="12"/>
              </w:numPr>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Identificação das respostas adequadas aos riscos no sentido de mitigar o seu impa</w:t>
            </w:r>
            <w:r w:rsidR="00E23E86" w:rsidRPr="00AC3F55">
              <w:rPr>
                <w:rFonts w:asciiTheme="majorHAnsi" w:hAnsiTheme="majorHAnsi" w:cstheme="majorHAnsi"/>
                <w:szCs w:val="21"/>
                <w:lang w:val="pt-PT"/>
              </w:rPr>
              <w:t>c</w:t>
            </w:r>
            <w:r w:rsidRPr="00AC3F55">
              <w:rPr>
                <w:rFonts w:asciiTheme="majorHAnsi" w:hAnsiTheme="majorHAnsi" w:cstheme="majorHAnsi"/>
                <w:szCs w:val="21"/>
                <w:lang w:val="pt-PT"/>
              </w:rPr>
              <w:t>to ou probabilidade;</w:t>
            </w:r>
          </w:p>
          <w:p w14:paraId="373DB475" w14:textId="77777777" w:rsidR="008507A1" w:rsidRPr="00AC3F55" w:rsidRDefault="008507A1" w:rsidP="00AC5875">
            <w:pPr>
              <w:numPr>
                <w:ilvl w:val="1"/>
                <w:numId w:val="12"/>
              </w:numPr>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Devida contemplação das respostas aos riscos no cronograma de atividades e nos planos de meios;</w:t>
            </w:r>
          </w:p>
          <w:p w14:paraId="5540ABAB" w14:textId="77777777" w:rsidR="008507A1" w:rsidRPr="00AC3F55" w:rsidRDefault="008507A1" w:rsidP="00AC5875">
            <w:pPr>
              <w:numPr>
                <w:ilvl w:val="1"/>
                <w:numId w:val="12"/>
              </w:numPr>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Previsão dos planos de contingência adequados ao longo da obra para riscos específicos.</w:t>
            </w:r>
          </w:p>
        </w:tc>
        <w:tc>
          <w:tcPr>
            <w:tcW w:w="1478" w:type="dxa"/>
            <w:vAlign w:val="center"/>
          </w:tcPr>
          <w:p w14:paraId="2D069DAF" w14:textId="77777777" w:rsidR="008507A1" w:rsidRPr="00AC3F55" w:rsidRDefault="008507A1" w:rsidP="006C60C6">
            <w:pPr>
              <w:spacing w:after="0" w:line="240" w:lineRule="auto"/>
              <w:ind w:left="71"/>
              <w:jc w:val="center"/>
              <w:rPr>
                <w:rFonts w:asciiTheme="majorHAnsi" w:hAnsiTheme="majorHAnsi" w:cstheme="majorHAnsi"/>
                <w:b/>
                <w:szCs w:val="21"/>
                <w:lang w:val="pt-PT"/>
              </w:rPr>
            </w:pPr>
            <w:r w:rsidRPr="00AC3F55">
              <w:rPr>
                <w:rFonts w:asciiTheme="majorHAnsi" w:hAnsiTheme="majorHAnsi" w:cstheme="majorHAnsi"/>
                <w:b/>
                <w:szCs w:val="21"/>
                <w:lang w:val="pt-PT"/>
              </w:rPr>
              <w:t>70</w:t>
            </w:r>
          </w:p>
        </w:tc>
      </w:tr>
      <w:tr w:rsidR="008507A1" w:rsidRPr="00AC3F55" w14:paraId="694230DC" w14:textId="77777777" w:rsidTr="00D242CA">
        <w:trPr>
          <w:jc w:val="center"/>
        </w:trPr>
        <w:tc>
          <w:tcPr>
            <w:tcW w:w="1395" w:type="dxa"/>
            <w:vAlign w:val="center"/>
          </w:tcPr>
          <w:p w14:paraId="1FCE5323"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A4</w:t>
            </w:r>
          </w:p>
        </w:tc>
        <w:tc>
          <w:tcPr>
            <w:tcW w:w="6809" w:type="dxa"/>
          </w:tcPr>
          <w:p w14:paraId="4958252E" w14:textId="77777777" w:rsidR="008507A1" w:rsidRPr="00AC3F55" w:rsidRDefault="008507A1" w:rsidP="00AC5875">
            <w:pPr>
              <w:numPr>
                <w:ilvl w:val="1"/>
                <w:numId w:val="12"/>
              </w:numPr>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Identificação correta dos principais riscos de não cumprimento do prazo global;</w:t>
            </w:r>
          </w:p>
          <w:p w14:paraId="559729C8" w14:textId="77777777" w:rsidR="008507A1" w:rsidRPr="00AC3F55" w:rsidRDefault="008507A1" w:rsidP="00AC5875">
            <w:pPr>
              <w:numPr>
                <w:ilvl w:val="1"/>
                <w:numId w:val="12"/>
              </w:numPr>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Apresentação de uma análise qualitativa dos riscos;</w:t>
            </w:r>
          </w:p>
          <w:p w14:paraId="232AAFDB" w14:textId="77777777" w:rsidR="008507A1" w:rsidRPr="00AC3F55" w:rsidRDefault="008507A1" w:rsidP="00AC5875">
            <w:pPr>
              <w:numPr>
                <w:ilvl w:val="1"/>
                <w:numId w:val="12"/>
              </w:numPr>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Não é apresentada uma análise quantitativa dos riscos;</w:t>
            </w:r>
          </w:p>
          <w:p w14:paraId="37A92200" w14:textId="77777777" w:rsidR="008507A1" w:rsidRPr="00AC3F55" w:rsidRDefault="008507A1" w:rsidP="00AC5875">
            <w:pPr>
              <w:numPr>
                <w:ilvl w:val="1"/>
                <w:numId w:val="12"/>
              </w:numPr>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Identificação das respostas adequadas aos riscos no sentido de mitigar o seu impacto ou probabilidade;</w:t>
            </w:r>
          </w:p>
          <w:p w14:paraId="6E8A31BD" w14:textId="77777777" w:rsidR="008507A1" w:rsidRPr="00AC3F55" w:rsidRDefault="008507A1" w:rsidP="00AC5875">
            <w:pPr>
              <w:numPr>
                <w:ilvl w:val="1"/>
                <w:numId w:val="12"/>
              </w:numPr>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Não existe uma contemplação devida das respostas aos riscos no cronograma de atividades e nos planos de meios;</w:t>
            </w:r>
          </w:p>
          <w:p w14:paraId="46A31466" w14:textId="77777777" w:rsidR="008507A1" w:rsidRPr="00AC3F55" w:rsidRDefault="008507A1" w:rsidP="00AC5875">
            <w:pPr>
              <w:numPr>
                <w:ilvl w:val="1"/>
                <w:numId w:val="12"/>
              </w:numPr>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Previsão dos planos de contingência nem sempre adequados ou suficientes ao longo da obra para riscos específicos.</w:t>
            </w:r>
          </w:p>
        </w:tc>
        <w:tc>
          <w:tcPr>
            <w:tcW w:w="1478" w:type="dxa"/>
            <w:vAlign w:val="center"/>
          </w:tcPr>
          <w:p w14:paraId="795266E4" w14:textId="77777777" w:rsidR="008507A1" w:rsidRPr="00AC3F55" w:rsidRDefault="008507A1" w:rsidP="006C60C6">
            <w:pPr>
              <w:spacing w:after="0" w:line="240" w:lineRule="auto"/>
              <w:ind w:left="71"/>
              <w:jc w:val="center"/>
              <w:rPr>
                <w:rFonts w:asciiTheme="majorHAnsi" w:hAnsiTheme="majorHAnsi" w:cstheme="majorHAnsi"/>
                <w:b/>
                <w:szCs w:val="21"/>
                <w:lang w:val="pt-PT"/>
              </w:rPr>
            </w:pPr>
            <w:r w:rsidRPr="00AC3F55">
              <w:rPr>
                <w:rFonts w:asciiTheme="majorHAnsi" w:hAnsiTheme="majorHAnsi" w:cstheme="majorHAnsi"/>
                <w:b/>
                <w:szCs w:val="21"/>
                <w:lang w:val="pt-PT"/>
              </w:rPr>
              <w:t>50</w:t>
            </w:r>
          </w:p>
        </w:tc>
      </w:tr>
      <w:tr w:rsidR="008507A1" w:rsidRPr="00AC3F55" w14:paraId="056904B4" w14:textId="77777777" w:rsidTr="00D242CA">
        <w:trPr>
          <w:jc w:val="center"/>
        </w:trPr>
        <w:tc>
          <w:tcPr>
            <w:tcW w:w="1395" w:type="dxa"/>
            <w:vAlign w:val="center"/>
          </w:tcPr>
          <w:p w14:paraId="2B5967D3"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A2</w:t>
            </w:r>
          </w:p>
          <w:p w14:paraId="1FF0E5D1"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NEUTRO</w:t>
            </w:r>
          </w:p>
        </w:tc>
        <w:tc>
          <w:tcPr>
            <w:tcW w:w="6809" w:type="dxa"/>
          </w:tcPr>
          <w:p w14:paraId="77AD466F" w14:textId="77777777" w:rsidR="008507A1" w:rsidRPr="00AC3F55" w:rsidRDefault="008507A1" w:rsidP="00AC5875">
            <w:pPr>
              <w:numPr>
                <w:ilvl w:val="1"/>
                <w:numId w:val="12"/>
              </w:numPr>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 xml:space="preserve">Identificação nem sempre </w:t>
            </w:r>
            <w:r w:rsidR="005E0712" w:rsidRPr="00AC3F55">
              <w:rPr>
                <w:rFonts w:asciiTheme="majorHAnsi" w:hAnsiTheme="majorHAnsi" w:cstheme="majorHAnsi"/>
                <w:szCs w:val="21"/>
                <w:lang w:val="pt-PT"/>
              </w:rPr>
              <w:t>correta</w:t>
            </w:r>
            <w:r w:rsidRPr="00AC3F55">
              <w:rPr>
                <w:rFonts w:asciiTheme="majorHAnsi" w:hAnsiTheme="majorHAnsi" w:cstheme="majorHAnsi"/>
                <w:szCs w:val="21"/>
                <w:lang w:val="pt-PT"/>
              </w:rPr>
              <w:t xml:space="preserve"> dos principais riscos de não cumprimento do prazo global;</w:t>
            </w:r>
          </w:p>
          <w:p w14:paraId="4D74036A" w14:textId="77777777" w:rsidR="008507A1" w:rsidRPr="00AC3F55" w:rsidRDefault="008507A1" w:rsidP="00AC5875">
            <w:pPr>
              <w:numPr>
                <w:ilvl w:val="1"/>
                <w:numId w:val="12"/>
              </w:numPr>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Apresentação de uma análise qualitativa dos riscos;</w:t>
            </w:r>
          </w:p>
          <w:p w14:paraId="76B3D358" w14:textId="77777777" w:rsidR="008507A1" w:rsidRPr="00AC3F55" w:rsidRDefault="008507A1" w:rsidP="00AC5875">
            <w:pPr>
              <w:numPr>
                <w:ilvl w:val="1"/>
                <w:numId w:val="12"/>
              </w:numPr>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Não é apresentada uma análise quantitativa dos riscos;</w:t>
            </w:r>
          </w:p>
          <w:p w14:paraId="6BBFCF00" w14:textId="77777777" w:rsidR="008507A1" w:rsidRPr="00AC3F55" w:rsidRDefault="008507A1" w:rsidP="00AC5875">
            <w:pPr>
              <w:numPr>
                <w:ilvl w:val="1"/>
                <w:numId w:val="12"/>
              </w:numPr>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Identificação das respostas nem sempre adequadas aos riscos no sentido de mitigar o seu impacto ou probabilidade;</w:t>
            </w:r>
          </w:p>
          <w:p w14:paraId="387532E7" w14:textId="77777777" w:rsidR="008507A1" w:rsidRPr="00AC3F55" w:rsidRDefault="008507A1" w:rsidP="00AC5875">
            <w:pPr>
              <w:numPr>
                <w:ilvl w:val="1"/>
                <w:numId w:val="12"/>
              </w:numPr>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Não existe uma contemplação devida das respostas aos riscos no cronograma de atividades e nos planos de meios;</w:t>
            </w:r>
          </w:p>
          <w:p w14:paraId="032EA429" w14:textId="77777777" w:rsidR="008507A1" w:rsidRPr="00AC3F55" w:rsidRDefault="008507A1" w:rsidP="00AC5875">
            <w:pPr>
              <w:numPr>
                <w:ilvl w:val="1"/>
                <w:numId w:val="12"/>
              </w:numPr>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lastRenderedPageBreak/>
              <w:t>Previsão dos planos de contingência nem sempre adequados ou suficientes ao longo da obra para riscos específicos.</w:t>
            </w:r>
          </w:p>
        </w:tc>
        <w:tc>
          <w:tcPr>
            <w:tcW w:w="1478" w:type="dxa"/>
            <w:vAlign w:val="center"/>
          </w:tcPr>
          <w:p w14:paraId="2F5C5D03" w14:textId="77777777" w:rsidR="008507A1" w:rsidRPr="00AC3F55" w:rsidRDefault="008507A1" w:rsidP="006C60C6">
            <w:pPr>
              <w:spacing w:after="0" w:line="240" w:lineRule="auto"/>
              <w:ind w:left="71"/>
              <w:jc w:val="center"/>
              <w:rPr>
                <w:rFonts w:asciiTheme="majorHAnsi" w:hAnsiTheme="majorHAnsi" w:cstheme="majorHAnsi"/>
                <w:b/>
                <w:szCs w:val="21"/>
                <w:lang w:val="pt-PT"/>
              </w:rPr>
            </w:pPr>
            <w:r w:rsidRPr="00AC3F55">
              <w:rPr>
                <w:rFonts w:asciiTheme="majorHAnsi" w:hAnsiTheme="majorHAnsi" w:cstheme="majorHAnsi"/>
                <w:b/>
                <w:szCs w:val="21"/>
                <w:lang w:val="pt-PT"/>
              </w:rPr>
              <w:lastRenderedPageBreak/>
              <w:t>30</w:t>
            </w:r>
          </w:p>
        </w:tc>
      </w:tr>
    </w:tbl>
    <w:p w14:paraId="28E611E2" w14:textId="77777777" w:rsidR="008507A1" w:rsidRPr="00AC3F55" w:rsidRDefault="008507A1" w:rsidP="008507A1">
      <w:pPr>
        <w:pStyle w:val="Style105ptLinespacing15lines"/>
        <w:rPr>
          <w:rStyle w:val="texto"/>
          <w:rFonts w:asciiTheme="majorHAnsi" w:hAnsiTheme="majorHAnsi" w:cstheme="majorHAnsi"/>
        </w:rPr>
      </w:pPr>
    </w:p>
    <w:p w14:paraId="1D48D030" w14:textId="77777777" w:rsidR="008507A1" w:rsidRPr="00AC3F55" w:rsidRDefault="008507A1" w:rsidP="0057590F">
      <w:pPr>
        <w:pStyle w:val="prop2"/>
        <w:rPr>
          <w:rStyle w:val="nfase"/>
          <w:rFonts w:asciiTheme="majorHAnsi" w:hAnsiTheme="majorHAnsi" w:cstheme="majorHAnsi"/>
        </w:rPr>
      </w:pPr>
      <w:r w:rsidRPr="00AC3F55">
        <w:rPr>
          <w:rStyle w:val="nfase"/>
          <w:rFonts w:asciiTheme="majorHAnsi" w:hAnsiTheme="majorHAnsi" w:cstheme="majorHAnsi"/>
        </w:rPr>
        <w:t>subfator C.1</w:t>
      </w:r>
    </w:p>
    <w:p w14:paraId="0D67870D" w14:textId="77777777" w:rsidR="008507A1" w:rsidRPr="00AC3F55" w:rsidRDefault="008507A1" w:rsidP="008507A1">
      <w:pPr>
        <w:spacing w:after="0" w:line="360" w:lineRule="auto"/>
        <w:rPr>
          <w:rStyle w:val="texto"/>
          <w:rFonts w:asciiTheme="majorHAnsi" w:hAnsiTheme="majorHAnsi" w:cstheme="majorHAnsi"/>
          <w:lang w:val="pt-PT"/>
        </w:rPr>
      </w:pPr>
      <w:r w:rsidRPr="00AC3F55">
        <w:rPr>
          <w:rStyle w:val="texto"/>
          <w:rFonts w:asciiTheme="majorHAnsi" w:hAnsiTheme="majorHAnsi" w:cstheme="majorHAnsi"/>
          <w:lang w:val="pt-PT"/>
        </w:rPr>
        <w:t xml:space="preserve">O processo de avaliação parcial para este </w:t>
      </w:r>
      <w:proofErr w:type="spellStart"/>
      <w:r w:rsidRPr="00AC3F55">
        <w:rPr>
          <w:rStyle w:val="texto"/>
          <w:rFonts w:asciiTheme="majorHAnsi" w:hAnsiTheme="majorHAnsi" w:cstheme="majorHAnsi"/>
          <w:lang w:val="pt-PT"/>
        </w:rPr>
        <w:t>subfator</w:t>
      </w:r>
      <w:proofErr w:type="spellEnd"/>
      <w:r w:rsidRPr="00AC3F55">
        <w:rPr>
          <w:rStyle w:val="texto"/>
          <w:rFonts w:asciiTheme="majorHAnsi" w:hAnsiTheme="majorHAnsi" w:cstheme="majorHAnsi"/>
          <w:lang w:val="pt-PT"/>
        </w:rPr>
        <w:t xml:space="preserve"> consistirá em primeiro lugar, na análise técnica dos “</w:t>
      </w:r>
      <w:r w:rsidRPr="00AC3F55">
        <w:rPr>
          <w:rFonts w:asciiTheme="majorHAnsi" w:hAnsiTheme="majorHAnsi" w:cstheme="majorHAnsi"/>
          <w:lang w:val="pt-PT"/>
        </w:rPr>
        <w:t>Desenvolvimento e organização do plano de gestão da qualidade, modelo de processos e monitorização da eficácia do SGQ a implementar em obra</w:t>
      </w:r>
      <w:r w:rsidRPr="00AC3F55">
        <w:rPr>
          <w:rStyle w:val="texto"/>
          <w:rFonts w:asciiTheme="majorHAnsi" w:hAnsiTheme="majorHAnsi" w:cstheme="majorHAnsi"/>
          <w:lang w:val="pt-PT"/>
        </w:rPr>
        <w:t xml:space="preserve">” propostos pelo concorrente nos termos da alínea g) do n.º 1 do </w:t>
      </w:r>
      <w:r w:rsidRPr="00AC3F55">
        <w:rPr>
          <w:rStyle w:val="texto"/>
          <w:rFonts w:asciiTheme="majorHAnsi" w:hAnsiTheme="majorHAnsi" w:cstheme="majorHAnsi"/>
          <w:lang w:val="pt-PT"/>
        </w:rPr>
        <w:fldChar w:fldCharType="begin"/>
      </w:r>
      <w:r w:rsidRPr="00AC3F55">
        <w:rPr>
          <w:rStyle w:val="texto"/>
          <w:rFonts w:asciiTheme="majorHAnsi" w:hAnsiTheme="majorHAnsi" w:cstheme="majorHAnsi"/>
          <w:lang w:val="pt-PT"/>
        </w:rPr>
        <w:instrText xml:space="preserve"> REF _Ref213171999 \n \h  \* MERGEFORMAT </w:instrText>
      </w:r>
      <w:r w:rsidRPr="00AC3F55">
        <w:rPr>
          <w:rStyle w:val="texto"/>
          <w:rFonts w:asciiTheme="majorHAnsi" w:hAnsiTheme="majorHAnsi" w:cstheme="majorHAnsi"/>
          <w:lang w:val="pt-PT"/>
        </w:rPr>
      </w:r>
      <w:r w:rsidRPr="00AC3F55">
        <w:rPr>
          <w:rStyle w:val="texto"/>
          <w:rFonts w:asciiTheme="majorHAnsi" w:hAnsiTheme="majorHAnsi" w:cstheme="majorHAnsi"/>
          <w:lang w:val="pt-PT"/>
        </w:rPr>
        <w:fldChar w:fldCharType="separate"/>
      </w:r>
      <w:r w:rsidR="00B9470C" w:rsidRPr="00AC3F55">
        <w:rPr>
          <w:rStyle w:val="texto"/>
          <w:rFonts w:asciiTheme="majorHAnsi" w:hAnsiTheme="majorHAnsi" w:cstheme="majorHAnsi"/>
          <w:lang w:val="pt-PT"/>
        </w:rPr>
        <w:t>Artigo 10.º</w:t>
      </w:r>
      <w:r w:rsidRPr="00AC3F55">
        <w:rPr>
          <w:rStyle w:val="texto"/>
          <w:rFonts w:asciiTheme="majorHAnsi" w:hAnsiTheme="majorHAnsi" w:cstheme="majorHAnsi"/>
          <w:lang w:val="pt-PT"/>
        </w:rPr>
        <w:fldChar w:fldCharType="end"/>
      </w:r>
      <w:r w:rsidRPr="00AC3F55">
        <w:rPr>
          <w:rStyle w:val="texto"/>
          <w:rFonts w:asciiTheme="majorHAnsi" w:hAnsiTheme="majorHAnsi" w:cstheme="majorHAnsi"/>
          <w:lang w:val="pt-PT"/>
        </w:rPr>
        <w:t xml:space="preserve"> e de seguida, proceder-se-á à sua comparação com os atributos ou níveis definidos para a escala de pontuação geral definida no ponto 2 e para a escala de pontuação específica deste </w:t>
      </w:r>
      <w:proofErr w:type="spellStart"/>
      <w:r w:rsidRPr="00AC3F55">
        <w:rPr>
          <w:rStyle w:val="texto"/>
          <w:rFonts w:asciiTheme="majorHAnsi" w:hAnsiTheme="majorHAnsi" w:cstheme="majorHAnsi"/>
          <w:lang w:val="pt-PT"/>
        </w:rPr>
        <w:t>subfator</w:t>
      </w:r>
      <w:proofErr w:type="spellEnd"/>
      <w:r w:rsidRPr="00AC3F55">
        <w:rPr>
          <w:rStyle w:val="texto"/>
          <w:rFonts w:asciiTheme="majorHAnsi" w:hAnsiTheme="majorHAnsi" w:cstheme="majorHAnsi"/>
          <w:lang w:val="pt-PT"/>
        </w:rPr>
        <w:t xml:space="preserve">, que se apresenta no quadro seguinte. Posteriormente afetar-se-á cada PROPOSTA a um dos atributos ou níveis da escala definidos no quadro referido e atribuir-se-á a pontuação parcial </w:t>
      </w:r>
      <w:r w:rsidRPr="00AC3F55">
        <w:rPr>
          <w:rStyle w:val="texto"/>
          <w:rFonts w:asciiTheme="majorHAnsi" w:hAnsiTheme="majorHAnsi" w:cstheme="majorHAnsi"/>
          <w:i/>
          <w:lang w:val="pt-PT"/>
        </w:rPr>
        <w:t>PP</w:t>
      </w:r>
      <w:r w:rsidRPr="00AC3F55">
        <w:rPr>
          <w:rStyle w:val="texto"/>
          <w:rFonts w:asciiTheme="majorHAnsi" w:hAnsiTheme="majorHAnsi" w:cstheme="majorHAnsi"/>
          <w:i/>
          <w:vertAlign w:val="subscript"/>
          <w:lang w:val="pt-PT"/>
        </w:rPr>
        <w:t>C.1</w:t>
      </w:r>
      <w:r w:rsidRPr="00AC3F55">
        <w:rPr>
          <w:rStyle w:val="texto"/>
          <w:rFonts w:asciiTheme="majorHAnsi" w:hAnsiTheme="majorHAnsi" w:cstheme="majorHAnsi"/>
          <w:i/>
          <w:lang w:val="pt-PT"/>
        </w:rPr>
        <w:t xml:space="preserve">(p) </w:t>
      </w:r>
      <w:r w:rsidRPr="00AC3F55">
        <w:rPr>
          <w:rStyle w:val="texto"/>
          <w:rFonts w:asciiTheme="majorHAnsi" w:hAnsiTheme="majorHAnsi" w:cstheme="majorHAnsi"/>
          <w:lang w:val="pt-PT"/>
        </w:rPr>
        <w:t xml:space="preserve">segundo este </w:t>
      </w:r>
      <w:proofErr w:type="spellStart"/>
      <w:r w:rsidRPr="00AC3F55">
        <w:rPr>
          <w:rStyle w:val="texto"/>
          <w:rFonts w:asciiTheme="majorHAnsi" w:hAnsiTheme="majorHAnsi" w:cstheme="majorHAnsi"/>
          <w:lang w:val="pt-PT"/>
        </w:rPr>
        <w:t>subfator</w:t>
      </w:r>
      <w:proofErr w:type="spellEnd"/>
      <w:r w:rsidRPr="00AC3F55">
        <w:rPr>
          <w:rStyle w:val="texto"/>
          <w:rFonts w:asciiTheme="majorHAnsi" w:hAnsiTheme="majorHAnsi" w:cstheme="majorHAnsi"/>
          <w:lang w:val="pt-PT"/>
        </w:rPr>
        <w:t xml:space="preserve"> a cada PROPOSTA p, conforme a escala de pontuação obtida.</w:t>
      </w:r>
    </w:p>
    <w:p w14:paraId="57B4A762" w14:textId="77777777" w:rsidR="008507A1" w:rsidRPr="00AC3F55" w:rsidRDefault="008507A1" w:rsidP="008507A1">
      <w:pPr>
        <w:pStyle w:val="Style105ptLinespacing15lines"/>
        <w:rPr>
          <w:rStyle w:val="texto"/>
          <w:rFonts w:asciiTheme="majorHAnsi" w:hAnsiTheme="majorHAnsi" w:cstheme="majorHAnsi"/>
          <w:lang w:val="pt-PT"/>
        </w:rPr>
      </w:pP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7149"/>
        <w:gridCol w:w="1302"/>
      </w:tblGrid>
      <w:tr w:rsidR="008507A1" w:rsidRPr="00AC3F55" w14:paraId="11B64900" w14:textId="77777777" w:rsidTr="006C60C6">
        <w:trPr>
          <w:jc w:val="center"/>
        </w:trPr>
        <w:tc>
          <w:tcPr>
            <w:tcW w:w="1231" w:type="dxa"/>
            <w:vAlign w:val="center"/>
          </w:tcPr>
          <w:p w14:paraId="48863424"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Designação do atributo</w:t>
            </w:r>
          </w:p>
        </w:tc>
        <w:tc>
          <w:tcPr>
            <w:tcW w:w="7149" w:type="dxa"/>
            <w:vAlign w:val="center"/>
          </w:tcPr>
          <w:p w14:paraId="5F8B253D" w14:textId="77777777" w:rsidR="008507A1" w:rsidRPr="00AC3F55" w:rsidRDefault="008507A1" w:rsidP="006C60C6">
            <w:pPr>
              <w:spacing w:after="0" w:line="240" w:lineRule="auto"/>
              <w:ind w:left="15"/>
              <w:jc w:val="center"/>
              <w:rPr>
                <w:rFonts w:asciiTheme="majorHAnsi" w:hAnsiTheme="majorHAnsi" w:cstheme="majorHAnsi"/>
                <w:b/>
                <w:szCs w:val="21"/>
                <w:lang w:val="pt-PT"/>
              </w:rPr>
            </w:pPr>
            <w:r w:rsidRPr="00AC3F55">
              <w:rPr>
                <w:rFonts w:asciiTheme="majorHAnsi" w:hAnsiTheme="majorHAnsi" w:cstheme="majorHAnsi"/>
                <w:b/>
                <w:szCs w:val="21"/>
                <w:lang w:val="pt-PT"/>
              </w:rPr>
              <w:t>Descrição do atributo</w:t>
            </w:r>
          </w:p>
        </w:tc>
        <w:tc>
          <w:tcPr>
            <w:tcW w:w="1302" w:type="dxa"/>
            <w:vAlign w:val="center"/>
          </w:tcPr>
          <w:p w14:paraId="78207F08" w14:textId="77777777" w:rsidR="008507A1" w:rsidRPr="00AC3F55" w:rsidRDefault="008507A1" w:rsidP="006C60C6">
            <w:pPr>
              <w:spacing w:after="0" w:line="240" w:lineRule="auto"/>
              <w:ind w:left="71"/>
              <w:jc w:val="center"/>
              <w:rPr>
                <w:rFonts w:asciiTheme="majorHAnsi" w:hAnsiTheme="majorHAnsi" w:cstheme="majorHAnsi"/>
                <w:b/>
                <w:szCs w:val="21"/>
                <w:lang w:val="pt-PT"/>
              </w:rPr>
            </w:pPr>
            <w:r w:rsidRPr="00AC3F55">
              <w:rPr>
                <w:rFonts w:asciiTheme="majorHAnsi" w:hAnsiTheme="majorHAnsi" w:cstheme="majorHAnsi"/>
                <w:b/>
                <w:szCs w:val="21"/>
                <w:lang w:val="pt-PT"/>
              </w:rPr>
              <w:t>Pontuações Parciais</w:t>
            </w:r>
          </w:p>
        </w:tc>
      </w:tr>
      <w:tr w:rsidR="008507A1" w:rsidRPr="00AC3F55" w14:paraId="75F4D5F2" w14:textId="77777777" w:rsidTr="006C60C6">
        <w:trPr>
          <w:jc w:val="center"/>
        </w:trPr>
        <w:tc>
          <w:tcPr>
            <w:tcW w:w="1231" w:type="dxa"/>
            <w:vAlign w:val="center"/>
          </w:tcPr>
          <w:p w14:paraId="191B387A"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A6</w:t>
            </w:r>
          </w:p>
          <w:p w14:paraId="445271FE"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BOM</w:t>
            </w:r>
          </w:p>
        </w:tc>
        <w:tc>
          <w:tcPr>
            <w:tcW w:w="7149" w:type="dxa"/>
          </w:tcPr>
          <w:p w14:paraId="29EBF6AA" w14:textId="77777777" w:rsidR="008507A1" w:rsidRPr="00AC3F55" w:rsidRDefault="008507A1" w:rsidP="00AC5875">
            <w:pPr>
              <w:pStyle w:val="ponto3textoprop"/>
              <w:numPr>
                <w:ilvl w:val="0"/>
                <w:numId w:val="13"/>
              </w:numPr>
              <w:rPr>
                <w:rFonts w:asciiTheme="majorHAnsi" w:hAnsiTheme="majorHAnsi" w:cstheme="majorHAnsi"/>
                <w:szCs w:val="21"/>
              </w:rPr>
            </w:pPr>
            <w:r w:rsidRPr="00AC3F55">
              <w:rPr>
                <w:rFonts w:asciiTheme="majorHAnsi" w:hAnsiTheme="majorHAnsi" w:cstheme="majorHAnsi"/>
                <w:szCs w:val="21"/>
              </w:rPr>
              <w:t>Desenvolvimento adequado do Plano de Gestão da Qualidade relativamente à descrição do modo como serão satisfeitos os requisitos aplicáveis da norma ISO 9001:2008, na obra e através da organização constituída e dos meios a mobilizar especificamente para esse efeito;</w:t>
            </w:r>
          </w:p>
          <w:p w14:paraId="5C62A5FB" w14:textId="77777777" w:rsidR="008507A1" w:rsidRPr="00AC3F55" w:rsidRDefault="008507A1" w:rsidP="00AC5875">
            <w:pPr>
              <w:pStyle w:val="ponto3textoprop"/>
              <w:numPr>
                <w:ilvl w:val="0"/>
                <w:numId w:val="13"/>
              </w:numPr>
              <w:rPr>
                <w:rFonts w:asciiTheme="majorHAnsi" w:hAnsiTheme="majorHAnsi" w:cstheme="majorHAnsi"/>
                <w:szCs w:val="21"/>
              </w:rPr>
            </w:pPr>
            <w:r w:rsidRPr="00AC3F55">
              <w:rPr>
                <w:rFonts w:asciiTheme="majorHAnsi" w:hAnsiTheme="majorHAnsi" w:cstheme="majorHAnsi"/>
                <w:szCs w:val="21"/>
              </w:rPr>
              <w:t>Estabelecimento dos objetivos de modo mensurável, adequados ao âmbito das atividades a desenvolver, e com indicação clara das frequências de monitorização desses objetivos.</w:t>
            </w:r>
          </w:p>
        </w:tc>
        <w:tc>
          <w:tcPr>
            <w:tcW w:w="1302" w:type="dxa"/>
            <w:vAlign w:val="center"/>
          </w:tcPr>
          <w:p w14:paraId="4F86804C" w14:textId="77777777" w:rsidR="008507A1" w:rsidRPr="00AC3F55" w:rsidRDefault="008507A1" w:rsidP="006C60C6">
            <w:pPr>
              <w:spacing w:after="0" w:line="240" w:lineRule="auto"/>
              <w:ind w:left="71"/>
              <w:jc w:val="center"/>
              <w:rPr>
                <w:rFonts w:asciiTheme="majorHAnsi" w:hAnsiTheme="majorHAnsi" w:cstheme="majorHAnsi"/>
                <w:b/>
                <w:szCs w:val="21"/>
                <w:lang w:val="pt-PT"/>
              </w:rPr>
            </w:pPr>
            <w:r w:rsidRPr="00AC3F55">
              <w:rPr>
                <w:rFonts w:asciiTheme="majorHAnsi" w:hAnsiTheme="majorHAnsi" w:cstheme="majorHAnsi"/>
                <w:b/>
                <w:szCs w:val="21"/>
                <w:lang w:val="pt-PT"/>
              </w:rPr>
              <w:t>70</w:t>
            </w:r>
          </w:p>
        </w:tc>
      </w:tr>
      <w:tr w:rsidR="008507A1" w:rsidRPr="00AC3F55" w14:paraId="41259314" w14:textId="77777777" w:rsidTr="006C60C6">
        <w:trPr>
          <w:jc w:val="center"/>
        </w:trPr>
        <w:tc>
          <w:tcPr>
            <w:tcW w:w="1231" w:type="dxa"/>
            <w:vAlign w:val="center"/>
          </w:tcPr>
          <w:p w14:paraId="4CC0AC29"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A4</w:t>
            </w:r>
          </w:p>
        </w:tc>
        <w:tc>
          <w:tcPr>
            <w:tcW w:w="7149" w:type="dxa"/>
          </w:tcPr>
          <w:p w14:paraId="1699757E" w14:textId="77777777" w:rsidR="008507A1" w:rsidRPr="00AC3F55" w:rsidRDefault="008507A1" w:rsidP="00AC5875">
            <w:pPr>
              <w:pStyle w:val="ponto3textoprop"/>
              <w:numPr>
                <w:ilvl w:val="0"/>
                <w:numId w:val="13"/>
              </w:numPr>
              <w:rPr>
                <w:rFonts w:asciiTheme="majorHAnsi" w:hAnsiTheme="majorHAnsi" w:cstheme="majorHAnsi"/>
                <w:szCs w:val="21"/>
              </w:rPr>
            </w:pPr>
            <w:r w:rsidRPr="00AC3F55">
              <w:rPr>
                <w:rFonts w:asciiTheme="majorHAnsi" w:hAnsiTheme="majorHAnsi" w:cstheme="majorHAnsi"/>
                <w:szCs w:val="21"/>
              </w:rPr>
              <w:t>Desenvolvimento suficiente do Plano de Gestão da Qualidade, embora genérico na descrição do modo como serão satisfeitos os requisitos aplicáveis da norma ISO 9001:2008, na obra e através da organização constituída e dos meios a mobilizar especificamente para esse efeito;</w:t>
            </w:r>
          </w:p>
          <w:p w14:paraId="183D1906" w14:textId="77777777" w:rsidR="008507A1" w:rsidRPr="00AC3F55" w:rsidRDefault="008507A1" w:rsidP="00AC5875">
            <w:pPr>
              <w:pStyle w:val="ponto3textoprop"/>
              <w:numPr>
                <w:ilvl w:val="0"/>
                <w:numId w:val="13"/>
              </w:numPr>
              <w:rPr>
                <w:rFonts w:asciiTheme="majorHAnsi" w:hAnsiTheme="majorHAnsi" w:cstheme="majorHAnsi"/>
                <w:szCs w:val="21"/>
              </w:rPr>
            </w:pPr>
            <w:r w:rsidRPr="00AC3F55">
              <w:rPr>
                <w:rFonts w:asciiTheme="majorHAnsi" w:hAnsiTheme="majorHAnsi" w:cstheme="majorHAnsi"/>
                <w:szCs w:val="21"/>
              </w:rPr>
              <w:t>Estabelecimento dos objetivos de modo mensurável, adequados ao âmbito das atividades a desenvolver, e com indicação clara das frequências de monitorização desses objetivos.</w:t>
            </w:r>
          </w:p>
        </w:tc>
        <w:tc>
          <w:tcPr>
            <w:tcW w:w="1302" w:type="dxa"/>
            <w:vAlign w:val="center"/>
          </w:tcPr>
          <w:p w14:paraId="7AF5C222" w14:textId="77777777" w:rsidR="008507A1" w:rsidRPr="00AC3F55" w:rsidRDefault="008507A1" w:rsidP="006C60C6">
            <w:pPr>
              <w:spacing w:after="0" w:line="240" w:lineRule="auto"/>
              <w:ind w:left="71"/>
              <w:jc w:val="center"/>
              <w:rPr>
                <w:rFonts w:asciiTheme="majorHAnsi" w:hAnsiTheme="majorHAnsi" w:cstheme="majorHAnsi"/>
                <w:b/>
                <w:szCs w:val="21"/>
                <w:lang w:val="pt-PT"/>
              </w:rPr>
            </w:pPr>
            <w:r w:rsidRPr="00AC3F55">
              <w:rPr>
                <w:rFonts w:asciiTheme="majorHAnsi" w:hAnsiTheme="majorHAnsi" w:cstheme="majorHAnsi"/>
                <w:b/>
                <w:szCs w:val="21"/>
                <w:lang w:val="pt-PT"/>
              </w:rPr>
              <w:t>50</w:t>
            </w:r>
          </w:p>
        </w:tc>
      </w:tr>
      <w:tr w:rsidR="008507A1" w:rsidRPr="00AC3F55" w14:paraId="49B57F02" w14:textId="77777777" w:rsidTr="006C60C6">
        <w:trPr>
          <w:jc w:val="center"/>
        </w:trPr>
        <w:tc>
          <w:tcPr>
            <w:tcW w:w="1231" w:type="dxa"/>
            <w:vAlign w:val="center"/>
          </w:tcPr>
          <w:p w14:paraId="59884280"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A2</w:t>
            </w:r>
          </w:p>
          <w:p w14:paraId="5B6C1957"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NEUTRO</w:t>
            </w:r>
          </w:p>
        </w:tc>
        <w:tc>
          <w:tcPr>
            <w:tcW w:w="7149" w:type="dxa"/>
          </w:tcPr>
          <w:p w14:paraId="5D150D93" w14:textId="77777777" w:rsidR="008507A1" w:rsidRPr="00AC3F55" w:rsidRDefault="008507A1" w:rsidP="00AC5875">
            <w:pPr>
              <w:pStyle w:val="ponto3textoprop"/>
              <w:numPr>
                <w:ilvl w:val="0"/>
                <w:numId w:val="13"/>
              </w:numPr>
              <w:rPr>
                <w:rFonts w:asciiTheme="majorHAnsi" w:hAnsiTheme="majorHAnsi" w:cstheme="majorHAnsi"/>
                <w:szCs w:val="21"/>
              </w:rPr>
            </w:pPr>
            <w:r w:rsidRPr="00AC3F55">
              <w:rPr>
                <w:rFonts w:asciiTheme="majorHAnsi" w:hAnsiTheme="majorHAnsi" w:cstheme="majorHAnsi"/>
                <w:szCs w:val="21"/>
              </w:rPr>
              <w:t>Desenvolvimento suficiente do Plano de Gestão da Qualidade, embora genérico na descrição do modo como serão satisfeitos os requisitos aplicáveis da norma ISO 9001:2008, na obra e através da organização constituída e dos meios a mobilizar especificamente para esse efeito;</w:t>
            </w:r>
          </w:p>
          <w:p w14:paraId="0BB69A9F" w14:textId="77777777" w:rsidR="008507A1" w:rsidRPr="00AC3F55" w:rsidRDefault="008507A1" w:rsidP="00AC5875">
            <w:pPr>
              <w:pStyle w:val="ponto3textoprop"/>
              <w:numPr>
                <w:ilvl w:val="0"/>
                <w:numId w:val="13"/>
              </w:numPr>
              <w:rPr>
                <w:rFonts w:asciiTheme="majorHAnsi" w:hAnsiTheme="majorHAnsi" w:cstheme="majorHAnsi"/>
                <w:szCs w:val="21"/>
              </w:rPr>
            </w:pPr>
            <w:r w:rsidRPr="00AC3F55">
              <w:rPr>
                <w:rFonts w:asciiTheme="majorHAnsi" w:hAnsiTheme="majorHAnsi" w:cstheme="majorHAnsi"/>
                <w:szCs w:val="21"/>
              </w:rPr>
              <w:t>Parte dos objetivos não são estabelecidos de modo mensurável, ou são pouco adequados ao âmbito das atividades a desenvolver. São pontualmente indicadas as frequências de monitorização desses objetivos.</w:t>
            </w:r>
          </w:p>
        </w:tc>
        <w:tc>
          <w:tcPr>
            <w:tcW w:w="1302" w:type="dxa"/>
            <w:vAlign w:val="center"/>
          </w:tcPr>
          <w:p w14:paraId="77566D8C" w14:textId="77777777" w:rsidR="008507A1" w:rsidRPr="00AC3F55" w:rsidRDefault="008507A1" w:rsidP="006C60C6">
            <w:pPr>
              <w:spacing w:after="0" w:line="240" w:lineRule="auto"/>
              <w:ind w:left="71"/>
              <w:jc w:val="center"/>
              <w:rPr>
                <w:rFonts w:asciiTheme="majorHAnsi" w:hAnsiTheme="majorHAnsi" w:cstheme="majorHAnsi"/>
                <w:b/>
                <w:szCs w:val="21"/>
                <w:lang w:val="pt-PT"/>
              </w:rPr>
            </w:pPr>
            <w:r w:rsidRPr="00AC3F55">
              <w:rPr>
                <w:rFonts w:asciiTheme="majorHAnsi" w:hAnsiTheme="majorHAnsi" w:cstheme="majorHAnsi"/>
                <w:b/>
                <w:szCs w:val="21"/>
                <w:lang w:val="pt-PT"/>
              </w:rPr>
              <w:t>30</w:t>
            </w:r>
          </w:p>
        </w:tc>
      </w:tr>
    </w:tbl>
    <w:p w14:paraId="2630D97B" w14:textId="77777777" w:rsidR="008507A1" w:rsidRPr="00AC3F55" w:rsidRDefault="008507A1" w:rsidP="0057590F">
      <w:pPr>
        <w:pStyle w:val="prop2"/>
        <w:rPr>
          <w:rStyle w:val="nfase"/>
          <w:rFonts w:asciiTheme="majorHAnsi" w:hAnsiTheme="majorHAnsi" w:cstheme="majorHAnsi"/>
        </w:rPr>
      </w:pPr>
      <w:r w:rsidRPr="00AC3F55">
        <w:rPr>
          <w:rStyle w:val="nfase"/>
          <w:rFonts w:asciiTheme="majorHAnsi" w:hAnsiTheme="majorHAnsi" w:cstheme="majorHAnsi"/>
        </w:rPr>
        <w:lastRenderedPageBreak/>
        <w:t>subfator C.2</w:t>
      </w:r>
    </w:p>
    <w:p w14:paraId="3B14143B" w14:textId="77777777" w:rsidR="008507A1" w:rsidRPr="00AC3F55" w:rsidRDefault="008507A1" w:rsidP="00D242CA">
      <w:pPr>
        <w:pStyle w:val="prop2"/>
        <w:rPr>
          <w:rStyle w:val="texto"/>
          <w:rFonts w:asciiTheme="majorHAnsi" w:hAnsiTheme="majorHAnsi" w:cstheme="majorHAnsi"/>
          <w:b w:val="0"/>
          <w:caps w:val="0"/>
        </w:rPr>
      </w:pPr>
      <w:r w:rsidRPr="00AC3F55">
        <w:rPr>
          <w:rStyle w:val="texto"/>
          <w:rFonts w:asciiTheme="majorHAnsi" w:hAnsiTheme="majorHAnsi" w:cstheme="majorHAnsi"/>
          <w:b w:val="0"/>
          <w:caps w:val="0"/>
        </w:rPr>
        <w:t xml:space="preserve">O processo de avaliação parcial para este </w:t>
      </w:r>
      <w:proofErr w:type="spellStart"/>
      <w:r w:rsidRPr="00AC3F55">
        <w:rPr>
          <w:rStyle w:val="texto"/>
          <w:rFonts w:asciiTheme="majorHAnsi" w:hAnsiTheme="majorHAnsi" w:cstheme="majorHAnsi"/>
          <w:b w:val="0"/>
          <w:caps w:val="0"/>
        </w:rPr>
        <w:t>subfator</w:t>
      </w:r>
      <w:proofErr w:type="spellEnd"/>
      <w:r w:rsidRPr="00AC3F55">
        <w:rPr>
          <w:rStyle w:val="texto"/>
          <w:rFonts w:asciiTheme="majorHAnsi" w:hAnsiTheme="majorHAnsi" w:cstheme="majorHAnsi"/>
          <w:b w:val="0"/>
          <w:caps w:val="0"/>
        </w:rPr>
        <w:t xml:space="preserve"> consistirá em primeiro lugar, na análise técnica do “Suporte Documental de SGQ a implementar em obra” proposto pelo concorrente nos termos da alínea g) do n.º 1 do </w:t>
      </w:r>
      <w:r w:rsidRPr="00AC3F55">
        <w:rPr>
          <w:rStyle w:val="texto"/>
          <w:rFonts w:asciiTheme="majorHAnsi" w:hAnsiTheme="majorHAnsi" w:cstheme="majorHAnsi"/>
          <w:b w:val="0"/>
          <w:caps w:val="0"/>
        </w:rPr>
        <w:fldChar w:fldCharType="begin"/>
      </w:r>
      <w:r w:rsidRPr="00AC3F55">
        <w:rPr>
          <w:rStyle w:val="texto"/>
          <w:rFonts w:asciiTheme="majorHAnsi" w:hAnsiTheme="majorHAnsi" w:cstheme="majorHAnsi"/>
          <w:b w:val="0"/>
          <w:caps w:val="0"/>
        </w:rPr>
        <w:instrText xml:space="preserve"> REF _Ref213171999 \n \h  \* MERGEFORMAT </w:instrText>
      </w:r>
      <w:r w:rsidRPr="00AC3F55">
        <w:rPr>
          <w:rStyle w:val="texto"/>
          <w:rFonts w:asciiTheme="majorHAnsi" w:hAnsiTheme="majorHAnsi" w:cstheme="majorHAnsi"/>
          <w:b w:val="0"/>
          <w:caps w:val="0"/>
        </w:rPr>
      </w:r>
      <w:r w:rsidRPr="00AC3F55">
        <w:rPr>
          <w:rStyle w:val="texto"/>
          <w:rFonts w:asciiTheme="majorHAnsi" w:hAnsiTheme="majorHAnsi" w:cstheme="majorHAnsi"/>
          <w:b w:val="0"/>
          <w:caps w:val="0"/>
        </w:rPr>
        <w:fldChar w:fldCharType="separate"/>
      </w:r>
      <w:r w:rsidR="00B9470C" w:rsidRPr="00AC3F55">
        <w:rPr>
          <w:rStyle w:val="texto"/>
          <w:rFonts w:asciiTheme="majorHAnsi" w:hAnsiTheme="majorHAnsi" w:cstheme="majorHAnsi"/>
          <w:b w:val="0"/>
          <w:caps w:val="0"/>
        </w:rPr>
        <w:t>Artigo 10.º</w:t>
      </w:r>
      <w:r w:rsidRPr="00AC3F55">
        <w:rPr>
          <w:rStyle w:val="texto"/>
          <w:rFonts w:asciiTheme="majorHAnsi" w:hAnsiTheme="majorHAnsi" w:cstheme="majorHAnsi"/>
          <w:b w:val="0"/>
          <w:caps w:val="0"/>
        </w:rPr>
        <w:fldChar w:fldCharType="end"/>
      </w:r>
      <w:r w:rsidRPr="00AC3F55">
        <w:rPr>
          <w:rStyle w:val="texto"/>
          <w:rFonts w:asciiTheme="majorHAnsi" w:hAnsiTheme="majorHAnsi" w:cstheme="majorHAnsi"/>
          <w:b w:val="0"/>
          <w:caps w:val="0"/>
        </w:rPr>
        <w:t xml:space="preserve"> e de seguida, proceder-se-á à sua comparação com os atributos ou níveis definidos para a escala de pontuação</w:t>
      </w:r>
      <w:r w:rsidRPr="00AC3F55">
        <w:rPr>
          <w:rStyle w:val="texto"/>
          <w:rFonts w:asciiTheme="majorHAnsi" w:hAnsiTheme="majorHAnsi" w:cstheme="majorHAnsi"/>
        </w:rPr>
        <w:t xml:space="preserve"> </w:t>
      </w:r>
      <w:r w:rsidRPr="00AC3F55">
        <w:rPr>
          <w:rStyle w:val="texto"/>
          <w:rFonts w:asciiTheme="majorHAnsi" w:hAnsiTheme="majorHAnsi" w:cstheme="majorHAnsi"/>
          <w:b w:val="0"/>
          <w:caps w:val="0"/>
        </w:rPr>
        <w:t xml:space="preserve">geral definida no ponto 2 e para a escala de pontuação específica deste </w:t>
      </w:r>
      <w:proofErr w:type="spellStart"/>
      <w:r w:rsidRPr="00AC3F55">
        <w:rPr>
          <w:rStyle w:val="texto"/>
          <w:rFonts w:asciiTheme="majorHAnsi" w:hAnsiTheme="majorHAnsi" w:cstheme="majorHAnsi"/>
          <w:b w:val="0"/>
          <w:caps w:val="0"/>
        </w:rPr>
        <w:t>subfator</w:t>
      </w:r>
      <w:proofErr w:type="spellEnd"/>
      <w:r w:rsidRPr="00AC3F55">
        <w:rPr>
          <w:rStyle w:val="texto"/>
          <w:rFonts w:asciiTheme="majorHAnsi" w:hAnsiTheme="majorHAnsi" w:cstheme="majorHAnsi"/>
          <w:b w:val="0"/>
          <w:caps w:val="0"/>
        </w:rPr>
        <w:t xml:space="preserve">, que se apresenta no quadro seguinte. Posteriormente afetar-se-á cada PROPOSTA a um dos atributos ou níveis da escala definidos no quadro referido e atribuir-se-á a pontuação parcial </w:t>
      </w:r>
      <w:r w:rsidRPr="00AC3F55">
        <w:rPr>
          <w:rStyle w:val="texto"/>
          <w:rFonts w:asciiTheme="majorHAnsi" w:hAnsiTheme="majorHAnsi" w:cstheme="majorHAnsi"/>
          <w:b w:val="0"/>
          <w:i/>
          <w:caps w:val="0"/>
        </w:rPr>
        <w:t>PP</w:t>
      </w:r>
      <w:r w:rsidRPr="00AC3F55">
        <w:rPr>
          <w:rStyle w:val="texto"/>
          <w:rFonts w:asciiTheme="majorHAnsi" w:hAnsiTheme="majorHAnsi" w:cstheme="majorHAnsi"/>
          <w:b w:val="0"/>
          <w:i/>
          <w:caps w:val="0"/>
          <w:vertAlign w:val="subscript"/>
        </w:rPr>
        <w:t>C.2(p)</w:t>
      </w:r>
      <w:r w:rsidRPr="00AC3F55">
        <w:rPr>
          <w:rStyle w:val="texto"/>
          <w:rFonts w:asciiTheme="majorHAnsi" w:hAnsiTheme="majorHAnsi" w:cstheme="majorHAnsi"/>
          <w:b w:val="0"/>
          <w:caps w:val="0"/>
        </w:rPr>
        <w:t xml:space="preserve"> segundo este </w:t>
      </w:r>
      <w:proofErr w:type="spellStart"/>
      <w:r w:rsidRPr="00AC3F55">
        <w:rPr>
          <w:rStyle w:val="texto"/>
          <w:rFonts w:asciiTheme="majorHAnsi" w:hAnsiTheme="majorHAnsi" w:cstheme="majorHAnsi"/>
          <w:b w:val="0"/>
          <w:caps w:val="0"/>
        </w:rPr>
        <w:t>subfator</w:t>
      </w:r>
      <w:proofErr w:type="spellEnd"/>
      <w:r w:rsidRPr="00AC3F55">
        <w:rPr>
          <w:rStyle w:val="texto"/>
          <w:rFonts w:asciiTheme="majorHAnsi" w:hAnsiTheme="majorHAnsi" w:cstheme="majorHAnsi"/>
          <w:b w:val="0"/>
          <w:caps w:val="0"/>
        </w:rPr>
        <w:t xml:space="preserve"> a cada PROPOSTA p, conforme a escala de pontuação obtida.</w:t>
      </w:r>
    </w:p>
    <w:p w14:paraId="0C58FF64" w14:textId="77777777" w:rsidR="00E16BC0" w:rsidRPr="00AC3F55" w:rsidRDefault="00E16BC0" w:rsidP="00E16BC0">
      <w:pPr>
        <w:spacing w:after="0"/>
        <w:rPr>
          <w:rFonts w:asciiTheme="majorHAnsi" w:hAnsiTheme="majorHAnsi" w:cstheme="majorHAnsi"/>
          <w:sz w:val="16"/>
          <w:szCs w:val="16"/>
          <w:lang w:val="pt-PT"/>
        </w:rPr>
      </w:pPr>
    </w:p>
    <w:p w14:paraId="4D4A5EA4" w14:textId="77777777" w:rsidR="008507A1" w:rsidRPr="00AC3F55" w:rsidRDefault="008507A1" w:rsidP="008507A1">
      <w:pPr>
        <w:spacing w:after="0" w:line="240" w:lineRule="auto"/>
        <w:rPr>
          <w:rFonts w:asciiTheme="majorHAnsi" w:hAnsiTheme="majorHAnsi" w:cstheme="majorHAnsi"/>
          <w:sz w:val="2"/>
          <w:szCs w:val="2"/>
          <w:lang w:val="pt-PT"/>
        </w:rPr>
      </w:pP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6809"/>
        <w:gridCol w:w="1478"/>
      </w:tblGrid>
      <w:tr w:rsidR="008507A1" w:rsidRPr="00AC3F55" w14:paraId="4957B72E" w14:textId="77777777" w:rsidTr="00E16BC0">
        <w:trPr>
          <w:jc w:val="center"/>
        </w:trPr>
        <w:tc>
          <w:tcPr>
            <w:tcW w:w="1395" w:type="dxa"/>
            <w:vAlign w:val="center"/>
          </w:tcPr>
          <w:p w14:paraId="391DA613"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Designação do atributo</w:t>
            </w:r>
          </w:p>
        </w:tc>
        <w:tc>
          <w:tcPr>
            <w:tcW w:w="6809" w:type="dxa"/>
            <w:vAlign w:val="center"/>
          </w:tcPr>
          <w:p w14:paraId="41790157" w14:textId="77777777" w:rsidR="008507A1" w:rsidRPr="00AC3F55" w:rsidRDefault="008507A1" w:rsidP="006C60C6">
            <w:pPr>
              <w:spacing w:after="0" w:line="240" w:lineRule="auto"/>
              <w:ind w:left="15"/>
              <w:jc w:val="center"/>
              <w:rPr>
                <w:rFonts w:asciiTheme="majorHAnsi" w:hAnsiTheme="majorHAnsi" w:cstheme="majorHAnsi"/>
                <w:b/>
                <w:szCs w:val="21"/>
                <w:lang w:val="pt-PT"/>
              </w:rPr>
            </w:pPr>
            <w:r w:rsidRPr="00AC3F55">
              <w:rPr>
                <w:rFonts w:asciiTheme="majorHAnsi" w:hAnsiTheme="majorHAnsi" w:cstheme="majorHAnsi"/>
                <w:b/>
                <w:szCs w:val="21"/>
                <w:lang w:val="pt-PT"/>
              </w:rPr>
              <w:t>Descrição do atributo</w:t>
            </w:r>
          </w:p>
        </w:tc>
        <w:tc>
          <w:tcPr>
            <w:tcW w:w="1478" w:type="dxa"/>
            <w:vAlign w:val="center"/>
          </w:tcPr>
          <w:p w14:paraId="5A3549A9" w14:textId="77777777" w:rsidR="008507A1" w:rsidRPr="00AC3F55" w:rsidRDefault="008507A1" w:rsidP="006C60C6">
            <w:pPr>
              <w:spacing w:after="0" w:line="240" w:lineRule="auto"/>
              <w:ind w:left="71"/>
              <w:jc w:val="center"/>
              <w:rPr>
                <w:rFonts w:asciiTheme="majorHAnsi" w:hAnsiTheme="majorHAnsi" w:cstheme="majorHAnsi"/>
                <w:b/>
                <w:szCs w:val="21"/>
                <w:lang w:val="pt-PT"/>
              </w:rPr>
            </w:pPr>
            <w:r w:rsidRPr="00AC3F55">
              <w:rPr>
                <w:rFonts w:asciiTheme="majorHAnsi" w:hAnsiTheme="majorHAnsi" w:cstheme="majorHAnsi"/>
                <w:b/>
                <w:szCs w:val="21"/>
                <w:lang w:val="pt-PT"/>
              </w:rPr>
              <w:t>Pontuações Parciais</w:t>
            </w:r>
          </w:p>
        </w:tc>
      </w:tr>
      <w:tr w:rsidR="008507A1" w:rsidRPr="00AC3F55" w14:paraId="022CE542" w14:textId="77777777" w:rsidTr="00E16BC0">
        <w:trPr>
          <w:jc w:val="center"/>
        </w:trPr>
        <w:tc>
          <w:tcPr>
            <w:tcW w:w="1395" w:type="dxa"/>
            <w:vAlign w:val="center"/>
          </w:tcPr>
          <w:p w14:paraId="451B30EF"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A6</w:t>
            </w:r>
          </w:p>
          <w:p w14:paraId="3F3116C4"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BOM</w:t>
            </w:r>
          </w:p>
        </w:tc>
        <w:tc>
          <w:tcPr>
            <w:tcW w:w="6809" w:type="dxa"/>
          </w:tcPr>
          <w:p w14:paraId="59434427" w14:textId="77777777" w:rsidR="008507A1" w:rsidRPr="00AC3F55" w:rsidRDefault="008507A1" w:rsidP="00AC5875">
            <w:pPr>
              <w:pStyle w:val="ponto3textoprop"/>
              <w:numPr>
                <w:ilvl w:val="0"/>
                <w:numId w:val="13"/>
              </w:numPr>
              <w:rPr>
                <w:rFonts w:asciiTheme="majorHAnsi" w:hAnsiTheme="majorHAnsi" w:cstheme="majorHAnsi"/>
              </w:rPr>
            </w:pPr>
            <w:r w:rsidRPr="00AC3F55">
              <w:rPr>
                <w:rFonts w:asciiTheme="majorHAnsi" w:hAnsiTheme="majorHAnsi" w:cstheme="majorHAnsi"/>
              </w:rPr>
              <w:t>Adequação da estrutura da documentação PROPOSTA, para o Sistema de Gestão da Qualidade a implementar na obra relativamente ao âmbito de todas as atividades a desenvolver e da organização a estabelecer, em obra, para esse fim.</w:t>
            </w:r>
          </w:p>
          <w:p w14:paraId="049A7C0A" w14:textId="77777777" w:rsidR="008507A1" w:rsidRPr="00AC3F55" w:rsidRDefault="008507A1" w:rsidP="00AC5875">
            <w:pPr>
              <w:pStyle w:val="ponto3textoprop"/>
              <w:numPr>
                <w:ilvl w:val="0"/>
                <w:numId w:val="13"/>
              </w:numPr>
              <w:rPr>
                <w:rFonts w:asciiTheme="majorHAnsi" w:hAnsiTheme="majorHAnsi" w:cstheme="majorHAnsi"/>
              </w:rPr>
            </w:pPr>
            <w:r w:rsidRPr="00AC3F55">
              <w:rPr>
                <w:rFonts w:asciiTheme="majorHAnsi" w:hAnsiTheme="majorHAnsi" w:cstheme="majorHAnsi"/>
              </w:rPr>
              <w:t>Apresenta uma lista dos procedimentos documentados abrangente e adequada ao âmbito das atividades e trabalhos a realizar em obra.</w:t>
            </w:r>
          </w:p>
          <w:p w14:paraId="35954661" w14:textId="77777777" w:rsidR="008507A1" w:rsidRPr="00AC3F55" w:rsidRDefault="008507A1" w:rsidP="00AC5875">
            <w:pPr>
              <w:pStyle w:val="ponto3textoprop"/>
              <w:numPr>
                <w:ilvl w:val="0"/>
                <w:numId w:val="13"/>
              </w:numPr>
              <w:rPr>
                <w:rFonts w:asciiTheme="majorHAnsi" w:hAnsiTheme="majorHAnsi" w:cstheme="majorHAnsi"/>
              </w:rPr>
            </w:pPr>
            <w:r w:rsidRPr="00AC3F55">
              <w:rPr>
                <w:rFonts w:asciiTheme="majorHAnsi" w:hAnsiTheme="majorHAnsi" w:cstheme="majorHAnsi"/>
              </w:rPr>
              <w:t>Apresenta uma lista de modelos de registos da qualidade abrangente face ao âmbito das atividades e trabalhos a realizar na obra posta a CONCURSO e os exemplos de modelos para registos apresentados são adequados ao fim a que se destinam.</w:t>
            </w:r>
          </w:p>
        </w:tc>
        <w:tc>
          <w:tcPr>
            <w:tcW w:w="1478" w:type="dxa"/>
            <w:vAlign w:val="center"/>
          </w:tcPr>
          <w:p w14:paraId="3AB9BA4D" w14:textId="77777777" w:rsidR="008507A1" w:rsidRPr="00AC3F55" w:rsidRDefault="008507A1" w:rsidP="006C60C6">
            <w:pPr>
              <w:spacing w:after="0" w:line="240" w:lineRule="auto"/>
              <w:ind w:left="71"/>
              <w:jc w:val="center"/>
              <w:rPr>
                <w:rFonts w:asciiTheme="majorHAnsi" w:hAnsiTheme="majorHAnsi" w:cstheme="majorHAnsi"/>
                <w:b/>
                <w:szCs w:val="21"/>
                <w:lang w:val="pt-PT"/>
              </w:rPr>
            </w:pPr>
            <w:r w:rsidRPr="00AC3F55">
              <w:rPr>
                <w:rFonts w:asciiTheme="majorHAnsi" w:hAnsiTheme="majorHAnsi" w:cstheme="majorHAnsi"/>
                <w:b/>
                <w:szCs w:val="21"/>
                <w:lang w:val="pt-PT"/>
              </w:rPr>
              <w:t>70</w:t>
            </w:r>
          </w:p>
        </w:tc>
      </w:tr>
      <w:tr w:rsidR="008507A1" w:rsidRPr="00AC3F55" w14:paraId="14AD20CB" w14:textId="77777777" w:rsidTr="00E16BC0">
        <w:trPr>
          <w:jc w:val="center"/>
        </w:trPr>
        <w:tc>
          <w:tcPr>
            <w:tcW w:w="1395" w:type="dxa"/>
            <w:vAlign w:val="center"/>
          </w:tcPr>
          <w:p w14:paraId="0F63BAD2"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A4</w:t>
            </w:r>
          </w:p>
        </w:tc>
        <w:tc>
          <w:tcPr>
            <w:tcW w:w="6809" w:type="dxa"/>
          </w:tcPr>
          <w:p w14:paraId="0002B35B" w14:textId="77777777" w:rsidR="008507A1" w:rsidRPr="00AC3F55" w:rsidRDefault="008507A1" w:rsidP="00AC5875">
            <w:pPr>
              <w:pStyle w:val="ponto3textoprop"/>
              <w:numPr>
                <w:ilvl w:val="0"/>
                <w:numId w:val="13"/>
              </w:numPr>
              <w:rPr>
                <w:rFonts w:asciiTheme="majorHAnsi" w:hAnsiTheme="majorHAnsi" w:cstheme="majorHAnsi"/>
              </w:rPr>
            </w:pPr>
            <w:r w:rsidRPr="00AC3F55">
              <w:rPr>
                <w:rFonts w:asciiTheme="majorHAnsi" w:hAnsiTheme="majorHAnsi" w:cstheme="majorHAnsi"/>
              </w:rPr>
              <w:t xml:space="preserve">O âmbito de todas as atividades a desenvolver e da organização a estabelecer, em obra, para esse fim, não é abrangido de modo adequado </w:t>
            </w:r>
            <w:r w:rsidR="00B54C15" w:rsidRPr="00AC3F55">
              <w:rPr>
                <w:rFonts w:asciiTheme="majorHAnsi" w:hAnsiTheme="majorHAnsi" w:cstheme="majorHAnsi"/>
              </w:rPr>
              <w:t>na estrutura</w:t>
            </w:r>
            <w:r w:rsidRPr="00AC3F55">
              <w:rPr>
                <w:rFonts w:asciiTheme="majorHAnsi" w:hAnsiTheme="majorHAnsi" w:cstheme="majorHAnsi"/>
              </w:rPr>
              <w:t xml:space="preserve"> da documentação PROPOSTA, para o Sistema de Gestão da Qualidade a implementar na obra.</w:t>
            </w:r>
          </w:p>
          <w:p w14:paraId="02A762DC" w14:textId="77777777" w:rsidR="008507A1" w:rsidRPr="00AC3F55" w:rsidRDefault="008507A1" w:rsidP="00AC5875">
            <w:pPr>
              <w:pStyle w:val="ponto3textoprop"/>
              <w:numPr>
                <w:ilvl w:val="0"/>
                <w:numId w:val="13"/>
              </w:numPr>
              <w:rPr>
                <w:rFonts w:asciiTheme="majorHAnsi" w:hAnsiTheme="majorHAnsi" w:cstheme="majorHAnsi"/>
              </w:rPr>
            </w:pPr>
            <w:r w:rsidRPr="00AC3F55">
              <w:rPr>
                <w:rFonts w:asciiTheme="majorHAnsi" w:hAnsiTheme="majorHAnsi" w:cstheme="majorHAnsi"/>
              </w:rPr>
              <w:t>Apresenta uma lista dos procedimentos documentados abrangente e adequada ao âmbito das atividades e trabalhos a realizar em obra.</w:t>
            </w:r>
          </w:p>
          <w:p w14:paraId="6A883942" w14:textId="77777777" w:rsidR="008507A1" w:rsidRPr="00AC3F55" w:rsidRDefault="008507A1" w:rsidP="00AC5875">
            <w:pPr>
              <w:pStyle w:val="ponto3textoprop"/>
              <w:numPr>
                <w:ilvl w:val="0"/>
                <w:numId w:val="13"/>
              </w:numPr>
              <w:rPr>
                <w:rFonts w:asciiTheme="majorHAnsi" w:hAnsiTheme="majorHAnsi" w:cstheme="majorHAnsi"/>
              </w:rPr>
            </w:pPr>
            <w:r w:rsidRPr="00AC3F55">
              <w:rPr>
                <w:rFonts w:asciiTheme="majorHAnsi" w:hAnsiTheme="majorHAnsi" w:cstheme="majorHAnsi"/>
              </w:rPr>
              <w:t>Apresenta uma lista de modelos de registos da qualidade abrangente face ao âmbito das atividades e trabalhos a realizar na obra posta a CONCURSO e os exemplos de modelos para registos apresentados são adequados ao fim a que se destinam.</w:t>
            </w:r>
          </w:p>
        </w:tc>
        <w:tc>
          <w:tcPr>
            <w:tcW w:w="1478" w:type="dxa"/>
            <w:vAlign w:val="center"/>
          </w:tcPr>
          <w:p w14:paraId="07098E84" w14:textId="77777777" w:rsidR="008507A1" w:rsidRPr="00AC3F55" w:rsidRDefault="008507A1" w:rsidP="006C60C6">
            <w:pPr>
              <w:spacing w:after="0" w:line="240" w:lineRule="auto"/>
              <w:ind w:left="71"/>
              <w:jc w:val="center"/>
              <w:rPr>
                <w:rFonts w:asciiTheme="majorHAnsi" w:hAnsiTheme="majorHAnsi" w:cstheme="majorHAnsi"/>
                <w:b/>
                <w:szCs w:val="21"/>
                <w:lang w:val="pt-PT"/>
              </w:rPr>
            </w:pPr>
            <w:r w:rsidRPr="00AC3F55">
              <w:rPr>
                <w:rFonts w:asciiTheme="majorHAnsi" w:hAnsiTheme="majorHAnsi" w:cstheme="majorHAnsi"/>
                <w:b/>
                <w:szCs w:val="21"/>
                <w:lang w:val="pt-PT"/>
              </w:rPr>
              <w:t>50</w:t>
            </w:r>
          </w:p>
        </w:tc>
      </w:tr>
      <w:tr w:rsidR="008507A1" w:rsidRPr="00AC3F55" w14:paraId="651106AA" w14:textId="77777777" w:rsidTr="00E16BC0">
        <w:trPr>
          <w:jc w:val="center"/>
        </w:trPr>
        <w:tc>
          <w:tcPr>
            <w:tcW w:w="1395" w:type="dxa"/>
            <w:vAlign w:val="center"/>
          </w:tcPr>
          <w:p w14:paraId="50CFC01F"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A2</w:t>
            </w:r>
          </w:p>
          <w:p w14:paraId="4D0A3DD4"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NEUTRO</w:t>
            </w:r>
          </w:p>
        </w:tc>
        <w:tc>
          <w:tcPr>
            <w:tcW w:w="6809" w:type="dxa"/>
          </w:tcPr>
          <w:p w14:paraId="1CF2BC51" w14:textId="77777777" w:rsidR="008507A1" w:rsidRPr="00AC3F55" w:rsidRDefault="008507A1" w:rsidP="00AC5875">
            <w:pPr>
              <w:pStyle w:val="ponto3textoprop"/>
              <w:numPr>
                <w:ilvl w:val="0"/>
                <w:numId w:val="13"/>
              </w:numPr>
              <w:rPr>
                <w:rFonts w:asciiTheme="majorHAnsi" w:hAnsiTheme="majorHAnsi" w:cstheme="majorHAnsi"/>
              </w:rPr>
            </w:pPr>
            <w:r w:rsidRPr="00AC3F55">
              <w:rPr>
                <w:rFonts w:asciiTheme="majorHAnsi" w:hAnsiTheme="majorHAnsi" w:cstheme="majorHAnsi"/>
              </w:rPr>
              <w:t xml:space="preserve">O âmbito de todas as atividades a desenvolver e da organização a estabelecer, em obra, para esse fim, não é abrangido de modo adequado </w:t>
            </w:r>
            <w:r w:rsidR="00B54C15" w:rsidRPr="00AC3F55">
              <w:rPr>
                <w:rFonts w:asciiTheme="majorHAnsi" w:hAnsiTheme="majorHAnsi" w:cstheme="majorHAnsi"/>
              </w:rPr>
              <w:t>na estrutura</w:t>
            </w:r>
            <w:r w:rsidRPr="00AC3F55">
              <w:rPr>
                <w:rFonts w:asciiTheme="majorHAnsi" w:hAnsiTheme="majorHAnsi" w:cstheme="majorHAnsi"/>
              </w:rPr>
              <w:t xml:space="preserve"> da documentação PROPOSTA, para o Sistema de Gestão da Qualidade a implementar na obra.</w:t>
            </w:r>
          </w:p>
          <w:p w14:paraId="272F4226" w14:textId="77777777" w:rsidR="008507A1" w:rsidRPr="00AC3F55" w:rsidRDefault="008507A1" w:rsidP="00AC5875">
            <w:pPr>
              <w:pStyle w:val="ponto3textoprop"/>
              <w:numPr>
                <w:ilvl w:val="0"/>
                <w:numId w:val="13"/>
              </w:numPr>
              <w:rPr>
                <w:rFonts w:asciiTheme="majorHAnsi" w:hAnsiTheme="majorHAnsi" w:cstheme="majorHAnsi"/>
              </w:rPr>
            </w:pPr>
            <w:r w:rsidRPr="00AC3F55">
              <w:rPr>
                <w:rFonts w:asciiTheme="majorHAnsi" w:hAnsiTheme="majorHAnsi" w:cstheme="majorHAnsi"/>
              </w:rPr>
              <w:lastRenderedPageBreak/>
              <w:t>Apresenta uma lista dos procedimentos documentados pouco abrangente ou pouco adequada ao âmbito das atividades e trabalhos a realizar em obra.</w:t>
            </w:r>
          </w:p>
          <w:p w14:paraId="5B0973A9" w14:textId="77777777" w:rsidR="008507A1" w:rsidRPr="00AC3F55" w:rsidRDefault="008507A1" w:rsidP="00AC5875">
            <w:pPr>
              <w:pStyle w:val="ponto3textoprop"/>
              <w:numPr>
                <w:ilvl w:val="0"/>
                <w:numId w:val="13"/>
              </w:numPr>
              <w:rPr>
                <w:rFonts w:asciiTheme="majorHAnsi" w:hAnsiTheme="majorHAnsi" w:cstheme="majorHAnsi"/>
              </w:rPr>
            </w:pPr>
            <w:r w:rsidRPr="00AC3F55">
              <w:rPr>
                <w:rFonts w:asciiTheme="majorHAnsi" w:hAnsiTheme="majorHAnsi" w:cstheme="majorHAnsi"/>
              </w:rPr>
              <w:t>Apresenta uma lista de modelos de registos da qualidade pouco abrangente face ao âmbito das atividades e trabalhos a realizar na obra posta a CONCURSO, sendo os exemplos de modelos para registos apresentados adequados ao fim a que se destinam.</w:t>
            </w:r>
          </w:p>
        </w:tc>
        <w:tc>
          <w:tcPr>
            <w:tcW w:w="1478" w:type="dxa"/>
            <w:vAlign w:val="center"/>
          </w:tcPr>
          <w:p w14:paraId="14A6FBA8" w14:textId="77777777" w:rsidR="008507A1" w:rsidRPr="00AC3F55" w:rsidRDefault="008507A1" w:rsidP="006C60C6">
            <w:pPr>
              <w:spacing w:after="0" w:line="240" w:lineRule="auto"/>
              <w:ind w:left="71"/>
              <w:jc w:val="center"/>
              <w:rPr>
                <w:rFonts w:asciiTheme="majorHAnsi" w:hAnsiTheme="majorHAnsi" w:cstheme="majorHAnsi"/>
                <w:b/>
                <w:szCs w:val="21"/>
                <w:lang w:val="pt-PT"/>
              </w:rPr>
            </w:pPr>
            <w:r w:rsidRPr="00AC3F55">
              <w:rPr>
                <w:rFonts w:asciiTheme="majorHAnsi" w:hAnsiTheme="majorHAnsi" w:cstheme="majorHAnsi"/>
                <w:b/>
                <w:szCs w:val="21"/>
                <w:lang w:val="pt-PT"/>
              </w:rPr>
              <w:lastRenderedPageBreak/>
              <w:t>30</w:t>
            </w:r>
          </w:p>
        </w:tc>
      </w:tr>
    </w:tbl>
    <w:p w14:paraId="59398F28" w14:textId="77777777" w:rsidR="008507A1" w:rsidRPr="00AC3F55" w:rsidRDefault="008507A1" w:rsidP="008507A1">
      <w:pPr>
        <w:pStyle w:val="Style105ptLinespacing15lines"/>
        <w:rPr>
          <w:rStyle w:val="texto"/>
          <w:rFonts w:asciiTheme="majorHAnsi" w:hAnsiTheme="majorHAnsi" w:cstheme="majorHAnsi"/>
        </w:rPr>
      </w:pPr>
    </w:p>
    <w:p w14:paraId="1035E4D9" w14:textId="77777777" w:rsidR="008507A1" w:rsidRPr="00AC3F55" w:rsidRDefault="008507A1" w:rsidP="00D242CA">
      <w:pPr>
        <w:pStyle w:val="prop2"/>
        <w:rPr>
          <w:rStyle w:val="nfase"/>
          <w:rFonts w:asciiTheme="majorHAnsi" w:hAnsiTheme="majorHAnsi" w:cstheme="majorHAnsi"/>
        </w:rPr>
      </w:pPr>
      <w:r w:rsidRPr="00AC3F55">
        <w:rPr>
          <w:rStyle w:val="nfase"/>
          <w:rFonts w:asciiTheme="majorHAnsi" w:hAnsiTheme="majorHAnsi" w:cstheme="majorHAnsi"/>
        </w:rPr>
        <w:t>subfator C.3</w:t>
      </w:r>
    </w:p>
    <w:p w14:paraId="7E992136" w14:textId="77777777" w:rsidR="008507A1" w:rsidRPr="00AC3F55" w:rsidRDefault="008507A1" w:rsidP="00D242CA">
      <w:pPr>
        <w:pStyle w:val="prop2"/>
        <w:rPr>
          <w:rStyle w:val="texto"/>
          <w:rFonts w:asciiTheme="majorHAnsi" w:hAnsiTheme="majorHAnsi" w:cstheme="majorHAnsi"/>
          <w:b w:val="0"/>
          <w:caps w:val="0"/>
        </w:rPr>
      </w:pPr>
      <w:r w:rsidRPr="00AC3F55">
        <w:rPr>
          <w:rStyle w:val="texto"/>
          <w:rFonts w:asciiTheme="majorHAnsi" w:hAnsiTheme="majorHAnsi" w:cstheme="majorHAnsi"/>
          <w:b w:val="0"/>
          <w:caps w:val="0"/>
        </w:rPr>
        <w:t xml:space="preserve">O processo de avaliação parcial para este </w:t>
      </w:r>
      <w:proofErr w:type="spellStart"/>
      <w:r w:rsidRPr="00AC3F55">
        <w:rPr>
          <w:rStyle w:val="texto"/>
          <w:rFonts w:asciiTheme="majorHAnsi" w:hAnsiTheme="majorHAnsi" w:cstheme="majorHAnsi"/>
          <w:b w:val="0"/>
          <w:caps w:val="0"/>
        </w:rPr>
        <w:t>subfator</w:t>
      </w:r>
      <w:proofErr w:type="spellEnd"/>
      <w:r w:rsidRPr="00AC3F55">
        <w:rPr>
          <w:rStyle w:val="texto"/>
          <w:rFonts w:asciiTheme="majorHAnsi" w:hAnsiTheme="majorHAnsi" w:cstheme="majorHAnsi"/>
          <w:b w:val="0"/>
          <w:caps w:val="0"/>
        </w:rPr>
        <w:t xml:space="preserve"> consistirá em primeiro lugar, na análise técnica do “Controlo dos trabalhos a realizar em obra” proposto pelo concorrente nos termos da alínea g) do n.º 1 do </w:t>
      </w:r>
      <w:r w:rsidRPr="00AC3F55">
        <w:rPr>
          <w:rStyle w:val="texto"/>
          <w:rFonts w:asciiTheme="majorHAnsi" w:hAnsiTheme="majorHAnsi" w:cstheme="majorHAnsi"/>
          <w:b w:val="0"/>
          <w:caps w:val="0"/>
        </w:rPr>
        <w:fldChar w:fldCharType="begin"/>
      </w:r>
      <w:r w:rsidRPr="00AC3F55">
        <w:rPr>
          <w:rStyle w:val="texto"/>
          <w:rFonts w:asciiTheme="majorHAnsi" w:hAnsiTheme="majorHAnsi" w:cstheme="majorHAnsi"/>
          <w:b w:val="0"/>
          <w:caps w:val="0"/>
        </w:rPr>
        <w:instrText xml:space="preserve"> REF _Ref213171999 \n \h  \* MERGEFORMAT </w:instrText>
      </w:r>
      <w:r w:rsidRPr="00AC3F55">
        <w:rPr>
          <w:rStyle w:val="texto"/>
          <w:rFonts w:asciiTheme="majorHAnsi" w:hAnsiTheme="majorHAnsi" w:cstheme="majorHAnsi"/>
          <w:b w:val="0"/>
          <w:caps w:val="0"/>
        </w:rPr>
      </w:r>
      <w:r w:rsidRPr="00AC3F55">
        <w:rPr>
          <w:rStyle w:val="texto"/>
          <w:rFonts w:asciiTheme="majorHAnsi" w:hAnsiTheme="majorHAnsi" w:cstheme="majorHAnsi"/>
          <w:b w:val="0"/>
          <w:caps w:val="0"/>
        </w:rPr>
        <w:fldChar w:fldCharType="separate"/>
      </w:r>
      <w:r w:rsidR="00B9470C" w:rsidRPr="00AC3F55">
        <w:rPr>
          <w:rStyle w:val="texto"/>
          <w:rFonts w:asciiTheme="majorHAnsi" w:hAnsiTheme="majorHAnsi" w:cstheme="majorHAnsi"/>
          <w:b w:val="0"/>
          <w:caps w:val="0"/>
        </w:rPr>
        <w:t>Artigo 10.º</w:t>
      </w:r>
      <w:r w:rsidRPr="00AC3F55">
        <w:rPr>
          <w:rStyle w:val="texto"/>
          <w:rFonts w:asciiTheme="majorHAnsi" w:hAnsiTheme="majorHAnsi" w:cstheme="majorHAnsi"/>
          <w:b w:val="0"/>
          <w:caps w:val="0"/>
        </w:rPr>
        <w:fldChar w:fldCharType="end"/>
      </w:r>
      <w:r w:rsidRPr="00AC3F55">
        <w:rPr>
          <w:rStyle w:val="texto"/>
          <w:rFonts w:asciiTheme="majorHAnsi" w:hAnsiTheme="majorHAnsi" w:cstheme="majorHAnsi"/>
          <w:b w:val="0"/>
          <w:caps w:val="0"/>
        </w:rPr>
        <w:t xml:space="preserve"> e de seguida, proceder-se-á à sua comparação com os atributos ou níveis definidos para a escala de pontuação</w:t>
      </w:r>
      <w:r w:rsidRPr="00AC3F55">
        <w:rPr>
          <w:rStyle w:val="texto"/>
          <w:rFonts w:asciiTheme="majorHAnsi" w:hAnsiTheme="majorHAnsi" w:cstheme="majorHAnsi"/>
        </w:rPr>
        <w:t xml:space="preserve"> </w:t>
      </w:r>
      <w:r w:rsidRPr="00AC3F55">
        <w:rPr>
          <w:rStyle w:val="texto"/>
          <w:rFonts w:asciiTheme="majorHAnsi" w:hAnsiTheme="majorHAnsi" w:cstheme="majorHAnsi"/>
          <w:b w:val="0"/>
          <w:caps w:val="0"/>
        </w:rPr>
        <w:t xml:space="preserve">geral definida no ponto 2 e para a escala de pontuação específica deste </w:t>
      </w:r>
      <w:proofErr w:type="spellStart"/>
      <w:r w:rsidRPr="00AC3F55">
        <w:rPr>
          <w:rStyle w:val="texto"/>
          <w:rFonts w:asciiTheme="majorHAnsi" w:hAnsiTheme="majorHAnsi" w:cstheme="majorHAnsi"/>
          <w:b w:val="0"/>
          <w:caps w:val="0"/>
        </w:rPr>
        <w:t>subfator</w:t>
      </w:r>
      <w:proofErr w:type="spellEnd"/>
      <w:r w:rsidRPr="00AC3F55">
        <w:rPr>
          <w:rStyle w:val="texto"/>
          <w:rFonts w:asciiTheme="majorHAnsi" w:hAnsiTheme="majorHAnsi" w:cstheme="majorHAnsi"/>
          <w:b w:val="0"/>
          <w:caps w:val="0"/>
        </w:rPr>
        <w:t xml:space="preserve">, que se apresenta no quadro seguinte. Posteriormente </w:t>
      </w:r>
      <w:r w:rsidR="005E0712" w:rsidRPr="00AC3F55">
        <w:rPr>
          <w:rStyle w:val="texto"/>
          <w:rFonts w:asciiTheme="majorHAnsi" w:hAnsiTheme="majorHAnsi" w:cstheme="majorHAnsi"/>
          <w:b w:val="0"/>
          <w:caps w:val="0"/>
        </w:rPr>
        <w:t>afetar-se-á</w:t>
      </w:r>
      <w:r w:rsidRPr="00AC3F55">
        <w:rPr>
          <w:rStyle w:val="texto"/>
          <w:rFonts w:asciiTheme="majorHAnsi" w:hAnsiTheme="majorHAnsi" w:cstheme="majorHAnsi"/>
          <w:b w:val="0"/>
          <w:caps w:val="0"/>
        </w:rPr>
        <w:t xml:space="preserve"> cada PROPOSTA a um dos atributos ou níveis da escala definidos no quadro referido e atribuir-se-á a pontuação parcial </w:t>
      </w:r>
      <w:r w:rsidRPr="00AC3F55">
        <w:rPr>
          <w:rStyle w:val="texto"/>
          <w:rFonts w:asciiTheme="majorHAnsi" w:hAnsiTheme="majorHAnsi" w:cstheme="majorHAnsi"/>
          <w:b w:val="0"/>
          <w:i/>
          <w:caps w:val="0"/>
        </w:rPr>
        <w:t>PP</w:t>
      </w:r>
      <w:r w:rsidRPr="00AC3F55">
        <w:rPr>
          <w:rStyle w:val="texto"/>
          <w:rFonts w:asciiTheme="majorHAnsi" w:hAnsiTheme="majorHAnsi" w:cstheme="majorHAnsi"/>
          <w:b w:val="0"/>
          <w:i/>
          <w:caps w:val="0"/>
          <w:vertAlign w:val="subscript"/>
        </w:rPr>
        <w:t>C.3(p)</w:t>
      </w:r>
      <w:r w:rsidRPr="00AC3F55">
        <w:rPr>
          <w:rStyle w:val="texto"/>
          <w:rFonts w:asciiTheme="majorHAnsi" w:hAnsiTheme="majorHAnsi" w:cstheme="majorHAnsi"/>
          <w:b w:val="0"/>
          <w:caps w:val="0"/>
        </w:rPr>
        <w:t xml:space="preserve"> segundo este </w:t>
      </w:r>
      <w:proofErr w:type="spellStart"/>
      <w:r w:rsidRPr="00AC3F55">
        <w:rPr>
          <w:rStyle w:val="texto"/>
          <w:rFonts w:asciiTheme="majorHAnsi" w:hAnsiTheme="majorHAnsi" w:cstheme="majorHAnsi"/>
          <w:b w:val="0"/>
          <w:caps w:val="0"/>
        </w:rPr>
        <w:t>subfator</w:t>
      </w:r>
      <w:proofErr w:type="spellEnd"/>
      <w:r w:rsidRPr="00AC3F55">
        <w:rPr>
          <w:rStyle w:val="texto"/>
          <w:rFonts w:asciiTheme="majorHAnsi" w:hAnsiTheme="majorHAnsi" w:cstheme="majorHAnsi"/>
          <w:b w:val="0"/>
          <w:caps w:val="0"/>
        </w:rPr>
        <w:t xml:space="preserve"> a cada PROPOSTA p, conforme a escala de pontuação obtida.</w:t>
      </w:r>
    </w:p>
    <w:p w14:paraId="539C004A" w14:textId="77777777" w:rsidR="005E7A9E" w:rsidRPr="00AC3F55" w:rsidRDefault="005E7A9E" w:rsidP="005E7A9E">
      <w:pPr>
        <w:rPr>
          <w:rFonts w:asciiTheme="majorHAnsi" w:hAnsiTheme="majorHAnsi" w:cstheme="majorHAnsi"/>
          <w:lang w:val="pt-PT"/>
        </w:rPr>
      </w:pP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7149"/>
        <w:gridCol w:w="1302"/>
      </w:tblGrid>
      <w:tr w:rsidR="008507A1" w:rsidRPr="00AC3F55" w14:paraId="4D87993E" w14:textId="77777777" w:rsidTr="006C60C6">
        <w:trPr>
          <w:jc w:val="center"/>
        </w:trPr>
        <w:tc>
          <w:tcPr>
            <w:tcW w:w="1231" w:type="dxa"/>
            <w:vAlign w:val="center"/>
          </w:tcPr>
          <w:p w14:paraId="22C3F179"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Designação do atributo</w:t>
            </w:r>
          </w:p>
        </w:tc>
        <w:tc>
          <w:tcPr>
            <w:tcW w:w="7149" w:type="dxa"/>
            <w:vAlign w:val="center"/>
          </w:tcPr>
          <w:p w14:paraId="52137996" w14:textId="77777777" w:rsidR="008507A1" w:rsidRPr="00AC3F55" w:rsidRDefault="008507A1" w:rsidP="006C60C6">
            <w:pPr>
              <w:spacing w:after="0" w:line="240" w:lineRule="auto"/>
              <w:ind w:left="15"/>
              <w:jc w:val="center"/>
              <w:rPr>
                <w:rFonts w:asciiTheme="majorHAnsi" w:hAnsiTheme="majorHAnsi" w:cstheme="majorHAnsi"/>
                <w:b/>
                <w:szCs w:val="21"/>
                <w:lang w:val="pt-PT"/>
              </w:rPr>
            </w:pPr>
            <w:r w:rsidRPr="00AC3F55">
              <w:rPr>
                <w:rFonts w:asciiTheme="majorHAnsi" w:hAnsiTheme="majorHAnsi" w:cstheme="majorHAnsi"/>
                <w:b/>
                <w:szCs w:val="21"/>
                <w:lang w:val="pt-PT"/>
              </w:rPr>
              <w:t>Descrição do atributo</w:t>
            </w:r>
          </w:p>
        </w:tc>
        <w:tc>
          <w:tcPr>
            <w:tcW w:w="1302" w:type="dxa"/>
            <w:vAlign w:val="center"/>
          </w:tcPr>
          <w:p w14:paraId="502C4609" w14:textId="77777777" w:rsidR="008507A1" w:rsidRPr="00AC3F55" w:rsidRDefault="008507A1" w:rsidP="006C60C6">
            <w:pPr>
              <w:spacing w:after="0" w:line="240" w:lineRule="auto"/>
              <w:ind w:left="71"/>
              <w:jc w:val="center"/>
              <w:rPr>
                <w:rFonts w:asciiTheme="majorHAnsi" w:hAnsiTheme="majorHAnsi" w:cstheme="majorHAnsi"/>
                <w:b/>
                <w:szCs w:val="21"/>
                <w:lang w:val="pt-PT"/>
              </w:rPr>
            </w:pPr>
            <w:r w:rsidRPr="00AC3F55">
              <w:rPr>
                <w:rFonts w:asciiTheme="majorHAnsi" w:hAnsiTheme="majorHAnsi" w:cstheme="majorHAnsi"/>
                <w:b/>
                <w:szCs w:val="21"/>
                <w:lang w:val="pt-PT"/>
              </w:rPr>
              <w:t>Pontuações Parciais</w:t>
            </w:r>
          </w:p>
        </w:tc>
      </w:tr>
      <w:tr w:rsidR="008507A1" w:rsidRPr="00AC3F55" w14:paraId="7901B3C2" w14:textId="77777777" w:rsidTr="006C60C6">
        <w:trPr>
          <w:jc w:val="center"/>
        </w:trPr>
        <w:tc>
          <w:tcPr>
            <w:tcW w:w="1231" w:type="dxa"/>
            <w:vAlign w:val="center"/>
          </w:tcPr>
          <w:p w14:paraId="660EAE6C"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A6</w:t>
            </w:r>
          </w:p>
          <w:p w14:paraId="5C464956"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BOM</w:t>
            </w:r>
          </w:p>
        </w:tc>
        <w:tc>
          <w:tcPr>
            <w:tcW w:w="7149" w:type="dxa"/>
          </w:tcPr>
          <w:p w14:paraId="0F785BDC" w14:textId="77777777" w:rsidR="008507A1" w:rsidRPr="00AC3F55" w:rsidRDefault="008507A1" w:rsidP="00AC5875">
            <w:pPr>
              <w:pStyle w:val="ponto3textoprop"/>
              <w:numPr>
                <w:ilvl w:val="1"/>
                <w:numId w:val="14"/>
              </w:numPr>
              <w:rPr>
                <w:rFonts w:asciiTheme="majorHAnsi" w:hAnsiTheme="majorHAnsi" w:cstheme="majorHAnsi"/>
              </w:rPr>
            </w:pPr>
            <w:r w:rsidRPr="00AC3F55">
              <w:rPr>
                <w:rFonts w:asciiTheme="majorHAnsi" w:hAnsiTheme="majorHAnsi" w:cstheme="majorHAnsi"/>
              </w:rPr>
              <w:t xml:space="preserve">Apresentação de uma lista que abrange os principais trabalhos a realizar na obra posta a CONCURSO. O exemplo de Plano de Inspeção ou Monitorização aplicável a uma atividade contempla todos os </w:t>
            </w:r>
            <w:proofErr w:type="spellStart"/>
            <w:r w:rsidRPr="00AC3F55">
              <w:rPr>
                <w:rFonts w:asciiTheme="majorHAnsi" w:hAnsiTheme="majorHAnsi" w:cstheme="majorHAnsi"/>
              </w:rPr>
              <w:t>aspectos</w:t>
            </w:r>
            <w:proofErr w:type="spellEnd"/>
            <w:r w:rsidRPr="00AC3F55">
              <w:rPr>
                <w:rFonts w:asciiTheme="majorHAnsi" w:hAnsiTheme="majorHAnsi" w:cstheme="majorHAnsi"/>
              </w:rPr>
              <w:t xml:space="preserve"> relevantes para a sua implementação prática em obra e os critérios de aceitação a adotar.</w:t>
            </w:r>
          </w:p>
          <w:p w14:paraId="1768C4D1" w14:textId="77777777" w:rsidR="008507A1" w:rsidRPr="00AC3F55" w:rsidRDefault="008507A1" w:rsidP="00AC5875">
            <w:pPr>
              <w:pStyle w:val="ponto3textoprop"/>
              <w:numPr>
                <w:ilvl w:val="1"/>
                <w:numId w:val="14"/>
              </w:numPr>
              <w:rPr>
                <w:rFonts w:asciiTheme="majorHAnsi" w:hAnsiTheme="majorHAnsi" w:cstheme="majorHAnsi"/>
              </w:rPr>
            </w:pPr>
            <w:r w:rsidRPr="00AC3F55">
              <w:rPr>
                <w:rFonts w:asciiTheme="majorHAnsi" w:hAnsiTheme="majorHAnsi" w:cstheme="majorHAnsi"/>
              </w:rPr>
              <w:t>Apresentação de uma lista com as atividades a subcontratar. O procedimento relativo ao controlo das atividades subcontratadas descreve o modo como são controladas, nos aspetos relevantes para a qualidade, os diversos tipos de atividades subcontratadas, previstas para a obra posta em CONCURSO.</w:t>
            </w:r>
          </w:p>
        </w:tc>
        <w:tc>
          <w:tcPr>
            <w:tcW w:w="1302" w:type="dxa"/>
            <w:vAlign w:val="center"/>
          </w:tcPr>
          <w:p w14:paraId="29533AC0" w14:textId="77777777" w:rsidR="008507A1" w:rsidRPr="00AC3F55" w:rsidRDefault="008507A1" w:rsidP="006C60C6">
            <w:pPr>
              <w:spacing w:after="0" w:line="240" w:lineRule="auto"/>
              <w:ind w:left="71"/>
              <w:jc w:val="center"/>
              <w:rPr>
                <w:rFonts w:asciiTheme="majorHAnsi" w:hAnsiTheme="majorHAnsi" w:cstheme="majorHAnsi"/>
                <w:b/>
                <w:szCs w:val="21"/>
                <w:lang w:val="pt-PT"/>
              </w:rPr>
            </w:pPr>
            <w:r w:rsidRPr="00AC3F55">
              <w:rPr>
                <w:rFonts w:asciiTheme="majorHAnsi" w:hAnsiTheme="majorHAnsi" w:cstheme="majorHAnsi"/>
                <w:b/>
                <w:szCs w:val="21"/>
                <w:lang w:val="pt-PT"/>
              </w:rPr>
              <w:t>70</w:t>
            </w:r>
          </w:p>
        </w:tc>
      </w:tr>
      <w:tr w:rsidR="008507A1" w:rsidRPr="00AC3F55" w14:paraId="64DC2649" w14:textId="77777777" w:rsidTr="006C60C6">
        <w:trPr>
          <w:jc w:val="center"/>
        </w:trPr>
        <w:tc>
          <w:tcPr>
            <w:tcW w:w="1231" w:type="dxa"/>
            <w:vAlign w:val="center"/>
          </w:tcPr>
          <w:p w14:paraId="515A1BC7"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A4</w:t>
            </w:r>
          </w:p>
        </w:tc>
        <w:tc>
          <w:tcPr>
            <w:tcW w:w="7149" w:type="dxa"/>
          </w:tcPr>
          <w:p w14:paraId="08E87657" w14:textId="77777777" w:rsidR="008507A1" w:rsidRPr="00AC3F55" w:rsidRDefault="008507A1" w:rsidP="00AC5875">
            <w:pPr>
              <w:pStyle w:val="ponto3textoprop"/>
              <w:numPr>
                <w:ilvl w:val="1"/>
                <w:numId w:val="14"/>
              </w:numPr>
              <w:rPr>
                <w:rFonts w:asciiTheme="majorHAnsi" w:hAnsiTheme="majorHAnsi" w:cstheme="majorHAnsi"/>
              </w:rPr>
            </w:pPr>
            <w:r w:rsidRPr="00AC3F55">
              <w:rPr>
                <w:rFonts w:asciiTheme="majorHAnsi" w:hAnsiTheme="majorHAnsi" w:cstheme="majorHAnsi"/>
              </w:rPr>
              <w:t xml:space="preserve">Apresentação de uma lista que abrange os principais trabalhos a realizar na obra posta a CONCURSO. O exemplo de Plano de Inspeção ou Monitorização aplicável a uma atividade contempla todos os </w:t>
            </w:r>
            <w:r w:rsidR="005E0712" w:rsidRPr="00AC3F55">
              <w:rPr>
                <w:rFonts w:asciiTheme="majorHAnsi" w:hAnsiTheme="majorHAnsi" w:cstheme="majorHAnsi"/>
              </w:rPr>
              <w:t>aspetos</w:t>
            </w:r>
            <w:r w:rsidRPr="00AC3F55">
              <w:rPr>
                <w:rFonts w:asciiTheme="majorHAnsi" w:hAnsiTheme="majorHAnsi" w:cstheme="majorHAnsi"/>
              </w:rPr>
              <w:t xml:space="preserve"> relevantes para a sua implementação prática em obra e os critérios de aceitação a adotar.</w:t>
            </w:r>
          </w:p>
          <w:p w14:paraId="5910A14D" w14:textId="77777777" w:rsidR="008507A1" w:rsidRPr="00AC3F55" w:rsidRDefault="008507A1" w:rsidP="00AC5875">
            <w:pPr>
              <w:pStyle w:val="ponto3textoprop"/>
              <w:numPr>
                <w:ilvl w:val="1"/>
                <w:numId w:val="14"/>
              </w:numPr>
              <w:rPr>
                <w:rFonts w:asciiTheme="majorHAnsi" w:hAnsiTheme="majorHAnsi" w:cstheme="majorHAnsi"/>
              </w:rPr>
            </w:pPr>
            <w:r w:rsidRPr="00AC3F55">
              <w:rPr>
                <w:rFonts w:asciiTheme="majorHAnsi" w:hAnsiTheme="majorHAnsi" w:cstheme="majorHAnsi"/>
              </w:rPr>
              <w:lastRenderedPageBreak/>
              <w:t>Apresentação de uma lista com as atividades a subcontratar. Não é apresentado o procedimento relativo ao controlo das atividades subcontratadas.</w:t>
            </w:r>
          </w:p>
        </w:tc>
        <w:tc>
          <w:tcPr>
            <w:tcW w:w="1302" w:type="dxa"/>
            <w:vAlign w:val="center"/>
          </w:tcPr>
          <w:p w14:paraId="6E08DB90" w14:textId="77777777" w:rsidR="008507A1" w:rsidRPr="00AC3F55" w:rsidRDefault="008507A1" w:rsidP="006C60C6">
            <w:pPr>
              <w:spacing w:after="0" w:line="240" w:lineRule="auto"/>
              <w:ind w:left="71"/>
              <w:jc w:val="center"/>
              <w:rPr>
                <w:rFonts w:asciiTheme="majorHAnsi" w:hAnsiTheme="majorHAnsi" w:cstheme="majorHAnsi"/>
                <w:b/>
                <w:szCs w:val="21"/>
                <w:lang w:val="pt-PT"/>
              </w:rPr>
            </w:pPr>
            <w:r w:rsidRPr="00AC3F55">
              <w:rPr>
                <w:rFonts w:asciiTheme="majorHAnsi" w:hAnsiTheme="majorHAnsi" w:cstheme="majorHAnsi"/>
                <w:b/>
                <w:szCs w:val="21"/>
                <w:lang w:val="pt-PT"/>
              </w:rPr>
              <w:lastRenderedPageBreak/>
              <w:t>50</w:t>
            </w:r>
          </w:p>
        </w:tc>
      </w:tr>
      <w:tr w:rsidR="008507A1" w:rsidRPr="00AC3F55" w14:paraId="565A2641" w14:textId="77777777" w:rsidTr="006C60C6">
        <w:trPr>
          <w:jc w:val="center"/>
        </w:trPr>
        <w:tc>
          <w:tcPr>
            <w:tcW w:w="1231" w:type="dxa"/>
            <w:vAlign w:val="center"/>
          </w:tcPr>
          <w:p w14:paraId="6CB5ABD6"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A2</w:t>
            </w:r>
          </w:p>
          <w:p w14:paraId="108E3179"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NEUTRO</w:t>
            </w:r>
          </w:p>
        </w:tc>
        <w:tc>
          <w:tcPr>
            <w:tcW w:w="7149" w:type="dxa"/>
          </w:tcPr>
          <w:p w14:paraId="3A0CA4D5" w14:textId="77777777" w:rsidR="008507A1" w:rsidRPr="00AC3F55" w:rsidRDefault="008507A1" w:rsidP="00AC5875">
            <w:pPr>
              <w:pStyle w:val="ponto3textoprop"/>
              <w:numPr>
                <w:ilvl w:val="1"/>
                <w:numId w:val="14"/>
              </w:numPr>
              <w:rPr>
                <w:rFonts w:asciiTheme="majorHAnsi" w:hAnsiTheme="majorHAnsi" w:cstheme="majorHAnsi"/>
              </w:rPr>
            </w:pPr>
            <w:r w:rsidRPr="00AC3F55">
              <w:rPr>
                <w:rFonts w:asciiTheme="majorHAnsi" w:hAnsiTheme="majorHAnsi" w:cstheme="majorHAnsi"/>
              </w:rPr>
              <w:t xml:space="preserve">Apresentação de uma lista que não é específica para a obra posta a CONCURSO ou não refere alguns dos principais trabalhos a realizar na obra posta a CONCURSO. O exemplo de Plano de Inspeção ou Monitorização aplicável a uma atividade não contempla alguns </w:t>
            </w:r>
            <w:r w:rsidR="00E006E8" w:rsidRPr="00AC3F55">
              <w:rPr>
                <w:rFonts w:asciiTheme="majorHAnsi" w:hAnsiTheme="majorHAnsi" w:cstheme="majorHAnsi"/>
              </w:rPr>
              <w:t xml:space="preserve">aspetos </w:t>
            </w:r>
            <w:r w:rsidRPr="00AC3F55">
              <w:rPr>
                <w:rFonts w:asciiTheme="majorHAnsi" w:hAnsiTheme="majorHAnsi" w:cstheme="majorHAnsi"/>
              </w:rPr>
              <w:t>relevantes para a sua implementação prática em obra ou os critérios de aceitação a adotar.</w:t>
            </w:r>
          </w:p>
          <w:p w14:paraId="121C49DC" w14:textId="77777777" w:rsidR="008507A1" w:rsidRPr="00AC3F55" w:rsidRDefault="008507A1" w:rsidP="00AC5875">
            <w:pPr>
              <w:pStyle w:val="ponto3textoprop"/>
              <w:numPr>
                <w:ilvl w:val="1"/>
                <w:numId w:val="14"/>
              </w:numPr>
              <w:rPr>
                <w:rFonts w:asciiTheme="majorHAnsi" w:hAnsiTheme="majorHAnsi" w:cstheme="majorHAnsi"/>
              </w:rPr>
            </w:pPr>
            <w:r w:rsidRPr="00AC3F55">
              <w:rPr>
                <w:rFonts w:asciiTheme="majorHAnsi" w:hAnsiTheme="majorHAnsi" w:cstheme="majorHAnsi"/>
              </w:rPr>
              <w:t>Apresentação de uma lista com as atividades a subcontratar. Não é apresentado o procedimento relativo ao controlo das atividades subcontratadas.</w:t>
            </w:r>
          </w:p>
        </w:tc>
        <w:tc>
          <w:tcPr>
            <w:tcW w:w="1302" w:type="dxa"/>
            <w:vAlign w:val="center"/>
          </w:tcPr>
          <w:p w14:paraId="624A4587" w14:textId="77777777" w:rsidR="008507A1" w:rsidRPr="00AC3F55" w:rsidRDefault="008507A1" w:rsidP="006C60C6">
            <w:pPr>
              <w:spacing w:after="0" w:line="240" w:lineRule="auto"/>
              <w:ind w:left="71"/>
              <w:jc w:val="center"/>
              <w:rPr>
                <w:rFonts w:asciiTheme="majorHAnsi" w:hAnsiTheme="majorHAnsi" w:cstheme="majorHAnsi"/>
                <w:b/>
                <w:szCs w:val="21"/>
                <w:lang w:val="pt-PT"/>
              </w:rPr>
            </w:pPr>
            <w:r w:rsidRPr="00AC3F55">
              <w:rPr>
                <w:rFonts w:asciiTheme="majorHAnsi" w:hAnsiTheme="majorHAnsi" w:cstheme="majorHAnsi"/>
                <w:b/>
                <w:szCs w:val="21"/>
                <w:lang w:val="pt-PT"/>
              </w:rPr>
              <w:t>30</w:t>
            </w:r>
          </w:p>
        </w:tc>
      </w:tr>
    </w:tbl>
    <w:p w14:paraId="5B7A8020" w14:textId="77777777" w:rsidR="008507A1" w:rsidRPr="00AC3F55" w:rsidRDefault="008507A1" w:rsidP="008507A1">
      <w:pPr>
        <w:pStyle w:val="Style105ptLinespacing15lines"/>
        <w:rPr>
          <w:rStyle w:val="texto"/>
          <w:rFonts w:asciiTheme="majorHAnsi" w:hAnsiTheme="majorHAnsi" w:cstheme="majorHAnsi"/>
        </w:rPr>
      </w:pPr>
    </w:p>
    <w:p w14:paraId="059236C7" w14:textId="77777777" w:rsidR="008507A1" w:rsidRPr="00AC3F55" w:rsidRDefault="008507A1" w:rsidP="00D242CA">
      <w:pPr>
        <w:pStyle w:val="prop2"/>
        <w:rPr>
          <w:rStyle w:val="nfase"/>
          <w:rFonts w:asciiTheme="majorHAnsi" w:hAnsiTheme="majorHAnsi" w:cstheme="majorHAnsi"/>
        </w:rPr>
      </w:pPr>
      <w:r w:rsidRPr="00AC3F55">
        <w:rPr>
          <w:rStyle w:val="nfase"/>
          <w:rFonts w:asciiTheme="majorHAnsi" w:hAnsiTheme="majorHAnsi" w:cstheme="majorHAnsi"/>
        </w:rPr>
        <w:t>subfator C.4</w:t>
      </w:r>
    </w:p>
    <w:p w14:paraId="554C1A07" w14:textId="77777777" w:rsidR="008507A1" w:rsidRPr="00AC3F55" w:rsidRDefault="008507A1" w:rsidP="00D242CA">
      <w:pPr>
        <w:pStyle w:val="prop2"/>
        <w:rPr>
          <w:rFonts w:asciiTheme="majorHAnsi" w:hAnsiTheme="majorHAnsi" w:cstheme="majorHAnsi"/>
        </w:rPr>
      </w:pPr>
      <w:r w:rsidRPr="00AC3F55">
        <w:rPr>
          <w:rStyle w:val="texto"/>
          <w:rFonts w:asciiTheme="majorHAnsi" w:hAnsiTheme="majorHAnsi" w:cstheme="majorHAnsi"/>
          <w:b w:val="0"/>
          <w:caps w:val="0"/>
        </w:rPr>
        <w:t xml:space="preserve">O processo de avaliação parcial para este </w:t>
      </w:r>
      <w:proofErr w:type="spellStart"/>
      <w:r w:rsidRPr="00AC3F55">
        <w:rPr>
          <w:rStyle w:val="texto"/>
          <w:rFonts w:asciiTheme="majorHAnsi" w:hAnsiTheme="majorHAnsi" w:cstheme="majorHAnsi"/>
          <w:b w:val="0"/>
          <w:caps w:val="0"/>
        </w:rPr>
        <w:t>subfator</w:t>
      </w:r>
      <w:proofErr w:type="spellEnd"/>
      <w:r w:rsidRPr="00AC3F55">
        <w:rPr>
          <w:rStyle w:val="texto"/>
          <w:rFonts w:asciiTheme="majorHAnsi" w:hAnsiTheme="majorHAnsi" w:cstheme="majorHAnsi"/>
          <w:b w:val="0"/>
          <w:caps w:val="0"/>
        </w:rPr>
        <w:t xml:space="preserve"> consistirá em primeiro lugar, na análise técnica dos “Recursos humanos afetos à implementação do SGQ” propostos pelo concorrente nos termos da alínea g) do n.º 1 do </w:t>
      </w:r>
      <w:r w:rsidRPr="00AC3F55">
        <w:rPr>
          <w:rStyle w:val="texto"/>
          <w:rFonts w:asciiTheme="majorHAnsi" w:hAnsiTheme="majorHAnsi" w:cstheme="majorHAnsi"/>
          <w:b w:val="0"/>
          <w:caps w:val="0"/>
        </w:rPr>
        <w:fldChar w:fldCharType="begin"/>
      </w:r>
      <w:r w:rsidRPr="00AC3F55">
        <w:rPr>
          <w:rStyle w:val="texto"/>
          <w:rFonts w:asciiTheme="majorHAnsi" w:hAnsiTheme="majorHAnsi" w:cstheme="majorHAnsi"/>
          <w:b w:val="0"/>
          <w:caps w:val="0"/>
        </w:rPr>
        <w:instrText xml:space="preserve"> REF _Ref213171999 \n \h  \* MERGEFORMAT </w:instrText>
      </w:r>
      <w:r w:rsidRPr="00AC3F55">
        <w:rPr>
          <w:rStyle w:val="texto"/>
          <w:rFonts w:asciiTheme="majorHAnsi" w:hAnsiTheme="majorHAnsi" w:cstheme="majorHAnsi"/>
          <w:b w:val="0"/>
          <w:caps w:val="0"/>
        </w:rPr>
      </w:r>
      <w:r w:rsidRPr="00AC3F55">
        <w:rPr>
          <w:rStyle w:val="texto"/>
          <w:rFonts w:asciiTheme="majorHAnsi" w:hAnsiTheme="majorHAnsi" w:cstheme="majorHAnsi"/>
          <w:b w:val="0"/>
          <w:caps w:val="0"/>
        </w:rPr>
        <w:fldChar w:fldCharType="separate"/>
      </w:r>
      <w:r w:rsidR="00B9470C" w:rsidRPr="00AC3F55">
        <w:rPr>
          <w:rStyle w:val="texto"/>
          <w:rFonts w:asciiTheme="majorHAnsi" w:hAnsiTheme="majorHAnsi" w:cstheme="majorHAnsi"/>
          <w:b w:val="0"/>
          <w:caps w:val="0"/>
        </w:rPr>
        <w:t>Artigo 10.º</w:t>
      </w:r>
      <w:r w:rsidRPr="00AC3F55">
        <w:rPr>
          <w:rStyle w:val="texto"/>
          <w:rFonts w:asciiTheme="majorHAnsi" w:hAnsiTheme="majorHAnsi" w:cstheme="majorHAnsi"/>
          <w:b w:val="0"/>
          <w:caps w:val="0"/>
        </w:rPr>
        <w:fldChar w:fldCharType="end"/>
      </w:r>
      <w:r w:rsidRPr="00AC3F55">
        <w:rPr>
          <w:rStyle w:val="texto"/>
          <w:rFonts w:asciiTheme="majorHAnsi" w:hAnsiTheme="majorHAnsi" w:cstheme="majorHAnsi"/>
          <w:b w:val="0"/>
          <w:caps w:val="0"/>
        </w:rPr>
        <w:t xml:space="preserve"> e de seguida, proceder-se-á à sua comparação com os atributos ou níveis definidos para a escala de pontuação</w:t>
      </w:r>
      <w:r w:rsidRPr="00AC3F55">
        <w:rPr>
          <w:rStyle w:val="texto"/>
          <w:rFonts w:asciiTheme="majorHAnsi" w:hAnsiTheme="majorHAnsi" w:cstheme="majorHAnsi"/>
        </w:rPr>
        <w:t xml:space="preserve"> </w:t>
      </w:r>
      <w:r w:rsidRPr="00AC3F55">
        <w:rPr>
          <w:rStyle w:val="texto"/>
          <w:rFonts w:asciiTheme="majorHAnsi" w:hAnsiTheme="majorHAnsi" w:cstheme="majorHAnsi"/>
          <w:b w:val="0"/>
          <w:caps w:val="0"/>
        </w:rPr>
        <w:t xml:space="preserve">geral definida no ponto 2 e para a escala de pontuação específica deste </w:t>
      </w:r>
      <w:proofErr w:type="spellStart"/>
      <w:r w:rsidRPr="00AC3F55">
        <w:rPr>
          <w:rStyle w:val="texto"/>
          <w:rFonts w:asciiTheme="majorHAnsi" w:hAnsiTheme="majorHAnsi" w:cstheme="majorHAnsi"/>
          <w:b w:val="0"/>
          <w:caps w:val="0"/>
        </w:rPr>
        <w:t>subfator</w:t>
      </w:r>
      <w:proofErr w:type="spellEnd"/>
      <w:r w:rsidRPr="00AC3F55">
        <w:rPr>
          <w:rStyle w:val="texto"/>
          <w:rFonts w:asciiTheme="majorHAnsi" w:hAnsiTheme="majorHAnsi" w:cstheme="majorHAnsi"/>
          <w:b w:val="0"/>
          <w:caps w:val="0"/>
        </w:rPr>
        <w:t xml:space="preserve">, que se apresenta no quadro seguinte. Posteriormente afetar-se-á cada PROPOSTA a um dos atributos ou níveis da escala definidos no quadro referido e atribuir-se-á a pontuação parcial </w:t>
      </w:r>
      <w:r w:rsidRPr="00AC3F55">
        <w:rPr>
          <w:rStyle w:val="texto"/>
          <w:rFonts w:asciiTheme="majorHAnsi" w:hAnsiTheme="majorHAnsi" w:cstheme="majorHAnsi"/>
          <w:b w:val="0"/>
          <w:i/>
          <w:caps w:val="0"/>
        </w:rPr>
        <w:t>PP</w:t>
      </w:r>
      <w:r w:rsidRPr="00AC3F55">
        <w:rPr>
          <w:rStyle w:val="texto"/>
          <w:rFonts w:asciiTheme="majorHAnsi" w:hAnsiTheme="majorHAnsi" w:cstheme="majorHAnsi"/>
          <w:b w:val="0"/>
          <w:i/>
          <w:caps w:val="0"/>
          <w:vertAlign w:val="subscript"/>
        </w:rPr>
        <w:t>C.4(p)</w:t>
      </w:r>
      <w:r w:rsidRPr="00AC3F55">
        <w:rPr>
          <w:rStyle w:val="texto"/>
          <w:rFonts w:asciiTheme="majorHAnsi" w:hAnsiTheme="majorHAnsi" w:cstheme="majorHAnsi"/>
          <w:b w:val="0"/>
          <w:caps w:val="0"/>
        </w:rPr>
        <w:t xml:space="preserve"> segundo este </w:t>
      </w:r>
      <w:proofErr w:type="spellStart"/>
      <w:r w:rsidRPr="00AC3F55">
        <w:rPr>
          <w:rStyle w:val="texto"/>
          <w:rFonts w:asciiTheme="majorHAnsi" w:hAnsiTheme="majorHAnsi" w:cstheme="majorHAnsi"/>
          <w:b w:val="0"/>
          <w:caps w:val="0"/>
        </w:rPr>
        <w:t>subfator</w:t>
      </w:r>
      <w:proofErr w:type="spellEnd"/>
      <w:r w:rsidRPr="00AC3F55">
        <w:rPr>
          <w:rStyle w:val="texto"/>
          <w:rFonts w:asciiTheme="majorHAnsi" w:hAnsiTheme="majorHAnsi" w:cstheme="majorHAnsi"/>
          <w:b w:val="0"/>
          <w:caps w:val="0"/>
        </w:rPr>
        <w:t xml:space="preserve"> a cada PROPOSTA p, conforme a escala de pontuação obtida.</w:t>
      </w:r>
    </w:p>
    <w:p w14:paraId="638F5F0C" w14:textId="77777777" w:rsidR="008507A1" w:rsidRPr="00AC3F55" w:rsidRDefault="008507A1" w:rsidP="005E7A9E">
      <w:pPr>
        <w:spacing w:after="0"/>
        <w:rPr>
          <w:rFonts w:asciiTheme="majorHAnsi" w:hAnsiTheme="majorHAnsi" w:cstheme="majorHAnsi"/>
          <w:lang w:val="pt-PT"/>
        </w:rPr>
      </w:pP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7149"/>
        <w:gridCol w:w="1302"/>
      </w:tblGrid>
      <w:tr w:rsidR="008507A1" w:rsidRPr="00AC3F55" w14:paraId="5015C48C" w14:textId="77777777" w:rsidTr="006C60C6">
        <w:trPr>
          <w:jc w:val="center"/>
        </w:trPr>
        <w:tc>
          <w:tcPr>
            <w:tcW w:w="1231" w:type="dxa"/>
            <w:vAlign w:val="center"/>
          </w:tcPr>
          <w:p w14:paraId="0E3E4DC4"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Designação do atributo</w:t>
            </w:r>
          </w:p>
        </w:tc>
        <w:tc>
          <w:tcPr>
            <w:tcW w:w="7149" w:type="dxa"/>
            <w:vAlign w:val="center"/>
          </w:tcPr>
          <w:p w14:paraId="073A1C18" w14:textId="77777777" w:rsidR="008507A1" w:rsidRPr="00AC3F55" w:rsidRDefault="008507A1" w:rsidP="006C60C6">
            <w:pPr>
              <w:spacing w:after="0" w:line="240" w:lineRule="auto"/>
              <w:ind w:left="15"/>
              <w:jc w:val="center"/>
              <w:rPr>
                <w:rFonts w:asciiTheme="majorHAnsi" w:hAnsiTheme="majorHAnsi" w:cstheme="majorHAnsi"/>
                <w:b/>
                <w:szCs w:val="21"/>
                <w:lang w:val="pt-PT"/>
              </w:rPr>
            </w:pPr>
            <w:r w:rsidRPr="00AC3F55">
              <w:rPr>
                <w:rFonts w:asciiTheme="majorHAnsi" w:hAnsiTheme="majorHAnsi" w:cstheme="majorHAnsi"/>
                <w:b/>
                <w:szCs w:val="21"/>
                <w:lang w:val="pt-PT"/>
              </w:rPr>
              <w:t>Descrição do atributo</w:t>
            </w:r>
          </w:p>
        </w:tc>
        <w:tc>
          <w:tcPr>
            <w:tcW w:w="1302" w:type="dxa"/>
            <w:vAlign w:val="center"/>
          </w:tcPr>
          <w:p w14:paraId="5B54678F" w14:textId="77777777" w:rsidR="008507A1" w:rsidRPr="00AC3F55" w:rsidRDefault="008507A1" w:rsidP="006C60C6">
            <w:pPr>
              <w:spacing w:after="0" w:line="240" w:lineRule="auto"/>
              <w:ind w:left="71"/>
              <w:jc w:val="center"/>
              <w:rPr>
                <w:rFonts w:asciiTheme="majorHAnsi" w:hAnsiTheme="majorHAnsi" w:cstheme="majorHAnsi"/>
                <w:b/>
                <w:szCs w:val="21"/>
                <w:lang w:val="pt-PT"/>
              </w:rPr>
            </w:pPr>
            <w:r w:rsidRPr="00AC3F55">
              <w:rPr>
                <w:rFonts w:asciiTheme="majorHAnsi" w:hAnsiTheme="majorHAnsi" w:cstheme="majorHAnsi"/>
                <w:b/>
                <w:szCs w:val="21"/>
                <w:lang w:val="pt-PT"/>
              </w:rPr>
              <w:t>Pontuações Parciais</w:t>
            </w:r>
          </w:p>
        </w:tc>
      </w:tr>
      <w:tr w:rsidR="008507A1" w:rsidRPr="00AC3F55" w14:paraId="67A8F37D" w14:textId="77777777" w:rsidTr="006C60C6">
        <w:trPr>
          <w:jc w:val="center"/>
        </w:trPr>
        <w:tc>
          <w:tcPr>
            <w:tcW w:w="1231" w:type="dxa"/>
            <w:vAlign w:val="center"/>
          </w:tcPr>
          <w:p w14:paraId="6E220267"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A6</w:t>
            </w:r>
          </w:p>
          <w:p w14:paraId="29C31790"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BOM</w:t>
            </w:r>
          </w:p>
        </w:tc>
        <w:tc>
          <w:tcPr>
            <w:tcW w:w="7149" w:type="dxa"/>
          </w:tcPr>
          <w:p w14:paraId="3C6BC9C0" w14:textId="77777777" w:rsidR="008507A1" w:rsidRPr="00AC3F55" w:rsidRDefault="008507A1" w:rsidP="00AC5875">
            <w:pPr>
              <w:numPr>
                <w:ilvl w:val="1"/>
                <w:numId w:val="15"/>
              </w:numPr>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Integração adequada no Organograma da Empreitada dos recursos com funções específicas relacionadas com o SGQ a afetar à obra;</w:t>
            </w:r>
          </w:p>
          <w:p w14:paraId="0E27ADCF" w14:textId="77777777" w:rsidR="008507A1" w:rsidRPr="00AC3F55" w:rsidRDefault="008507A1" w:rsidP="00AC5875">
            <w:pPr>
              <w:numPr>
                <w:ilvl w:val="1"/>
                <w:numId w:val="15"/>
              </w:numPr>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Identificação de forma clara dos recursos e das funções específicas relacionadas com o SGQ a afetar à obra;</w:t>
            </w:r>
          </w:p>
          <w:p w14:paraId="2343969F" w14:textId="77777777" w:rsidR="008507A1" w:rsidRPr="00AC3F55" w:rsidRDefault="008507A1" w:rsidP="00AC5875">
            <w:pPr>
              <w:numPr>
                <w:ilvl w:val="1"/>
                <w:numId w:val="15"/>
              </w:numPr>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Afetação à obra do responsável pelo SGQ de 100%.</w:t>
            </w:r>
          </w:p>
        </w:tc>
        <w:tc>
          <w:tcPr>
            <w:tcW w:w="1302" w:type="dxa"/>
            <w:vAlign w:val="center"/>
          </w:tcPr>
          <w:p w14:paraId="72F622FB" w14:textId="77777777" w:rsidR="008507A1" w:rsidRPr="00AC3F55" w:rsidRDefault="008507A1" w:rsidP="006C60C6">
            <w:pPr>
              <w:spacing w:after="0" w:line="240" w:lineRule="auto"/>
              <w:ind w:left="71"/>
              <w:jc w:val="center"/>
              <w:rPr>
                <w:rFonts w:asciiTheme="majorHAnsi" w:hAnsiTheme="majorHAnsi" w:cstheme="majorHAnsi"/>
                <w:b/>
                <w:szCs w:val="21"/>
                <w:lang w:val="pt-PT"/>
              </w:rPr>
            </w:pPr>
            <w:r w:rsidRPr="00AC3F55">
              <w:rPr>
                <w:rFonts w:asciiTheme="majorHAnsi" w:hAnsiTheme="majorHAnsi" w:cstheme="majorHAnsi"/>
                <w:b/>
                <w:szCs w:val="21"/>
                <w:lang w:val="pt-PT"/>
              </w:rPr>
              <w:t>70</w:t>
            </w:r>
          </w:p>
        </w:tc>
      </w:tr>
      <w:tr w:rsidR="008507A1" w:rsidRPr="00AC3F55" w14:paraId="46F1DBCA" w14:textId="77777777" w:rsidTr="006C60C6">
        <w:trPr>
          <w:jc w:val="center"/>
        </w:trPr>
        <w:tc>
          <w:tcPr>
            <w:tcW w:w="1231" w:type="dxa"/>
            <w:vAlign w:val="center"/>
          </w:tcPr>
          <w:p w14:paraId="5791E96F"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A4</w:t>
            </w:r>
          </w:p>
        </w:tc>
        <w:tc>
          <w:tcPr>
            <w:tcW w:w="7149" w:type="dxa"/>
          </w:tcPr>
          <w:p w14:paraId="13B53E2A" w14:textId="77777777" w:rsidR="008507A1" w:rsidRPr="00AC3F55" w:rsidRDefault="008507A1" w:rsidP="00AC5875">
            <w:pPr>
              <w:numPr>
                <w:ilvl w:val="1"/>
                <w:numId w:val="15"/>
              </w:numPr>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Integração adequada no Organograma da Empreitada dos recursos com funções específicas relacionadas com o SGQ a afetar à obra;</w:t>
            </w:r>
          </w:p>
          <w:p w14:paraId="2B1E87E2" w14:textId="77777777" w:rsidR="008507A1" w:rsidRPr="00AC3F55" w:rsidRDefault="008507A1" w:rsidP="00AC5875">
            <w:pPr>
              <w:numPr>
                <w:ilvl w:val="1"/>
                <w:numId w:val="15"/>
              </w:numPr>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Identificação de forma muito genérica dos recursos ou das funções específicas relacionadas com o SGQ a afetar à obra;</w:t>
            </w:r>
          </w:p>
          <w:p w14:paraId="4D4FAC89" w14:textId="77777777" w:rsidR="008507A1" w:rsidRPr="00AC3F55" w:rsidRDefault="008507A1" w:rsidP="00AC5875">
            <w:pPr>
              <w:numPr>
                <w:ilvl w:val="1"/>
                <w:numId w:val="15"/>
              </w:numPr>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Afetação à obra do responsável pelo SGQ de 100%.</w:t>
            </w:r>
          </w:p>
        </w:tc>
        <w:tc>
          <w:tcPr>
            <w:tcW w:w="1302" w:type="dxa"/>
            <w:vAlign w:val="center"/>
          </w:tcPr>
          <w:p w14:paraId="049AEFE5" w14:textId="77777777" w:rsidR="008507A1" w:rsidRPr="00AC3F55" w:rsidRDefault="008507A1" w:rsidP="006C60C6">
            <w:pPr>
              <w:spacing w:after="0" w:line="240" w:lineRule="auto"/>
              <w:ind w:left="71"/>
              <w:jc w:val="center"/>
              <w:rPr>
                <w:rFonts w:asciiTheme="majorHAnsi" w:hAnsiTheme="majorHAnsi" w:cstheme="majorHAnsi"/>
                <w:b/>
                <w:szCs w:val="21"/>
                <w:lang w:val="pt-PT"/>
              </w:rPr>
            </w:pPr>
            <w:r w:rsidRPr="00AC3F55">
              <w:rPr>
                <w:rFonts w:asciiTheme="majorHAnsi" w:hAnsiTheme="majorHAnsi" w:cstheme="majorHAnsi"/>
                <w:b/>
                <w:szCs w:val="21"/>
                <w:lang w:val="pt-PT"/>
              </w:rPr>
              <w:t>50</w:t>
            </w:r>
          </w:p>
        </w:tc>
      </w:tr>
      <w:tr w:rsidR="008507A1" w:rsidRPr="00AC3F55" w14:paraId="2632CA35" w14:textId="77777777" w:rsidTr="006C60C6">
        <w:trPr>
          <w:jc w:val="center"/>
        </w:trPr>
        <w:tc>
          <w:tcPr>
            <w:tcW w:w="1231" w:type="dxa"/>
            <w:vAlign w:val="center"/>
          </w:tcPr>
          <w:p w14:paraId="4789A5AE"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A2</w:t>
            </w:r>
          </w:p>
          <w:p w14:paraId="06A5E120" w14:textId="77777777" w:rsidR="008507A1" w:rsidRPr="00AC3F55" w:rsidRDefault="008507A1" w:rsidP="006C60C6">
            <w:pPr>
              <w:spacing w:after="0" w:line="240" w:lineRule="auto"/>
              <w:jc w:val="center"/>
              <w:rPr>
                <w:rFonts w:asciiTheme="majorHAnsi" w:hAnsiTheme="majorHAnsi" w:cstheme="majorHAnsi"/>
                <w:b/>
                <w:szCs w:val="21"/>
                <w:lang w:val="pt-PT"/>
              </w:rPr>
            </w:pPr>
            <w:r w:rsidRPr="00AC3F55">
              <w:rPr>
                <w:rFonts w:asciiTheme="majorHAnsi" w:hAnsiTheme="majorHAnsi" w:cstheme="majorHAnsi"/>
                <w:b/>
                <w:szCs w:val="21"/>
                <w:lang w:val="pt-PT"/>
              </w:rPr>
              <w:t>NEUTRO</w:t>
            </w:r>
          </w:p>
        </w:tc>
        <w:tc>
          <w:tcPr>
            <w:tcW w:w="7149" w:type="dxa"/>
          </w:tcPr>
          <w:p w14:paraId="24BA4518" w14:textId="77777777" w:rsidR="008507A1" w:rsidRPr="00AC3F55" w:rsidRDefault="008507A1" w:rsidP="00AC5875">
            <w:pPr>
              <w:numPr>
                <w:ilvl w:val="1"/>
                <w:numId w:val="15"/>
              </w:numPr>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Integração no Organograma da Empreitada realizada de forma genérica;</w:t>
            </w:r>
          </w:p>
          <w:p w14:paraId="18F9739A" w14:textId="77777777" w:rsidR="008507A1" w:rsidRPr="00AC3F55" w:rsidRDefault="008507A1" w:rsidP="00AC5875">
            <w:pPr>
              <w:numPr>
                <w:ilvl w:val="1"/>
                <w:numId w:val="15"/>
              </w:numPr>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Identificação de forma muito genérica dos recursos ou das funções específicas relacionadas com o SGQ a afetar à obra;</w:t>
            </w:r>
          </w:p>
          <w:p w14:paraId="34D4922B" w14:textId="77777777" w:rsidR="008507A1" w:rsidRPr="00AC3F55" w:rsidRDefault="008507A1" w:rsidP="00AC5875">
            <w:pPr>
              <w:numPr>
                <w:ilvl w:val="1"/>
                <w:numId w:val="15"/>
              </w:numPr>
              <w:spacing w:after="0" w:line="240" w:lineRule="auto"/>
              <w:rPr>
                <w:rFonts w:asciiTheme="majorHAnsi" w:hAnsiTheme="majorHAnsi" w:cstheme="majorHAnsi"/>
                <w:szCs w:val="21"/>
                <w:lang w:val="pt-PT"/>
              </w:rPr>
            </w:pPr>
            <w:r w:rsidRPr="00AC3F55">
              <w:rPr>
                <w:rFonts w:asciiTheme="majorHAnsi" w:hAnsiTheme="majorHAnsi" w:cstheme="majorHAnsi"/>
                <w:szCs w:val="21"/>
                <w:lang w:val="pt-PT"/>
              </w:rPr>
              <w:t>Afetação à obra do responsável pelo SGQ de 50%.</w:t>
            </w:r>
          </w:p>
        </w:tc>
        <w:tc>
          <w:tcPr>
            <w:tcW w:w="1302" w:type="dxa"/>
            <w:vAlign w:val="center"/>
          </w:tcPr>
          <w:p w14:paraId="59F85070" w14:textId="77777777" w:rsidR="008507A1" w:rsidRPr="00AC3F55" w:rsidRDefault="008507A1" w:rsidP="006C60C6">
            <w:pPr>
              <w:spacing w:after="0" w:line="240" w:lineRule="auto"/>
              <w:ind w:left="71"/>
              <w:jc w:val="center"/>
              <w:rPr>
                <w:rFonts w:asciiTheme="majorHAnsi" w:hAnsiTheme="majorHAnsi" w:cstheme="majorHAnsi"/>
                <w:b/>
                <w:szCs w:val="21"/>
                <w:lang w:val="pt-PT"/>
              </w:rPr>
            </w:pPr>
            <w:r w:rsidRPr="00AC3F55">
              <w:rPr>
                <w:rFonts w:asciiTheme="majorHAnsi" w:hAnsiTheme="majorHAnsi" w:cstheme="majorHAnsi"/>
                <w:b/>
                <w:szCs w:val="21"/>
                <w:lang w:val="pt-PT"/>
              </w:rPr>
              <w:t>30</w:t>
            </w:r>
          </w:p>
        </w:tc>
      </w:tr>
    </w:tbl>
    <w:p w14:paraId="05840DDA" w14:textId="77777777" w:rsidR="008507A1" w:rsidRPr="00AC3F55" w:rsidRDefault="008507A1" w:rsidP="008507A1">
      <w:pPr>
        <w:pStyle w:val="Style105ptLinespacing15lines"/>
        <w:rPr>
          <w:rStyle w:val="texto"/>
          <w:rFonts w:asciiTheme="majorHAnsi" w:hAnsiTheme="majorHAnsi" w:cstheme="majorHAnsi"/>
        </w:rPr>
      </w:pPr>
    </w:p>
    <w:p w14:paraId="64FDDA35" w14:textId="77777777" w:rsidR="005540C8" w:rsidRDefault="005540C8" w:rsidP="00D242CA">
      <w:pPr>
        <w:pStyle w:val="prop2"/>
        <w:rPr>
          <w:rStyle w:val="nfase"/>
          <w:rFonts w:asciiTheme="majorHAnsi" w:hAnsiTheme="majorHAnsi" w:cstheme="majorHAnsi"/>
        </w:rPr>
      </w:pPr>
      <w:bookmarkStart w:id="287" w:name="_Toc157937258"/>
      <w:bookmarkStart w:id="288" w:name="_Toc157937623"/>
      <w:bookmarkStart w:id="289" w:name="_Toc182201325"/>
    </w:p>
    <w:p w14:paraId="36141952" w14:textId="2CAC31C3" w:rsidR="008507A1" w:rsidRPr="00AC3F55" w:rsidRDefault="008507A1" w:rsidP="00D242CA">
      <w:pPr>
        <w:pStyle w:val="prop2"/>
        <w:rPr>
          <w:rStyle w:val="nfase"/>
          <w:rFonts w:asciiTheme="majorHAnsi" w:hAnsiTheme="majorHAnsi" w:cstheme="majorHAnsi"/>
        </w:rPr>
      </w:pPr>
      <w:r w:rsidRPr="00AC3F55">
        <w:rPr>
          <w:rStyle w:val="nfase"/>
          <w:rFonts w:asciiTheme="majorHAnsi" w:hAnsiTheme="majorHAnsi" w:cstheme="majorHAnsi"/>
        </w:rPr>
        <w:lastRenderedPageBreak/>
        <w:t>Modelo de avaliação global e ordenação final das PROPOSTAs</w:t>
      </w:r>
      <w:bookmarkEnd w:id="287"/>
      <w:bookmarkEnd w:id="288"/>
      <w:bookmarkEnd w:id="289"/>
    </w:p>
    <w:p w14:paraId="660A7078" w14:textId="77777777" w:rsidR="005540C8" w:rsidRDefault="008507A1" w:rsidP="008507A1">
      <w:pPr>
        <w:pStyle w:val="ponto12textoprop"/>
        <w:numPr>
          <w:ilvl w:val="0"/>
          <w:numId w:val="0"/>
        </w:numPr>
        <w:rPr>
          <w:rFonts w:asciiTheme="majorHAnsi" w:hAnsiTheme="majorHAnsi" w:cstheme="majorHAnsi"/>
        </w:rPr>
      </w:pPr>
      <w:r w:rsidRPr="00AC3F55">
        <w:rPr>
          <w:rFonts w:asciiTheme="majorHAnsi" w:hAnsiTheme="majorHAnsi" w:cstheme="majorHAnsi"/>
        </w:rPr>
        <w:t>T</w:t>
      </w:r>
    </w:p>
    <w:p w14:paraId="3C1C3050" w14:textId="79A91152" w:rsidR="008507A1" w:rsidRPr="00AC3F55" w:rsidRDefault="008507A1" w:rsidP="008507A1">
      <w:pPr>
        <w:pStyle w:val="ponto12textoprop"/>
        <w:numPr>
          <w:ilvl w:val="0"/>
          <w:numId w:val="0"/>
        </w:numPr>
        <w:rPr>
          <w:rFonts w:asciiTheme="majorHAnsi" w:hAnsiTheme="majorHAnsi" w:cstheme="majorHAnsi"/>
        </w:rPr>
      </w:pPr>
      <w:proofErr w:type="spellStart"/>
      <w:r w:rsidRPr="00AC3F55">
        <w:rPr>
          <w:rFonts w:asciiTheme="majorHAnsi" w:hAnsiTheme="majorHAnsi" w:cstheme="majorHAnsi"/>
        </w:rPr>
        <w:t>endo</w:t>
      </w:r>
      <w:proofErr w:type="spellEnd"/>
      <w:r w:rsidRPr="00AC3F55">
        <w:rPr>
          <w:rFonts w:asciiTheme="majorHAnsi" w:hAnsiTheme="majorHAnsi" w:cstheme="majorHAnsi"/>
        </w:rPr>
        <w:t xml:space="preserve"> em conta os respetivos coeficientes de ponderação, definidos no </w:t>
      </w:r>
      <w:r w:rsidRPr="00AC3F55">
        <w:rPr>
          <w:rFonts w:asciiTheme="majorHAnsi" w:hAnsiTheme="majorHAnsi" w:cstheme="majorHAnsi"/>
        </w:rPr>
        <w:fldChar w:fldCharType="begin"/>
      </w:r>
      <w:r w:rsidRPr="00AC3F55">
        <w:rPr>
          <w:rFonts w:asciiTheme="majorHAnsi" w:hAnsiTheme="majorHAnsi" w:cstheme="majorHAnsi"/>
        </w:rPr>
        <w:instrText xml:space="preserve"> REF _Ref122242355 \n \h  \* MERGEFORMAT </w:instrText>
      </w:r>
      <w:r w:rsidRPr="00AC3F55">
        <w:rPr>
          <w:rFonts w:asciiTheme="majorHAnsi" w:hAnsiTheme="majorHAnsi" w:cstheme="majorHAnsi"/>
        </w:rPr>
      </w:r>
      <w:r w:rsidRPr="00AC3F55">
        <w:rPr>
          <w:rFonts w:asciiTheme="majorHAnsi" w:hAnsiTheme="majorHAnsi" w:cstheme="majorHAnsi"/>
        </w:rPr>
        <w:fldChar w:fldCharType="separate"/>
      </w:r>
      <w:r w:rsidR="00B9470C" w:rsidRPr="00AC3F55">
        <w:rPr>
          <w:rFonts w:asciiTheme="majorHAnsi" w:hAnsiTheme="majorHAnsi" w:cstheme="majorHAnsi"/>
        </w:rPr>
        <w:t>Artigo 19.º</w:t>
      </w:r>
      <w:r w:rsidRPr="00AC3F55">
        <w:rPr>
          <w:rFonts w:asciiTheme="majorHAnsi" w:hAnsiTheme="majorHAnsi" w:cstheme="majorHAnsi"/>
        </w:rPr>
        <w:fldChar w:fldCharType="end"/>
      </w:r>
      <w:r w:rsidRPr="00AC3F55">
        <w:rPr>
          <w:rFonts w:asciiTheme="majorHAnsi" w:hAnsiTheme="majorHAnsi" w:cstheme="majorHAnsi"/>
        </w:rPr>
        <w:t xml:space="preserve">, a aplicação de um modelo aditivo simples de agregação das pontuações parciais das </w:t>
      </w:r>
      <w:r w:rsidRPr="00AC3F55">
        <w:rPr>
          <w:rStyle w:val="texto"/>
          <w:rFonts w:asciiTheme="majorHAnsi" w:hAnsiTheme="majorHAnsi" w:cstheme="majorHAnsi"/>
        </w:rPr>
        <w:t>propostas</w:t>
      </w:r>
      <w:r w:rsidRPr="00AC3F55">
        <w:rPr>
          <w:rFonts w:asciiTheme="majorHAnsi" w:hAnsiTheme="majorHAnsi" w:cstheme="majorHAnsi"/>
        </w:rPr>
        <w:t xml:space="preserve"> segundo os diversos fatores e </w:t>
      </w:r>
      <w:proofErr w:type="spellStart"/>
      <w:r w:rsidRPr="00AC3F55">
        <w:rPr>
          <w:rFonts w:asciiTheme="majorHAnsi" w:hAnsiTheme="majorHAnsi" w:cstheme="majorHAnsi"/>
        </w:rPr>
        <w:t>subfa</w:t>
      </w:r>
      <w:r w:rsidR="00E006E8" w:rsidRPr="00AC3F55">
        <w:rPr>
          <w:rFonts w:asciiTheme="majorHAnsi" w:hAnsiTheme="majorHAnsi" w:cstheme="majorHAnsi"/>
        </w:rPr>
        <w:t>t</w:t>
      </w:r>
      <w:r w:rsidRPr="00AC3F55">
        <w:rPr>
          <w:rFonts w:asciiTheme="majorHAnsi" w:hAnsiTheme="majorHAnsi" w:cstheme="majorHAnsi"/>
        </w:rPr>
        <w:t>ores</w:t>
      </w:r>
      <w:proofErr w:type="spellEnd"/>
      <w:r w:rsidRPr="00AC3F55">
        <w:rPr>
          <w:rFonts w:asciiTheme="majorHAnsi" w:hAnsiTheme="majorHAnsi" w:cstheme="majorHAnsi"/>
        </w:rPr>
        <w:t xml:space="preserve"> elementares, resultará na determinação da pontuação global PG(p) de cada PROPOSTA </w:t>
      </w:r>
      <w:r w:rsidRPr="00AC3F55">
        <w:rPr>
          <w:rFonts w:asciiTheme="majorHAnsi" w:hAnsiTheme="majorHAnsi" w:cstheme="majorHAnsi"/>
          <w:i/>
        </w:rPr>
        <w:t>p</w:t>
      </w:r>
      <w:r w:rsidRPr="00AC3F55">
        <w:rPr>
          <w:rFonts w:asciiTheme="majorHAnsi" w:hAnsiTheme="majorHAnsi" w:cstheme="majorHAnsi"/>
        </w:rPr>
        <w:t xml:space="preserve"> através da seguinte fórmula:</w:t>
      </w:r>
    </w:p>
    <w:p w14:paraId="20763884" w14:textId="77777777" w:rsidR="008507A1" w:rsidRPr="00AC3F55" w:rsidRDefault="008507A1" w:rsidP="008507A1">
      <w:pPr>
        <w:pStyle w:val="ponto12textoprop"/>
        <w:numPr>
          <w:ilvl w:val="0"/>
          <w:numId w:val="0"/>
        </w:numPr>
        <w:jc w:val="center"/>
        <w:rPr>
          <w:rFonts w:asciiTheme="majorHAnsi" w:hAnsiTheme="majorHAnsi" w:cstheme="majorHAnsi"/>
          <w:szCs w:val="21"/>
        </w:rPr>
      </w:pPr>
      <w:r w:rsidRPr="00AC3F55">
        <w:rPr>
          <w:rFonts w:asciiTheme="majorHAnsi" w:hAnsiTheme="majorHAnsi" w:cstheme="majorHAnsi"/>
          <w:position w:val="-28"/>
          <w:szCs w:val="21"/>
        </w:rPr>
        <w:object w:dxaOrig="2280" w:dyaOrig="680" w14:anchorId="5526D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34.35pt" o:ole="">
            <v:imagedata r:id="rId9" o:title=""/>
          </v:shape>
          <o:OLEObject Type="Embed" ProgID="Equation.3" ShapeID="_x0000_i1025" DrawAspect="Content" ObjectID="_1715696787" r:id="rId10"/>
        </w:object>
      </w:r>
    </w:p>
    <w:p w14:paraId="7262F66B" w14:textId="77777777" w:rsidR="008507A1" w:rsidRPr="00AC3F55" w:rsidRDefault="008507A1" w:rsidP="008507A1">
      <w:pPr>
        <w:pStyle w:val="ponto12textoprop"/>
        <w:numPr>
          <w:ilvl w:val="0"/>
          <w:numId w:val="0"/>
        </w:numPr>
        <w:ind w:firstLine="432"/>
        <w:rPr>
          <w:rFonts w:asciiTheme="majorHAnsi" w:hAnsiTheme="majorHAnsi" w:cstheme="majorHAnsi"/>
        </w:rPr>
      </w:pPr>
      <w:r w:rsidRPr="00AC3F55">
        <w:rPr>
          <w:rFonts w:asciiTheme="majorHAnsi" w:hAnsiTheme="majorHAnsi" w:cstheme="majorHAnsi"/>
        </w:rPr>
        <w:t>em que:</w:t>
      </w:r>
    </w:p>
    <w:p w14:paraId="5994583D" w14:textId="77777777" w:rsidR="008507A1" w:rsidRPr="00AC3F55" w:rsidRDefault="008507A1" w:rsidP="00AC5875">
      <w:pPr>
        <w:pStyle w:val="ponto12textoprop"/>
        <w:numPr>
          <w:ilvl w:val="0"/>
          <w:numId w:val="8"/>
        </w:numPr>
        <w:ind w:hanging="264"/>
        <w:rPr>
          <w:rFonts w:asciiTheme="majorHAnsi" w:hAnsiTheme="majorHAnsi" w:cstheme="majorHAnsi"/>
        </w:rPr>
      </w:pPr>
      <w:proofErr w:type="spellStart"/>
      <w:r w:rsidRPr="00AC3F55">
        <w:rPr>
          <w:rFonts w:asciiTheme="majorHAnsi" w:hAnsiTheme="majorHAnsi" w:cstheme="majorHAnsi"/>
        </w:rPr>
        <w:t>PP</w:t>
      </w:r>
      <w:r w:rsidRPr="00AC3F55">
        <w:rPr>
          <w:rFonts w:asciiTheme="majorHAnsi" w:hAnsiTheme="majorHAnsi" w:cstheme="majorHAnsi"/>
          <w:vertAlign w:val="subscript"/>
        </w:rPr>
        <w:t>i</w:t>
      </w:r>
      <w:proofErr w:type="spellEnd"/>
      <w:r w:rsidRPr="00AC3F55">
        <w:rPr>
          <w:rFonts w:asciiTheme="majorHAnsi" w:hAnsiTheme="majorHAnsi" w:cstheme="majorHAnsi"/>
        </w:rPr>
        <w:t xml:space="preserve">(p) - pontuação parcial que expressa numericamente a pontuação da PROPOSTA p em termos do fator ou </w:t>
      </w:r>
      <w:proofErr w:type="spellStart"/>
      <w:r w:rsidRPr="00AC3F55">
        <w:rPr>
          <w:rFonts w:asciiTheme="majorHAnsi" w:hAnsiTheme="majorHAnsi" w:cstheme="majorHAnsi"/>
        </w:rPr>
        <w:t>subfator</w:t>
      </w:r>
      <w:proofErr w:type="spellEnd"/>
      <w:r w:rsidRPr="00AC3F55">
        <w:rPr>
          <w:rFonts w:asciiTheme="majorHAnsi" w:hAnsiTheme="majorHAnsi" w:cstheme="majorHAnsi"/>
        </w:rPr>
        <w:t xml:space="preserve"> elementar i (i = A, B.1, B.2, B.3, C.1, C.2, C.3 e C.4), conforme escalas de pontuação nos números anteriores; </w:t>
      </w:r>
    </w:p>
    <w:p w14:paraId="2B09EF42" w14:textId="77777777" w:rsidR="008507A1" w:rsidRPr="00AC3F55" w:rsidRDefault="008507A1" w:rsidP="00AC5875">
      <w:pPr>
        <w:pStyle w:val="ponto12textoprop"/>
        <w:numPr>
          <w:ilvl w:val="0"/>
          <w:numId w:val="8"/>
        </w:numPr>
        <w:ind w:hanging="264"/>
        <w:rPr>
          <w:rFonts w:asciiTheme="majorHAnsi" w:hAnsiTheme="majorHAnsi" w:cstheme="majorHAnsi"/>
          <w:szCs w:val="21"/>
        </w:rPr>
      </w:pPr>
      <w:proofErr w:type="spellStart"/>
      <w:r w:rsidRPr="00AC3F55">
        <w:rPr>
          <w:rFonts w:asciiTheme="majorHAnsi" w:hAnsiTheme="majorHAnsi" w:cstheme="majorHAnsi"/>
        </w:rPr>
        <w:t>k</w:t>
      </w:r>
      <w:r w:rsidRPr="00AC3F55">
        <w:rPr>
          <w:rFonts w:asciiTheme="majorHAnsi" w:hAnsiTheme="majorHAnsi" w:cstheme="majorHAnsi"/>
          <w:vertAlign w:val="subscript"/>
        </w:rPr>
        <w:t>i</w:t>
      </w:r>
      <w:proofErr w:type="spellEnd"/>
      <w:r w:rsidRPr="00AC3F55">
        <w:rPr>
          <w:rFonts w:asciiTheme="majorHAnsi" w:hAnsiTheme="majorHAnsi" w:cstheme="majorHAnsi"/>
        </w:rPr>
        <w:t xml:space="preserve"> - coeficiente de ponderação do </w:t>
      </w:r>
      <w:proofErr w:type="spellStart"/>
      <w:r w:rsidRPr="00AC3F55">
        <w:rPr>
          <w:rFonts w:asciiTheme="majorHAnsi" w:hAnsiTheme="majorHAnsi" w:cstheme="majorHAnsi"/>
        </w:rPr>
        <w:t>factor</w:t>
      </w:r>
      <w:proofErr w:type="spellEnd"/>
      <w:r w:rsidRPr="00AC3F55">
        <w:rPr>
          <w:rFonts w:asciiTheme="majorHAnsi" w:hAnsiTheme="majorHAnsi" w:cstheme="majorHAnsi"/>
        </w:rPr>
        <w:t xml:space="preserve"> ou </w:t>
      </w:r>
      <w:proofErr w:type="spellStart"/>
      <w:r w:rsidRPr="00AC3F55">
        <w:rPr>
          <w:rFonts w:asciiTheme="majorHAnsi" w:hAnsiTheme="majorHAnsi" w:cstheme="majorHAnsi"/>
        </w:rPr>
        <w:t>subfator</w:t>
      </w:r>
      <w:proofErr w:type="spellEnd"/>
      <w:r w:rsidRPr="00AC3F55">
        <w:rPr>
          <w:rFonts w:asciiTheme="majorHAnsi" w:hAnsiTheme="majorHAnsi" w:cstheme="majorHAnsi"/>
        </w:rPr>
        <w:t xml:space="preserve"> elementar i (i = A, B.1, B.2, B.3, C.1, C.2, C.3 e C.4) definido no </w:t>
      </w:r>
      <w:r w:rsidRPr="00AC3F55">
        <w:rPr>
          <w:rFonts w:asciiTheme="majorHAnsi" w:hAnsiTheme="majorHAnsi" w:cstheme="majorHAnsi"/>
        </w:rPr>
        <w:fldChar w:fldCharType="begin"/>
      </w:r>
      <w:r w:rsidRPr="00AC3F55">
        <w:rPr>
          <w:rFonts w:asciiTheme="majorHAnsi" w:hAnsiTheme="majorHAnsi" w:cstheme="majorHAnsi"/>
        </w:rPr>
        <w:instrText xml:space="preserve"> REF _Ref122242355 \n \h  \* MERGEFORMAT </w:instrText>
      </w:r>
      <w:r w:rsidRPr="00AC3F55">
        <w:rPr>
          <w:rFonts w:asciiTheme="majorHAnsi" w:hAnsiTheme="majorHAnsi" w:cstheme="majorHAnsi"/>
        </w:rPr>
      </w:r>
      <w:r w:rsidRPr="00AC3F55">
        <w:rPr>
          <w:rFonts w:asciiTheme="majorHAnsi" w:hAnsiTheme="majorHAnsi" w:cstheme="majorHAnsi"/>
        </w:rPr>
        <w:fldChar w:fldCharType="separate"/>
      </w:r>
      <w:r w:rsidR="00B9470C" w:rsidRPr="00AC3F55">
        <w:rPr>
          <w:rFonts w:asciiTheme="majorHAnsi" w:hAnsiTheme="majorHAnsi" w:cstheme="majorHAnsi"/>
        </w:rPr>
        <w:t>Artigo 19.º</w:t>
      </w:r>
      <w:r w:rsidRPr="00AC3F55">
        <w:rPr>
          <w:rFonts w:asciiTheme="majorHAnsi" w:hAnsiTheme="majorHAnsi" w:cstheme="majorHAnsi"/>
        </w:rPr>
        <w:fldChar w:fldCharType="end"/>
      </w:r>
      <w:r w:rsidRPr="00AC3F55">
        <w:rPr>
          <w:rFonts w:asciiTheme="majorHAnsi" w:hAnsiTheme="majorHAnsi" w:cstheme="majorHAnsi"/>
        </w:rPr>
        <w:t xml:space="preserve">, com </w:t>
      </w:r>
      <w:r w:rsidRPr="00AC3F55">
        <w:rPr>
          <w:rFonts w:asciiTheme="majorHAnsi" w:hAnsiTheme="majorHAnsi" w:cstheme="majorHAnsi"/>
          <w:position w:val="-28"/>
          <w:szCs w:val="21"/>
        </w:rPr>
        <w:object w:dxaOrig="880" w:dyaOrig="680" w14:anchorId="4D84F7DB">
          <v:shape id="_x0000_i1026" type="#_x0000_t75" style="width:43.65pt;height:34.35pt" o:ole="">
            <v:imagedata r:id="rId11" o:title=""/>
          </v:shape>
          <o:OLEObject Type="Embed" ProgID="Equation.3" ShapeID="_x0000_i1026" DrawAspect="Content" ObjectID="_1715696788" r:id="rId12"/>
        </w:object>
      </w:r>
      <w:r w:rsidRPr="00AC3F55">
        <w:rPr>
          <w:rFonts w:asciiTheme="majorHAnsi" w:hAnsiTheme="majorHAnsi" w:cstheme="majorHAnsi"/>
          <w:szCs w:val="21"/>
        </w:rPr>
        <w:t xml:space="preserve">   e   </w:t>
      </w:r>
      <w:r w:rsidRPr="00AC3F55">
        <w:rPr>
          <w:rFonts w:asciiTheme="majorHAnsi" w:hAnsiTheme="majorHAnsi" w:cstheme="majorHAnsi"/>
          <w:position w:val="-12"/>
          <w:szCs w:val="21"/>
        </w:rPr>
        <w:object w:dxaOrig="960" w:dyaOrig="360" w14:anchorId="01255FF5">
          <v:shape id="_x0000_i1027" type="#_x0000_t75" style="width:48.65pt;height:18.65pt" o:ole="">
            <v:imagedata r:id="rId13" o:title=""/>
          </v:shape>
          <o:OLEObject Type="Embed" ProgID="Equation.3" ShapeID="_x0000_i1027" DrawAspect="Content" ObjectID="_1715696789" r:id="rId14"/>
        </w:object>
      </w:r>
      <w:r w:rsidRPr="00AC3F55">
        <w:rPr>
          <w:rFonts w:asciiTheme="majorHAnsi" w:hAnsiTheme="majorHAnsi" w:cstheme="majorHAnsi"/>
          <w:szCs w:val="21"/>
        </w:rPr>
        <w:t>.</w:t>
      </w:r>
    </w:p>
    <w:p w14:paraId="372C7B50" w14:textId="77777777" w:rsidR="008507A1" w:rsidRPr="00AC3F55" w:rsidRDefault="008507A1" w:rsidP="008507A1">
      <w:pPr>
        <w:pStyle w:val="ponto12textoprop"/>
        <w:numPr>
          <w:ilvl w:val="0"/>
          <w:numId w:val="0"/>
        </w:numPr>
        <w:rPr>
          <w:rFonts w:asciiTheme="majorHAnsi" w:hAnsiTheme="majorHAnsi" w:cstheme="majorHAnsi"/>
        </w:rPr>
      </w:pPr>
      <w:r w:rsidRPr="00AC3F55">
        <w:rPr>
          <w:rFonts w:asciiTheme="majorHAnsi" w:hAnsiTheme="majorHAnsi" w:cstheme="majorHAnsi"/>
        </w:rPr>
        <w:t xml:space="preserve">São também definidos os perfis de referência TUDO NEUTRO (ou com pontuação 30 em todos os fatores e </w:t>
      </w:r>
      <w:proofErr w:type="spellStart"/>
      <w:r w:rsidRPr="00AC3F55">
        <w:rPr>
          <w:rFonts w:asciiTheme="majorHAnsi" w:hAnsiTheme="majorHAnsi" w:cstheme="majorHAnsi"/>
        </w:rPr>
        <w:t>subfatores</w:t>
      </w:r>
      <w:proofErr w:type="spellEnd"/>
      <w:r w:rsidRPr="00AC3F55">
        <w:rPr>
          <w:rFonts w:asciiTheme="majorHAnsi" w:hAnsiTheme="majorHAnsi" w:cstheme="majorHAnsi"/>
        </w:rPr>
        <w:t xml:space="preserve">) e TUDO BOM (ou com pontuação 70), no conjunto de todos os fatores e </w:t>
      </w:r>
      <w:proofErr w:type="spellStart"/>
      <w:r w:rsidRPr="00AC3F55">
        <w:rPr>
          <w:rFonts w:asciiTheme="majorHAnsi" w:hAnsiTheme="majorHAnsi" w:cstheme="majorHAnsi"/>
        </w:rPr>
        <w:t>subfatores</w:t>
      </w:r>
      <w:proofErr w:type="spellEnd"/>
      <w:r w:rsidRPr="00AC3F55">
        <w:rPr>
          <w:rFonts w:asciiTheme="majorHAnsi" w:hAnsiTheme="majorHAnsi" w:cstheme="majorHAnsi"/>
        </w:rPr>
        <w:t xml:space="preserve"> (tendo por base nos atributos ou níveis de referência intrínsecos, definidos no número 2), dos quais resultam as seguintes categorias substantivas de pontuação intrínseca global:</w:t>
      </w:r>
    </w:p>
    <w:p w14:paraId="408378B7" w14:textId="77777777" w:rsidR="008507A1" w:rsidRPr="00AC3F55" w:rsidRDefault="008507A1" w:rsidP="00AC5875">
      <w:pPr>
        <w:numPr>
          <w:ilvl w:val="0"/>
          <w:numId w:val="17"/>
        </w:numPr>
        <w:spacing w:before="60" w:after="60" w:line="360" w:lineRule="auto"/>
        <w:rPr>
          <w:rStyle w:val="texto"/>
          <w:rFonts w:asciiTheme="majorHAnsi" w:hAnsiTheme="majorHAnsi" w:cstheme="majorHAnsi"/>
          <w:lang w:val="pt-PT"/>
        </w:rPr>
      </w:pPr>
      <w:r w:rsidRPr="00AC3F55">
        <w:rPr>
          <w:rStyle w:val="texto"/>
          <w:rFonts w:asciiTheme="majorHAnsi" w:hAnsiTheme="majorHAnsi" w:cstheme="majorHAnsi"/>
          <w:b/>
          <w:lang w:val="pt-PT"/>
        </w:rPr>
        <w:t>Proposta muito positiva</w:t>
      </w:r>
      <w:r w:rsidRPr="00AC3F55">
        <w:rPr>
          <w:rStyle w:val="texto"/>
          <w:rFonts w:asciiTheme="majorHAnsi" w:hAnsiTheme="majorHAnsi" w:cstheme="majorHAnsi"/>
          <w:lang w:val="pt-PT"/>
        </w:rPr>
        <w:t xml:space="preserve"> – se for melhor ou indiferente ao perfil TUDO BOM;</w:t>
      </w:r>
    </w:p>
    <w:p w14:paraId="0EBAD75B" w14:textId="77777777" w:rsidR="008507A1" w:rsidRPr="00AC3F55" w:rsidRDefault="008507A1" w:rsidP="00AC5875">
      <w:pPr>
        <w:numPr>
          <w:ilvl w:val="0"/>
          <w:numId w:val="17"/>
        </w:numPr>
        <w:spacing w:before="60" w:after="60" w:line="360" w:lineRule="auto"/>
        <w:rPr>
          <w:rStyle w:val="texto"/>
          <w:rFonts w:asciiTheme="majorHAnsi" w:hAnsiTheme="majorHAnsi" w:cstheme="majorHAnsi"/>
          <w:lang w:val="pt-PT"/>
        </w:rPr>
      </w:pPr>
      <w:r w:rsidRPr="00AC3F55">
        <w:rPr>
          <w:rStyle w:val="texto"/>
          <w:rFonts w:asciiTheme="majorHAnsi" w:hAnsiTheme="majorHAnsi" w:cstheme="majorHAnsi"/>
          <w:b/>
          <w:lang w:val="pt-PT"/>
        </w:rPr>
        <w:t xml:space="preserve">Proposta positiva </w:t>
      </w:r>
      <w:r w:rsidRPr="00AC3F55">
        <w:rPr>
          <w:rStyle w:val="texto"/>
          <w:rFonts w:asciiTheme="majorHAnsi" w:hAnsiTheme="majorHAnsi" w:cstheme="majorHAnsi"/>
          <w:lang w:val="pt-PT"/>
        </w:rPr>
        <w:t>– se for melhor ou indiferente ao perfil TUDO NEUTRO, mas pior que o perfil TUDO BOM;</w:t>
      </w:r>
    </w:p>
    <w:p w14:paraId="30E46D7D" w14:textId="77777777" w:rsidR="008507A1" w:rsidRPr="00AC3F55" w:rsidRDefault="008507A1" w:rsidP="00AC5875">
      <w:pPr>
        <w:numPr>
          <w:ilvl w:val="0"/>
          <w:numId w:val="17"/>
        </w:numPr>
        <w:spacing w:before="60" w:after="60" w:line="360" w:lineRule="auto"/>
        <w:rPr>
          <w:rStyle w:val="texto"/>
          <w:rFonts w:asciiTheme="majorHAnsi" w:hAnsiTheme="majorHAnsi" w:cstheme="majorHAnsi"/>
          <w:lang w:val="pt-PT"/>
        </w:rPr>
      </w:pPr>
      <w:r w:rsidRPr="00AC3F55">
        <w:rPr>
          <w:rStyle w:val="texto"/>
          <w:rFonts w:asciiTheme="majorHAnsi" w:hAnsiTheme="majorHAnsi" w:cstheme="majorHAnsi"/>
          <w:b/>
          <w:lang w:val="pt-PT"/>
        </w:rPr>
        <w:t>Proposta negativa</w:t>
      </w:r>
      <w:r w:rsidRPr="00AC3F55">
        <w:rPr>
          <w:rStyle w:val="texto"/>
          <w:rFonts w:asciiTheme="majorHAnsi" w:hAnsiTheme="majorHAnsi" w:cstheme="majorHAnsi"/>
          <w:lang w:val="pt-PT"/>
        </w:rPr>
        <w:t xml:space="preserve"> – se for pior que o perfil TUDO NEUTRO.</w:t>
      </w:r>
    </w:p>
    <w:p w14:paraId="46492D6D" w14:textId="77777777" w:rsidR="008507A1" w:rsidRPr="00AC3F55" w:rsidRDefault="008507A1" w:rsidP="008507A1">
      <w:pPr>
        <w:pStyle w:val="ponto12textoprop"/>
        <w:numPr>
          <w:ilvl w:val="0"/>
          <w:numId w:val="0"/>
        </w:numPr>
        <w:rPr>
          <w:rFonts w:asciiTheme="majorHAnsi" w:hAnsiTheme="majorHAnsi" w:cstheme="majorHAnsi"/>
        </w:rPr>
      </w:pPr>
      <w:r w:rsidRPr="00AC3F55">
        <w:rPr>
          <w:rFonts w:asciiTheme="majorHAnsi" w:hAnsiTheme="majorHAnsi" w:cstheme="majorHAnsi"/>
        </w:rPr>
        <w:t xml:space="preserve">A afetação a uma das categorias substantivas de pontuação intrínseca global, para além da ordenação das </w:t>
      </w:r>
      <w:r w:rsidRPr="00AC3F55">
        <w:rPr>
          <w:rStyle w:val="texto"/>
          <w:rFonts w:asciiTheme="majorHAnsi" w:hAnsiTheme="majorHAnsi" w:cstheme="majorHAnsi"/>
        </w:rPr>
        <w:t>propostas</w:t>
      </w:r>
      <w:r w:rsidRPr="00AC3F55">
        <w:rPr>
          <w:rFonts w:asciiTheme="majorHAnsi" w:hAnsiTheme="majorHAnsi" w:cstheme="majorHAnsi"/>
        </w:rPr>
        <w:t xml:space="preserve"> em termos de pontuação global, resultará da confrontação da pontuação global PG(p) de cada PROPOSTA p com as pontuações globais 0 (zero) e 100 (cem), respetivamente, dos perfis de referência TUDO NEUTRO e TUDO BOM acima definidos.</w:t>
      </w:r>
    </w:p>
    <w:p w14:paraId="00608059" w14:textId="77777777" w:rsidR="008507A1" w:rsidRPr="00AC3F55" w:rsidRDefault="008507A1" w:rsidP="008507A1">
      <w:pPr>
        <w:pStyle w:val="Cabealho3"/>
        <w:spacing w:line="360" w:lineRule="auto"/>
        <w:rPr>
          <w:rFonts w:asciiTheme="majorHAnsi" w:hAnsiTheme="majorHAnsi" w:cstheme="majorHAnsi"/>
          <w:lang w:val="pt-PT"/>
        </w:rPr>
      </w:pPr>
      <w:bookmarkStart w:id="290" w:name="_Toc104930728"/>
      <w:bookmarkEnd w:id="290"/>
    </w:p>
    <w:p w14:paraId="11289054" w14:textId="77777777" w:rsidR="008507A1" w:rsidRPr="00AC3F55" w:rsidRDefault="008507A1" w:rsidP="008507A1">
      <w:pPr>
        <w:jc w:val="center"/>
        <w:rPr>
          <w:rFonts w:asciiTheme="majorHAnsi" w:hAnsiTheme="majorHAnsi" w:cstheme="majorHAnsi"/>
          <w:b/>
          <w:smallCaps/>
          <w:sz w:val="28"/>
          <w:szCs w:val="28"/>
          <w:lang w:val="pt-PT"/>
        </w:rPr>
      </w:pPr>
      <w:r w:rsidRPr="00AC3F55">
        <w:rPr>
          <w:rFonts w:asciiTheme="majorHAnsi" w:hAnsiTheme="majorHAnsi" w:cstheme="majorHAnsi"/>
          <w:b/>
          <w:smallCaps/>
          <w:sz w:val="28"/>
          <w:szCs w:val="28"/>
          <w:lang w:val="pt-PT"/>
        </w:rPr>
        <w:t>Declaração de Aceitação De Direção Técnica da Obra</w:t>
      </w:r>
    </w:p>
    <w:p w14:paraId="5C35B09F" w14:textId="77777777" w:rsidR="008507A1" w:rsidRPr="00AC3F55" w:rsidRDefault="008507A1" w:rsidP="00D242CA">
      <w:pPr>
        <w:pStyle w:val="prop2"/>
        <w:rPr>
          <w:rStyle w:val="texto"/>
          <w:rFonts w:asciiTheme="majorHAnsi" w:hAnsiTheme="majorHAnsi" w:cstheme="majorHAnsi"/>
          <w:b w:val="0"/>
          <w:caps w:val="0"/>
        </w:rPr>
      </w:pPr>
    </w:p>
    <w:p w14:paraId="12C59E42" w14:textId="77777777" w:rsidR="008507A1" w:rsidRPr="00AC3F55" w:rsidRDefault="008507A1" w:rsidP="00D242CA">
      <w:pPr>
        <w:pStyle w:val="prop2"/>
        <w:rPr>
          <w:rFonts w:asciiTheme="majorHAnsi" w:hAnsiTheme="majorHAnsi" w:cstheme="majorHAnsi"/>
        </w:rPr>
      </w:pPr>
      <w:r w:rsidRPr="00AC3F55">
        <w:rPr>
          <w:rStyle w:val="texto"/>
          <w:rFonts w:asciiTheme="majorHAnsi" w:hAnsiTheme="majorHAnsi" w:cstheme="majorHAnsi"/>
          <w:b w:val="0"/>
          <w:caps w:val="0"/>
        </w:rPr>
        <w:t xml:space="preserve">................. (nome, número de membro efetivo da ordem ou associação profissional e morada), declara, sob compromisso de honra, que possui qualificação profissional mínima exigida pela Portaria n.º 1379/2009 de 30 de </w:t>
      </w:r>
      <w:r w:rsidR="00E006E8" w:rsidRPr="00AC3F55">
        <w:rPr>
          <w:rStyle w:val="texto"/>
          <w:rFonts w:asciiTheme="majorHAnsi" w:hAnsiTheme="majorHAnsi" w:cstheme="majorHAnsi"/>
          <w:b w:val="0"/>
          <w:caps w:val="0"/>
        </w:rPr>
        <w:t>o</w:t>
      </w:r>
      <w:r w:rsidRPr="00AC3F55">
        <w:rPr>
          <w:rStyle w:val="texto"/>
          <w:rFonts w:asciiTheme="majorHAnsi" w:hAnsiTheme="majorHAnsi" w:cstheme="majorHAnsi"/>
          <w:b w:val="0"/>
          <w:caps w:val="0"/>
        </w:rPr>
        <w:t xml:space="preserve">utubro (engenheiro/engenheiro técnico com um mínimo de cinco anos de experiência), para o desempenho da direção técnica da obra: </w:t>
      </w:r>
      <w:r w:rsidR="00D964B5" w:rsidRPr="00AC3F55">
        <w:rPr>
          <w:rFonts w:asciiTheme="majorHAnsi" w:hAnsiTheme="majorHAnsi" w:cstheme="majorHAnsi"/>
        </w:rPr>
        <w:t xml:space="preserve">“Concurso Público Simplificado” ou “Concurso Limitado por Prévia Qualificação Simplificado” </w:t>
      </w:r>
      <w:r w:rsidR="00D964B5" w:rsidRPr="00AC3F55">
        <w:rPr>
          <w:rFonts w:asciiTheme="majorHAnsi" w:hAnsiTheme="majorHAnsi" w:cstheme="majorHAnsi"/>
          <w:i/>
          <w:sz w:val="22"/>
          <w:szCs w:val="22"/>
          <w:u w:val="dotted"/>
        </w:rPr>
        <w:t>(escolher o procedimento pré-contratual adotado)</w:t>
      </w:r>
      <w:r w:rsidRPr="00AC3F55">
        <w:rPr>
          <w:rFonts w:asciiTheme="majorHAnsi" w:hAnsiTheme="majorHAnsi" w:cstheme="majorHAnsi"/>
        </w:rPr>
        <w:t xml:space="preserve"> da Empreitada de</w:t>
      </w:r>
      <w:r w:rsidR="00876653" w:rsidRPr="00AC3F55">
        <w:rPr>
          <w:rFonts w:asciiTheme="majorHAnsi" w:hAnsiTheme="majorHAnsi" w:cstheme="majorHAnsi"/>
        </w:rPr>
        <w:t xml:space="preserve"> _____________</w:t>
      </w:r>
      <w:r w:rsidRPr="00AC3F55">
        <w:rPr>
          <w:rStyle w:val="texto"/>
          <w:rFonts w:asciiTheme="majorHAnsi" w:hAnsiTheme="majorHAnsi" w:cstheme="majorHAnsi"/>
          <w:b w:val="0"/>
          <w:caps w:val="0"/>
        </w:rPr>
        <w:t>, e que assume a responsabilidade pela direção técnica da obra, comprometendo-se a acompanhar assiduamente os trabalhos e estar presente no local da obra sempre que para tal seja convocado, não podendo invocar outras ocupações ou dificuldade de deslocação.</w:t>
      </w:r>
    </w:p>
    <w:p w14:paraId="42551581" w14:textId="77777777" w:rsidR="001059CF" w:rsidRPr="00AC3F55" w:rsidRDefault="001059CF">
      <w:pPr>
        <w:rPr>
          <w:rFonts w:asciiTheme="majorHAnsi" w:hAnsiTheme="majorHAnsi" w:cstheme="majorHAnsi"/>
          <w:lang w:val="pt-PT"/>
        </w:rPr>
      </w:pPr>
    </w:p>
    <w:sectPr w:rsidR="001059CF" w:rsidRPr="00AC3F55" w:rsidSect="00593B1F">
      <w:footerReference w:type="default" r:id="rId15"/>
      <w:pgSz w:w="11906" w:h="16838" w:code="9"/>
      <w:pgMar w:top="1985"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40983" w14:textId="77777777" w:rsidR="00343FFF" w:rsidRDefault="00343FFF">
      <w:r>
        <w:separator/>
      </w:r>
    </w:p>
  </w:endnote>
  <w:endnote w:type="continuationSeparator" w:id="0">
    <w:p w14:paraId="33879785" w14:textId="77777777" w:rsidR="00343FFF" w:rsidRDefault="0034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09367" w14:textId="67EE15D5" w:rsidR="00343FFF" w:rsidRPr="00593B1F" w:rsidRDefault="00343FFF" w:rsidP="00593B1F">
    <w:pPr>
      <w:pStyle w:val="Rodap"/>
      <w:framePr w:w="637" w:wrap="around" w:vAnchor="text" w:hAnchor="page" w:x="10369" w:y="24"/>
      <w:rPr>
        <w:rFonts w:asciiTheme="majorHAnsi" w:hAnsiTheme="majorHAnsi" w:cstheme="majorHAnsi"/>
        <w:sz w:val="28"/>
        <w:szCs w:val="36"/>
      </w:rPr>
    </w:pPr>
    <w:r w:rsidRPr="00593B1F">
      <w:rPr>
        <w:rStyle w:val="Nmerodepgina"/>
        <w:rFonts w:asciiTheme="majorHAnsi" w:hAnsiTheme="majorHAnsi" w:cstheme="majorHAnsi"/>
        <w:sz w:val="22"/>
        <w:szCs w:val="22"/>
      </w:rPr>
      <w:fldChar w:fldCharType="begin"/>
    </w:r>
    <w:r w:rsidRPr="00593B1F">
      <w:rPr>
        <w:rStyle w:val="Nmerodepgina"/>
        <w:rFonts w:asciiTheme="majorHAnsi" w:hAnsiTheme="majorHAnsi" w:cstheme="majorHAnsi"/>
        <w:sz w:val="22"/>
        <w:szCs w:val="22"/>
      </w:rPr>
      <w:instrText xml:space="preserve">PAGE  </w:instrText>
    </w:r>
    <w:r w:rsidRPr="00593B1F">
      <w:rPr>
        <w:rStyle w:val="Nmerodepgina"/>
        <w:rFonts w:asciiTheme="majorHAnsi" w:hAnsiTheme="majorHAnsi" w:cstheme="majorHAnsi"/>
        <w:sz w:val="22"/>
        <w:szCs w:val="22"/>
      </w:rPr>
      <w:fldChar w:fldCharType="separate"/>
    </w:r>
    <w:r w:rsidRPr="00593B1F">
      <w:rPr>
        <w:rStyle w:val="Nmerodepgina"/>
        <w:rFonts w:asciiTheme="majorHAnsi" w:hAnsiTheme="majorHAnsi" w:cstheme="majorHAnsi"/>
        <w:noProof/>
        <w:sz w:val="22"/>
        <w:szCs w:val="22"/>
      </w:rPr>
      <w:t>5</w:t>
    </w:r>
    <w:r w:rsidRPr="00593B1F">
      <w:rPr>
        <w:rStyle w:val="Nmerodepgina"/>
        <w:rFonts w:asciiTheme="majorHAnsi" w:hAnsiTheme="majorHAnsi" w:cstheme="majorHAnsi"/>
        <w:sz w:val="22"/>
        <w:szCs w:val="22"/>
      </w:rPr>
      <w:fldChar w:fldCharType="end"/>
    </w:r>
    <w:r w:rsidRPr="00593B1F">
      <w:rPr>
        <w:rStyle w:val="Nmerodepgina"/>
        <w:rFonts w:asciiTheme="majorHAnsi" w:hAnsiTheme="majorHAnsi" w:cstheme="majorHAnsi"/>
        <w:sz w:val="22"/>
        <w:szCs w:val="22"/>
      </w:rPr>
      <w:t>/4</w:t>
    </w:r>
    <w:r>
      <w:rPr>
        <w:rStyle w:val="Nmerodepgina"/>
        <w:rFonts w:asciiTheme="majorHAnsi" w:hAnsiTheme="majorHAnsi" w:cstheme="majorHAnsi"/>
        <w:sz w:val="22"/>
        <w:szCs w:val="22"/>
      </w:rPr>
      <w:t>5</w:t>
    </w:r>
  </w:p>
  <w:p w14:paraId="25B3D187" w14:textId="77777777" w:rsidR="00343FFF" w:rsidRPr="003867ED" w:rsidRDefault="00343FFF" w:rsidP="006C60C6">
    <w:pPr>
      <w:pStyle w:val="Rodap"/>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2E044" w14:textId="77777777" w:rsidR="00343FFF" w:rsidRDefault="00343FFF">
      <w:r>
        <w:separator/>
      </w:r>
    </w:p>
  </w:footnote>
  <w:footnote w:type="continuationSeparator" w:id="0">
    <w:p w14:paraId="564C519C" w14:textId="77777777" w:rsidR="00343FFF" w:rsidRDefault="00343FFF">
      <w:r>
        <w:continuationSeparator/>
      </w:r>
    </w:p>
  </w:footnote>
  <w:footnote w:id="1">
    <w:p w14:paraId="0B2456FF" w14:textId="77777777" w:rsidR="00343FFF" w:rsidRPr="00E97E3D" w:rsidRDefault="00343FFF" w:rsidP="00AC5875">
      <w:pPr>
        <w:pStyle w:val="Rodap"/>
        <w:spacing w:after="0" w:line="360" w:lineRule="auto"/>
        <w:rPr>
          <w:sz w:val="18"/>
          <w:szCs w:val="18"/>
          <w:lang w:val="pt-PT"/>
        </w:rPr>
      </w:pPr>
      <w:r w:rsidRPr="00E97E3D">
        <w:rPr>
          <w:rStyle w:val="Refdenotaderodap"/>
          <w:szCs w:val="18"/>
          <w:vertAlign w:val="baseline"/>
        </w:rPr>
        <w:footnoteRef/>
      </w:r>
      <w:r w:rsidRPr="00E97E3D">
        <w:rPr>
          <w:sz w:val="18"/>
          <w:szCs w:val="18"/>
          <w:lang w:val="pt-PT"/>
        </w:rPr>
        <w:t xml:space="preserve"> Aplicável apenas a concorrentes que sejam pessoas coletivas.</w:t>
      </w:r>
    </w:p>
  </w:footnote>
  <w:footnote w:id="2">
    <w:p w14:paraId="0C2A2A4A" w14:textId="77777777" w:rsidR="00343FFF" w:rsidRPr="00E97E3D" w:rsidRDefault="00343FFF" w:rsidP="00AC5875">
      <w:pPr>
        <w:pStyle w:val="Rodap"/>
        <w:spacing w:after="0" w:line="360" w:lineRule="auto"/>
        <w:rPr>
          <w:sz w:val="18"/>
          <w:szCs w:val="18"/>
          <w:lang w:val="pt-PT"/>
        </w:rPr>
      </w:pPr>
      <w:r w:rsidRPr="00E97E3D">
        <w:rPr>
          <w:rStyle w:val="Refdenotaderodap"/>
          <w:szCs w:val="18"/>
          <w:vertAlign w:val="baseline"/>
        </w:rPr>
        <w:footnoteRef/>
      </w:r>
      <w:r w:rsidRPr="00E97E3D">
        <w:rPr>
          <w:sz w:val="18"/>
          <w:szCs w:val="18"/>
          <w:lang w:val="pt-PT"/>
        </w:rPr>
        <w:t xml:space="preserve"> No caso de o concorrente ser uma pessoa singular, suprimir a expressão «a sua representada».</w:t>
      </w:r>
    </w:p>
  </w:footnote>
  <w:footnote w:id="3">
    <w:p w14:paraId="48A50E75" w14:textId="77777777" w:rsidR="00343FFF" w:rsidRPr="00E97E3D" w:rsidRDefault="00343FFF" w:rsidP="00AC5875">
      <w:pPr>
        <w:pStyle w:val="Rodap"/>
        <w:spacing w:after="0" w:line="360" w:lineRule="auto"/>
        <w:rPr>
          <w:sz w:val="18"/>
          <w:szCs w:val="18"/>
          <w:lang w:val="pt-PT"/>
        </w:rPr>
      </w:pPr>
      <w:r w:rsidRPr="00E97E3D">
        <w:rPr>
          <w:rStyle w:val="Refdenotaderodap"/>
          <w:szCs w:val="18"/>
          <w:vertAlign w:val="baseline"/>
        </w:rPr>
        <w:footnoteRef/>
      </w:r>
      <w:r w:rsidRPr="00E97E3D">
        <w:rPr>
          <w:sz w:val="18"/>
          <w:szCs w:val="18"/>
          <w:lang w:val="pt-PT"/>
        </w:rPr>
        <w:t xml:space="preserve"> </w:t>
      </w:r>
      <w:r>
        <w:rPr>
          <w:sz w:val="18"/>
          <w:szCs w:val="18"/>
          <w:lang w:val="pt-PT"/>
        </w:rPr>
        <w:t xml:space="preserve">Enumerar todos os documentos que constituem a proposta, para além desta declaração, nos termos do disposto nas alíneas b), c) e d) do nº 1 e nos </w:t>
      </w:r>
      <w:r>
        <w:rPr>
          <w:sz w:val="18"/>
          <w:szCs w:val="18"/>
          <w:lang w:val="pt-PT"/>
        </w:rPr>
        <w:t>n.os 2 e 3 do artigo 57º</w:t>
      </w:r>
      <w:r w:rsidRPr="00E97E3D">
        <w:rPr>
          <w:sz w:val="18"/>
          <w:szCs w:val="18"/>
          <w:lang w:val="pt-PT"/>
        </w:rPr>
        <w:t>.</w:t>
      </w:r>
    </w:p>
  </w:footnote>
  <w:footnote w:id="4">
    <w:p w14:paraId="7F287378" w14:textId="77777777" w:rsidR="00343FFF" w:rsidRPr="00E97E3D" w:rsidRDefault="00343FFF" w:rsidP="00AC5875">
      <w:pPr>
        <w:pStyle w:val="Rodap"/>
        <w:spacing w:after="0" w:line="360" w:lineRule="auto"/>
        <w:rPr>
          <w:sz w:val="18"/>
          <w:szCs w:val="18"/>
          <w:lang w:val="pt-PT"/>
        </w:rPr>
      </w:pPr>
      <w:r>
        <w:rPr>
          <w:sz w:val="18"/>
          <w:szCs w:val="18"/>
          <w:lang w:val="pt-PT"/>
        </w:rPr>
        <w:t xml:space="preserve">4 Nos termos do disposto nos </w:t>
      </w:r>
      <w:r>
        <w:rPr>
          <w:sz w:val="18"/>
          <w:szCs w:val="18"/>
          <w:lang w:val="pt-PT"/>
        </w:rPr>
        <w:t>n.os 4 e 5 do artigo 57º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BFAC93E"/>
    <w:lvl w:ilvl="0">
      <w:start w:val="1"/>
      <w:numFmt w:val="bullet"/>
      <w:pStyle w:val="Listacommarcas"/>
      <w:lvlText w:val=""/>
      <w:lvlJc w:val="left"/>
      <w:pPr>
        <w:tabs>
          <w:tab w:val="num" w:pos="360"/>
        </w:tabs>
        <w:ind w:left="360" w:hanging="360"/>
      </w:pPr>
      <w:rPr>
        <w:rFonts w:ascii="Symbol" w:hAnsi="Symbol" w:hint="default"/>
      </w:rPr>
    </w:lvl>
  </w:abstractNum>
  <w:abstractNum w:abstractNumId="1" w15:restartNumberingAfterBreak="0">
    <w:nsid w:val="05443554"/>
    <w:multiLevelType w:val="multilevel"/>
    <w:tmpl w:val="9B881C66"/>
    <w:lvl w:ilvl="0">
      <w:start w:val="1"/>
      <w:numFmt w:val="decimal"/>
      <w:pStyle w:val="StyleCaptulosLeft"/>
      <w:lvlText w:val="%1."/>
      <w:lvlJc w:val="left"/>
      <w:pPr>
        <w:tabs>
          <w:tab w:val="num" w:pos="431"/>
        </w:tabs>
        <w:ind w:left="431" w:hanging="431"/>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08C47CF"/>
    <w:multiLevelType w:val="multilevel"/>
    <w:tmpl w:val="01A200DA"/>
    <w:lvl w:ilvl="0">
      <w:start w:val="1"/>
      <w:numFmt w:val="decimal"/>
      <w:lvlText w:val="3.%1"/>
      <w:lvlJc w:val="left"/>
      <w:pPr>
        <w:tabs>
          <w:tab w:val="num" w:pos="792"/>
        </w:tabs>
        <w:ind w:left="792" w:hanging="432"/>
      </w:pPr>
      <w:rPr>
        <w:rFonts w:ascii="Times" w:hAnsi="Times" w:hint="default"/>
        <w:b w:val="0"/>
        <w:i w:val="0"/>
        <w:sz w:val="21"/>
        <w:szCs w:val="21"/>
      </w:rPr>
    </w:lvl>
    <w:lvl w:ilvl="1">
      <w:start w:val="1"/>
      <w:numFmt w:val="bullet"/>
      <w:lvlText w:val="o"/>
      <w:lvlJc w:val="left"/>
      <w:pPr>
        <w:tabs>
          <w:tab w:val="num" w:pos="720"/>
        </w:tabs>
        <w:ind w:left="720" w:hanging="360"/>
      </w:pPr>
      <w:rPr>
        <w:rFonts w:ascii="Courier New" w:hAnsi="Courier New" w:cs="Courier New" w:hint="default"/>
        <w:b w:val="0"/>
        <w:i w:val="0"/>
        <w:sz w:val="21"/>
        <w:szCs w:val="21"/>
      </w:rPr>
    </w:lvl>
    <w:lvl w:ilvl="2">
      <w:start w:val="1"/>
      <w:numFmt w:val="decimal"/>
      <w:lvlText w:val="%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3" w15:restartNumberingAfterBreak="0">
    <w:nsid w:val="298D3477"/>
    <w:multiLevelType w:val="multilevel"/>
    <w:tmpl w:val="D3D41AE8"/>
    <w:lvl w:ilvl="0">
      <w:start w:val="1"/>
      <w:numFmt w:val="decimal"/>
      <w:lvlText w:val="3.%1"/>
      <w:lvlJc w:val="left"/>
      <w:pPr>
        <w:tabs>
          <w:tab w:val="num" w:pos="792"/>
        </w:tabs>
        <w:ind w:left="792" w:hanging="432"/>
      </w:pPr>
      <w:rPr>
        <w:rFonts w:ascii="Times" w:hAnsi="Times" w:hint="default"/>
        <w:b w:val="0"/>
        <w:i w:val="0"/>
        <w:sz w:val="21"/>
        <w:szCs w:val="21"/>
      </w:rPr>
    </w:lvl>
    <w:lvl w:ilvl="1">
      <w:start w:val="1"/>
      <w:numFmt w:val="bullet"/>
      <w:lvlText w:val="o"/>
      <w:lvlJc w:val="left"/>
      <w:pPr>
        <w:tabs>
          <w:tab w:val="num" w:pos="720"/>
        </w:tabs>
        <w:ind w:left="720" w:hanging="360"/>
      </w:pPr>
      <w:rPr>
        <w:rFonts w:ascii="Courier New" w:hAnsi="Courier New" w:cs="Courier New" w:hint="default"/>
        <w:b w:val="0"/>
        <w:i w:val="0"/>
        <w:sz w:val="21"/>
        <w:szCs w:val="21"/>
      </w:rPr>
    </w:lvl>
    <w:lvl w:ilvl="2">
      <w:start w:val="1"/>
      <w:numFmt w:val="decimal"/>
      <w:lvlText w:val="%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4" w15:restartNumberingAfterBreak="0">
    <w:nsid w:val="31DA2F13"/>
    <w:multiLevelType w:val="multilevel"/>
    <w:tmpl w:val="686674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76F64B8"/>
    <w:multiLevelType w:val="multilevel"/>
    <w:tmpl w:val="7FD236F2"/>
    <w:lvl w:ilvl="0">
      <w:start w:val="1"/>
      <w:numFmt w:val="decimal"/>
      <w:lvlText w:val="3.%1"/>
      <w:lvlJc w:val="left"/>
      <w:pPr>
        <w:tabs>
          <w:tab w:val="num" w:pos="792"/>
        </w:tabs>
        <w:ind w:left="792" w:hanging="432"/>
      </w:pPr>
      <w:rPr>
        <w:rFonts w:ascii="Times" w:hAnsi="Times" w:hint="default"/>
        <w:b w:val="0"/>
        <w:i w:val="0"/>
        <w:sz w:val="21"/>
        <w:szCs w:val="21"/>
      </w:rPr>
    </w:lvl>
    <w:lvl w:ilvl="1">
      <w:start w:val="1"/>
      <w:numFmt w:val="bullet"/>
      <w:lvlText w:val="o"/>
      <w:lvlJc w:val="left"/>
      <w:pPr>
        <w:tabs>
          <w:tab w:val="num" w:pos="720"/>
        </w:tabs>
        <w:ind w:left="720" w:hanging="360"/>
      </w:pPr>
      <w:rPr>
        <w:rFonts w:ascii="Courier New" w:hAnsi="Courier New" w:cs="Courier New" w:hint="default"/>
        <w:b w:val="0"/>
        <w:i w:val="0"/>
        <w:sz w:val="21"/>
        <w:szCs w:val="21"/>
      </w:rPr>
    </w:lvl>
    <w:lvl w:ilvl="2">
      <w:start w:val="1"/>
      <w:numFmt w:val="decimal"/>
      <w:lvlText w:val="%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6" w15:restartNumberingAfterBreak="0">
    <w:nsid w:val="3C6F1D24"/>
    <w:multiLevelType w:val="hybridMultilevel"/>
    <w:tmpl w:val="5798EFE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6597B64"/>
    <w:multiLevelType w:val="multilevel"/>
    <w:tmpl w:val="42AC3DF4"/>
    <w:lvl w:ilvl="0">
      <w:start w:val="1"/>
      <w:numFmt w:val="upperRoman"/>
      <w:lvlText w:val="%1"/>
      <w:lvlJc w:val="left"/>
      <w:pPr>
        <w:tabs>
          <w:tab w:val="num" w:pos="432"/>
        </w:tabs>
        <w:ind w:left="432" w:hanging="432"/>
      </w:pPr>
      <w:rPr>
        <w:rFonts w:hint="default"/>
      </w:rPr>
    </w:lvl>
    <w:lvl w:ilvl="1">
      <w:start w:val="1"/>
      <w:numFmt w:val="decimal"/>
      <w:pStyle w:val="Pontos2"/>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C3E3423"/>
    <w:multiLevelType w:val="multilevel"/>
    <w:tmpl w:val="3894FFF4"/>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Clusulas2"/>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2C51A33"/>
    <w:multiLevelType w:val="hybridMultilevel"/>
    <w:tmpl w:val="D5DA94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EF0418BC">
      <w:start w:val="1"/>
      <w:numFmt w:val="bullet"/>
      <w:lvlText w:val=""/>
      <w:lvlJc w:val="left"/>
      <w:pPr>
        <w:tabs>
          <w:tab w:val="num" w:pos="2160"/>
        </w:tabs>
        <w:ind w:left="2160" w:hanging="360"/>
      </w:pPr>
      <w:rPr>
        <w:rFonts w:ascii="Wingdings" w:hAnsi="Wingdings" w:hint="default"/>
      </w:rPr>
    </w:lvl>
    <w:lvl w:ilvl="3" w:tplc="08160003">
      <w:start w:val="1"/>
      <w:numFmt w:val="bullet"/>
      <w:lvlText w:val="o"/>
      <w:lvlJc w:val="left"/>
      <w:pPr>
        <w:tabs>
          <w:tab w:val="num" w:pos="2880"/>
        </w:tabs>
        <w:ind w:left="28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B22CFB"/>
    <w:multiLevelType w:val="multilevel"/>
    <w:tmpl w:val="1642677C"/>
    <w:lvl w:ilvl="0">
      <w:start w:val="1"/>
      <w:numFmt w:val="decimal"/>
      <w:pStyle w:val="Captulos"/>
      <w:lvlText w:val="%1."/>
      <w:lvlJc w:val="left"/>
      <w:pPr>
        <w:tabs>
          <w:tab w:val="num" w:pos="431"/>
        </w:tabs>
        <w:ind w:left="431" w:hanging="431"/>
      </w:pPr>
      <w:rPr>
        <w:rFonts w:hint="default"/>
      </w:rPr>
    </w:lvl>
    <w:lvl w:ilvl="1">
      <w:start w:val="1"/>
      <w:numFmt w:val="decimal"/>
      <w:lvlText w:val="%2."/>
      <w:lvlJc w:val="left"/>
      <w:pPr>
        <w:tabs>
          <w:tab w:val="num" w:pos="360"/>
        </w:tabs>
        <w:ind w:left="360" w:hanging="360"/>
      </w:pPr>
      <w:rPr>
        <w:rFonts w:hint="default"/>
      </w:rPr>
    </w:lvl>
    <w:lvl w:ilvl="2">
      <w:start w:val="1"/>
      <w:numFmt w:val="decimal"/>
      <w:pStyle w:val="Clasulas"/>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Cabealho7"/>
      <w:lvlText w:val="%1.%2.%3.%4.%5.%6.%7"/>
      <w:lvlJc w:val="left"/>
      <w:pPr>
        <w:tabs>
          <w:tab w:val="num" w:pos="1296"/>
        </w:tabs>
        <w:ind w:left="1296" w:hanging="1296"/>
      </w:pPr>
      <w:rPr>
        <w:rFonts w:hint="default"/>
      </w:rPr>
    </w:lvl>
    <w:lvl w:ilvl="7">
      <w:start w:val="1"/>
      <w:numFmt w:val="decimal"/>
      <w:pStyle w:val="Cabealho8"/>
      <w:lvlText w:val="%1.%2.%3.%4.%5.%6.%7.%8"/>
      <w:lvlJc w:val="left"/>
      <w:pPr>
        <w:tabs>
          <w:tab w:val="num" w:pos="1440"/>
        </w:tabs>
        <w:ind w:left="1440" w:hanging="1440"/>
      </w:pPr>
      <w:rPr>
        <w:rFonts w:hint="default"/>
      </w:rPr>
    </w:lvl>
    <w:lvl w:ilvl="8">
      <w:start w:val="1"/>
      <w:numFmt w:val="decimal"/>
      <w:pStyle w:val="Cabealho9"/>
      <w:lvlText w:val="%1.%2.%3.%4.%5.%6.%7.%8.%9"/>
      <w:lvlJc w:val="left"/>
      <w:pPr>
        <w:tabs>
          <w:tab w:val="num" w:pos="1584"/>
        </w:tabs>
        <w:ind w:left="1584" w:hanging="1584"/>
      </w:pPr>
      <w:rPr>
        <w:rFonts w:hint="default"/>
      </w:rPr>
    </w:lvl>
  </w:abstractNum>
  <w:abstractNum w:abstractNumId="11" w15:restartNumberingAfterBreak="0">
    <w:nsid w:val="54407084"/>
    <w:multiLevelType w:val="multilevel"/>
    <w:tmpl w:val="8A545604"/>
    <w:lvl w:ilvl="0">
      <w:start w:val="1"/>
      <w:numFmt w:val="bullet"/>
      <w:lvlText w:val="o"/>
      <w:lvlJc w:val="left"/>
      <w:pPr>
        <w:tabs>
          <w:tab w:val="num" w:pos="720"/>
        </w:tabs>
        <w:ind w:left="720" w:hanging="360"/>
      </w:pPr>
      <w:rPr>
        <w:rFonts w:ascii="Courier New" w:hAnsi="Courier New" w:cs="Courier New" w:hint="default"/>
        <w:b w:val="0"/>
        <w:i w:val="0"/>
        <w:sz w:val="21"/>
        <w:szCs w:val="21"/>
      </w:rPr>
    </w:lvl>
    <w:lvl w:ilvl="1">
      <w:start w:val="1"/>
      <w:numFmt w:val="decimal"/>
      <w:lvlText w:val="%1.%2"/>
      <w:lvlJc w:val="left"/>
      <w:pPr>
        <w:tabs>
          <w:tab w:val="num" w:pos="936"/>
        </w:tabs>
        <w:ind w:left="936" w:hanging="576"/>
      </w:pPr>
      <w:rPr>
        <w:rFonts w:ascii="Times New Roman" w:hAnsi="Times New Roman" w:hint="default"/>
        <w:b w:val="0"/>
        <w:i w:val="0"/>
        <w:sz w:val="21"/>
        <w:szCs w:val="21"/>
      </w:rPr>
    </w:lvl>
    <w:lvl w:ilvl="2">
      <w:start w:val="1"/>
      <w:numFmt w:val="decimal"/>
      <w:lvlText w:val="%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2" w15:restartNumberingAfterBreak="0">
    <w:nsid w:val="55160459"/>
    <w:multiLevelType w:val="multilevel"/>
    <w:tmpl w:val="48AAF478"/>
    <w:lvl w:ilvl="0">
      <w:start w:val="1"/>
      <w:numFmt w:val="upperRoman"/>
      <w:pStyle w:val="Cabealho1"/>
      <w:suff w:val="space"/>
      <w:lvlText w:val="Capítulo %1"/>
      <w:lvlJc w:val="left"/>
      <w:pPr>
        <w:ind w:left="360" w:hanging="360"/>
      </w:pPr>
      <w:rPr>
        <w:rFonts w:asciiTheme="majorHAnsi" w:hAnsiTheme="majorHAnsi" w:cstheme="majorHAnsi" w:hint="default"/>
      </w:rPr>
    </w:lvl>
    <w:lvl w:ilvl="1">
      <w:start w:val="1"/>
      <w:numFmt w:val="decimal"/>
      <w:lvlRestart w:val="0"/>
      <w:pStyle w:val="Cabealho2"/>
      <w:suff w:val="space"/>
      <w:lvlText w:val="Artigo %2.º"/>
      <w:lvlJc w:val="left"/>
      <w:pPr>
        <w:ind w:left="6598" w:hanging="360"/>
      </w:pPr>
      <w:rPr>
        <w:rFonts w:asciiTheme="majorHAnsi" w:hAnsiTheme="majorHAnsi" w:cstheme="majorHAnsi" w:hint="default"/>
      </w:rPr>
    </w:lvl>
    <w:lvl w:ilvl="2">
      <w:start w:val="1"/>
      <w:numFmt w:val="upperRoman"/>
      <w:lvlRestart w:val="0"/>
      <w:pStyle w:val="Cabealho3"/>
      <w:suff w:val="space"/>
      <w:lvlText w:val="Anexo %3."/>
      <w:lvlJc w:val="left"/>
      <w:pPr>
        <w:ind w:left="720" w:hanging="720"/>
      </w:pPr>
      <w:rPr>
        <w:rFonts w:asciiTheme="majorHAnsi" w:hAnsiTheme="majorHAnsi" w:cstheme="majorHAnsi" w:hint="default"/>
        <w:b/>
        <w:i w:val="0"/>
        <w:color w:val="auto"/>
        <w:sz w:val="28"/>
        <w:szCs w:val="28"/>
        <w:u w:val="none"/>
      </w:rPr>
    </w:lvl>
    <w:lvl w:ilvl="3">
      <w:start w:val="1"/>
      <w:numFmt w:val="decimal"/>
      <w:lvlRestart w:val="2"/>
      <w:pStyle w:val="PlainText1"/>
      <w:suff w:val="space"/>
      <w:lvlText w:val="%4."/>
      <w:lvlJc w:val="left"/>
      <w:pPr>
        <w:ind w:left="1855" w:hanging="720"/>
      </w:pPr>
      <w:rPr>
        <w:rFonts w:asciiTheme="majorHAnsi" w:eastAsia="Times New Roman" w:hAnsiTheme="majorHAnsi" w:cstheme="majorHAnsi" w:hint="default"/>
        <w:b w:val="0"/>
        <w:i w:val="0"/>
        <w:color w:val="auto"/>
        <w:sz w:val="21"/>
        <w:szCs w:val="21"/>
      </w:rPr>
    </w:lvl>
    <w:lvl w:ilvl="4">
      <w:start w:val="1"/>
      <w:numFmt w:val="lowerLetter"/>
      <w:pStyle w:val="PlainText2"/>
      <w:suff w:val="space"/>
      <w:lvlText w:val="%5)"/>
      <w:lvlJc w:val="left"/>
      <w:pPr>
        <w:ind w:left="1080" w:hanging="1080"/>
      </w:pPr>
      <w:rPr>
        <w:rFonts w:asciiTheme="majorHAnsi" w:hAnsiTheme="majorHAnsi" w:cstheme="majorHAnsi" w:hint="default"/>
        <w:b w:val="0"/>
        <w:i w:val="0"/>
        <w:sz w:val="21"/>
        <w:szCs w:val="21"/>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800"/>
        </w:tabs>
        <w:ind w:left="1800" w:hanging="1800"/>
      </w:pPr>
      <w:rPr>
        <w:rFonts w:hint="default"/>
      </w:rPr>
    </w:lvl>
  </w:abstractNum>
  <w:abstractNum w:abstractNumId="13" w15:restartNumberingAfterBreak="0">
    <w:nsid w:val="72086192"/>
    <w:multiLevelType w:val="multilevel"/>
    <w:tmpl w:val="EF46D33A"/>
    <w:lvl w:ilvl="0">
      <w:start w:val="1"/>
      <w:numFmt w:val="decimal"/>
      <w:pStyle w:val="ponto12textoprop"/>
      <w:lvlText w:val="12.%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73C34C10"/>
    <w:multiLevelType w:val="multilevel"/>
    <w:tmpl w:val="73F62532"/>
    <w:lvl w:ilvl="0">
      <w:start w:val="1"/>
      <w:numFmt w:val="decimal"/>
      <w:lvlText w:val="3.%1"/>
      <w:lvlJc w:val="left"/>
      <w:pPr>
        <w:tabs>
          <w:tab w:val="num" w:pos="792"/>
        </w:tabs>
        <w:ind w:left="792" w:hanging="432"/>
      </w:pPr>
      <w:rPr>
        <w:rFonts w:ascii="Times" w:hAnsi="Times" w:hint="default"/>
        <w:b w:val="0"/>
        <w:i w:val="0"/>
        <w:sz w:val="21"/>
        <w:szCs w:val="21"/>
      </w:rPr>
    </w:lvl>
    <w:lvl w:ilvl="1">
      <w:start w:val="1"/>
      <w:numFmt w:val="bullet"/>
      <w:lvlText w:val="o"/>
      <w:lvlJc w:val="left"/>
      <w:pPr>
        <w:tabs>
          <w:tab w:val="num" w:pos="720"/>
        </w:tabs>
        <w:ind w:left="720" w:hanging="360"/>
      </w:pPr>
      <w:rPr>
        <w:rFonts w:ascii="Courier New" w:hAnsi="Courier New" w:cs="Courier New" w:hint="default"/>
        <w:b w:val="0"/>
        <w:i w:val="0"/>
        <w:sz w:val="21"/>
        <w:szCs w:val="21"/>
      </w:rPr>
    </w:lvl>
    <w:lvl w:ilvl="2">
      <w:start w:val="1"/>
      <w:numFmt w:val="decimal"/>
      <w:lvlText w:val="%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5" w15:restartNumberingAfterBreak="0">
    <w:nsid w:val="744E1C3D"/>
    <w:multiLevelType w:val="multilevel"/>
    <w:tmpl w:val="56347592"/>
    <w:lvl w:ilvl="0">
      <w:start w:val="1"/>
      <w:numFmt w:val="decimal"/>
      <w:pStyle w:val="ponto3textoprop"/>
      <w:lvlText w:val="3.%1"/>
      <w:lvlJc w:val="left"/>
      <w:pPr>
        <w:tabs>
          <w:tab w:val="num" w:pos="792"/>
        </w:tabs>
        <w:ind w:left="792" w:hanging="432"/>
      </w:pPr>
      <w:rPr>
        <w:rFonts w:ascii="Times" w:hAnsi="Times" w:hint="default"/>
        <w:b w:val="0"/>
        <w:i w:val="0"/>
        <w:sz w:val="21"/>
        <w:szCs w:val="21"/>
      </w:rPr>
    </w:lvl>
    <w:lvl w:ilvl="1">
      <w:start w:val="1"/>
      <w:numFmt w:val="decimal"/>
      <w:lvlText w:val="%1.%2"/>
      <w:lvlJc w:val="left"/>
      <w:pPr>
        <w:tabs>
          <w:tab w:val="num" w:pos="936"/>
        </w:tabs>
        <w:ind w:left="936" w:hanging="576"/>
      </w:pPr>
      <w:rPr>
        <w:rFonts w:ascii="Times New Roman" w:hAnsi="Times New Roman" w:hint="default"/>
        <w:b w:val="0"/>
        <w:i w:val="0"/>
        <w:sz w:val="21"/>
        <w:szCs w:val="21"/>
      </w:rPr>
    </w:lvl>
    <w:lvl w:ilvl="2">
      <w:start w:val="1"/>
      <w:numFmt w:val="decimal"/>
      <w:lvlText w:val="%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2426"/>
        </w:tabs>
        <w:ind w:left="2426"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num w:numId="1">
    <w:abstractNumId w:val="1"/>
  </w:num>
  <w:num w:numId="2">
    <w:abstractNumId w:val="8"/>
  </w:num>
  <w:num w:numId="3">
    <w:abstractNumId w:val="10"/>
  </w:num>
  <w:num w:numId="4">
    <w:abstractNumId w:val="0"/>
  </w:num>
  <w:num w:numId="5">
    <w:abstractNumId w:val="6"/>
  </w:num>
  <w:num w:numId="6">
    <w:abstractNumId w:val="7"/>
  </w:num>
  <w:num w:numId="7">
    <w:abstractNumId w:val="12"/>
  </w:num>
  <w:num w:numId="8">
    <w:abstractNumId w:val="15"/>
  </w:num>
  <w:num w:numId="9">
    <w:abstractNumId w:val="13"/>
  </w:num>
  <w:num w:numId="10">
    <w:abstractNumId w:val="9"/>
  </w:num>
  <w:num w:numId="11">
    <w:abstractNumId w:val="14"/>
  </w:num>
  <w:num w:numId="12">
    <w:abstractNumId w:val="2"/>
  </w:num>
  <w:num w:numId="13">
    <w:abstractNumId w:val="11"/>
  </w:num>
  <w:num w:numId="14">
    <w:abstractNumId w:val="3"/>
  </w:num>
  <w:num w:numId="15">
    <w:abstractNumId w:val="5"/>
  </w:num>
  <w:num w:numId="16">
    <w:abstractNumId w:val="15"/>
  </w:num>
  <w:num w:numId="17">
    <w:abstractNumId w:val="4"/>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A1"/>
    <w:rsid w:val="0004657D"/>
    <w:rsid w:val="00047AC9"/>
    <w:rsid w:val="0007059E"/>
    <w:rsid w:val="0010519E"/>
    <w:rsid w:val="001059CF"/>
    <w:rsid w:val="0015354A"/>
    <w:rsid w:val="00180266"/>
    <w:rsid w:val="00181999"/>
    <w:rsid w:val="002525F5"/>
    <w:rsid w:val="00255377"/>
    <w:rsid w:val="002762EE"/>
    <w:rsid w:val="00283024"/>
    <w:rsid w:val="0030102A"/>
    <w:rsid w:val="00320A4A"/>
    <w:rsid w:val="0033623A"/>
    <w:rsid w:val="00343FFF"/>
    <w:rsid w:val="003B421F"/>
    <w:rsid w:val="003D1E71"/>
    <w:rsid w:val="003E4AEA"/>
    <w:rsid w:val="003E7BFA"/>
    <w:rsid w:val="00440E33"/>
    <w:rsid w:val="00447A40"/>
    <w:rsid w:val="004F1C0E"/>
    <w:rsid w:val="004F23D3"/>
    <w:rsid w:val="004F2441"/>
    <w:rsid w:val="00506332"/>
    <w:rsid w:val="005540C8"/>
    <w:rsid w:val="005578A0"/>
    <w:rsid w:val="0057590F"/>
    <w:rsid w:val="00592593"/>
    <w:rsid w:val="00593B1F"/>
    <w:rsid w:val="005E0712"/>
    <w:rsid w:val="005E7A9E"/>
    <w:rsid w:val="00617885"/>
    <w:rsid w:val="006579A9"/>
    <w:rsid w:val="00666D8D"/>
    <w:rsid w:val="006C1770"/>
    <w:rsid w:val="006C60C6"/>
    <w:rsid w:val="006D0B6D"/>
    <w:rsid w:val="0073237A"/>
    <w:rsid w:val="00755520"/>
    <w:rsid w:val="00756C71"/>
    <w:rsid w:val="0076544A"/>
    <w:rsid w:val="00771564"/>
    <w:rsid w:val="0077290E"/>
    <w:rsid w:val="00777D8A"/>
    <w:rsid w:val="00786B4A"/>
    <w:rsid w:val="00790D02"/>
    <w:rsid w:val="007B68B6"/>
    <w:rsid w:val="007B7CC7"/>
    <w:rsid w:val="007D13D2"/>
    <w:rsid w:val="00800EA8"/>
    <w:rsid w:val="00826D0C"/>
    <w:rsid w:val="0083299D"/>
    <w:rsid w:val="008507A1"/>
    <w:rsid w:val="00876653"/>
    <w:rsid w:val="00893772"/>
    <w:rsid w:val="008B35D6"/>
    <w:rsid w:val="00901E04"/>
    <w:rsid w:val="00960DCC"/>
    <w:rsid w:val="009834B6"/>
    <w:rsid w:val="00990E74"/>
    <w:rsid w:val="009A6B0F"/>
    <w:rsid w:val="009B2EEE"/>
    <w:rsid w:val="009C0411"/>
    <w:rsid w:val="009C5BB7"/>
    <w:rsid w:val="009C5C25"/>
    <w:rsid w:val="009D2191"/>
    <w:rsid w:val="009E5262"/>
    <w:rsid w:val="009F76E2"/>
    <w:rsid w:val="00A103EE"/>
    <w:rsid w:val="00A16942"/>
    <w:rsid w:val="00A734AB"/>
    <w:rsid w:val="00AA38A5"/>
    <w:rsid w:val="00AB0307"/>
    <w:rsid w:val="00AC3F55"/>
    <w:rsid w:val="00AC5875"/>
    <w:rsid w:val="00AF10F7"/>
    <w:rsid w:val="00B0040E"/>
    <w:rsid w:val="00B3429F"/>
    <w:rsid w:val="00B54C15"/>
    <w:rsid w:val="00B93248"/>
    <w:rsid w:val="00B9470C"/>
    <w:rsid w:val="00BC5784"/>
    <w:rsid w:val="00BF07DD"/>
    <w:rsid w:val="00BF0E8C"/>
    <w:rsid w:val="00BF3D88"/>
    <w:rsid w:val="00C01E10"/>
    <w:rsid w:val="00C05C56"/>
    <w:rsid w:val="00C40A07"/>
    <w:rsid w:val="00C77E82"/>
    <w:rsid w:val="00C81408"/>
    <w:rsid w:val="00C85483"/>
    <w:rsid w:val="00CD09D8"/>
    <w:rsid w:val="00CD19AC"/>
    <w:rsid w:val="00CE486A"/>
    <w:rsid w:val="00D242CA"/>
    <w:rsid w:val="00D70469"/>
    <w:rsid w:val="00D81509"/>
    <w:rsid w:val="00D964B5"/>
    <w:rsid w:val="00DA0B5F"/>
    <w:rsid w:val="00DB4A46"/>
    <w:rsid w:val="00E006E8"/>
    <w:rsid w:val="00E134BC"/>
    <w:rsid w:val="00E16BC0"/>
    <w:rsid w:val="00E2222C"/>
    <w:rsid w:val="00E23E86"/>
    <w:rsid w:val="00E40F2B"/>
    <w:rsid w:val="00E60933"/>
    <w:rsid w:val="00E8521A"/>
    <w:rsid w:val="00EA1B67"/>
    <w:rsid w:val="00EC05BC"/>
    <w:rsid w:val="00EC584A"/>
    <w:rsid w:val="00EE4A52"/>
    <w:rsid w:val="00EF3BC9"/>
    <w:rsid w:val="00F0057D"/>
    <w:rsid w:val="00F01444"/>
    <w:rsid w:val="00F13AB0"/>
    <w:rsid w:val="00F45ED0"/>
    <w:rsid w:val="00F71684"/>
    <w:rsid w:val="00F83E61"/>
    <w:rsid w:val="00FA3F19"/>
    <w:rsid w:val="00FC2C6B"/>
    <w:rsid w:val="00FF524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martTagType w:namespaceuri="SmartTagTypeLegixLinks" w:name="LegixLinks"/>
  <w:smartTagType w:namespaceuri="urn:schemas-microsoft-com:office:smarttags" w:name="metricconverter"/>
  <w:shapeDefaults>
    <o:shapedefaults v:ext="edit" spidmax="2053"/>
    <o:shapelayout v:ext="edit">
      <o:idmap v:ext="edit" data="2"/>
    </o:shapelayout>
  </w:shapeDefaults>
  <w:decimalSymbol w:val=","/>
  <w:listSeparator w:val=";"/>
  <w14:docId w14:val="6A26D802"/>
  <w15:chartTrackingRefBased/>
  <w15:docId w15:val="{F1027741-66EC-483A-B29E-3FE3FA05B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507A1"/>
    <w:pPr>
      <w:spacing w:after="240" w:line="360" w:lineRule="exact"/>
      <w:jc w:val="both"/>
    </w:pPr>
    <w:rPr>
      <w:sz w:val="21"/>
      <w:szCs w:val="24"/>
      <w:lang w:val="en-US" w:eastAsia="en-US"/>
    </w:rPr>
  </w:style>
  <w:style w:type="paragraph" w:styleId="Ttulo1">
    <w:name w:val="heading 1"/>
    <w:basedOn w:val="Normal"/>
    <w:next w:val="Normal"/>
    <w:link w:val="Ttulo1Carter"/>
    <w:qFormat/>
    <w:rsid w:val="006579A9"/>
    <w:pPr>
      <w:keepNext/>
      <w:pageBreakBefore/>
      <w:spacing w:before="240" w:after="60"/>
      <w:ind w:left="1211" w:hanging="360"/>
      <w:jc w:val="center"/>
      <w:outlineLvl w:val="0"/>
    </w:pPr>
    <w:rPr>
      <w:rFonts w:cs="Arial"/>
      <w:b/>
      <w:bCs/>
      <w:caps/>
      <w:kern w:val="32"/>
      <w:sz w:val="28"/>
      <w:szCs w:val="32"/>
    </w:rPr>
  </w:style>
  <w:style w:type="paragraph" w:styleId="Ttulo2">
    <w:name w:val="heading 2"/>
    <w:basedOn w:val="Normal"/>
    <w:next w:val="Normal"/>
    <w:link w:val="Ttulo2Carter"/>
    <w:qFormat/>
    <w:rsid w:val="006579A9"/>
    <w:pPr>
      <w:keepNext/>
      <w:spacing w:before="960" w:after="480"/>
      <w:ind w:left="4472" w:hanging="360"/>
      <w:jc w:val="center"/>
      <w:outlineLvl w:val="1"/>
    </w:pPr>
    <w:rPr>
      <w:rFonts w:cs="Arial"/>
      <w:b/>
      <w:bCs/>
      <w:iCs/>
      <w:sz w:val="24"/>
    </w:rPr>
  </w:style>
  <w:style w:type="paragraph" w:styleId="Ttulo3">
    <w:name w:val="heading 3"/>
    <w:basedOn w:val="Normal"/>
    <w:next w:val="Normal"/>
    <w:qFormat/>
    <w:rsid w:val="006579A9"/>
    <w:pPr>
      <w:keepNext/>
      <w:pageBreakBefore/>
      <w:spacing w:before="240" w:after="60"/>
      <w:ind w:left="720" w:hanging="720"/>
      <w:jc w:val="center"/>
      <w:outlineLvl w:val="2"/>
    </w:pPr>
    <w:rPr>
      <w:rFonts w:cs="Arial"/>
      <w:b/>
      <w:bCs/>
      <w:smallCaps/>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bealho1">
    <w:name w:val="Cabeçalho 1"/>
    <w:basedOn w:val="Normal"/>
    <w:next w:val="Normal"/>
    <w:qFormat/>
    <w:rsid w:val="008507A1"/>
    <w:pPr>
      <w:keepNext/>
      <w:pageBreakBefore/>
      <w:numPr>
        <w:numId w:val="7"/>
      </w:numPr>
      <w:spacing w:before="240" w:after="60"/>
      <w:jc w:val="center"/>
      <w:outlineLvl w:val="0"/>
    </w:pPr>
    <w:rPr>
      <w:rFonts w:cs="Arial"/>
      <w:b/>
      <w:bCs/>
      <w:caps/>
      <w:kern w:val="32"/>
      <w:sz w:val="28"/>
      <w:szCs w:val="32"/>
    </w:rPr>
  </w:style>
  <w:style w:type="paragraph" w:customStyle="1" w:styleId="Cabealho2">
    <w:name w:val="Cabeçalho 2"/>
    <w:basedOn w:val="Normal"/>
    <w:next w:val="Normal"/>
    <w:qFormat/>
    <w:rsid w:val="008507A1"/>
    <w:pPr>
      <w:keepNext/>
      <w:numPr>
        <w:ilvl w:val="1"/>
        <w:numId w:val="7"/>
      </w:numPr>
      <w:spacing w:before="960" w:after="480"/>
      <w:jc w:val="center"/>
      <w:outlineLvl w:val="1"/>
    </w:pPr>
    <w:rPr>
      <w:rFonts w:cs="Arial"/>
      <w:b/>
      <w:bCs/>
      <w:iCs/>
      <w:sz w:val="24"/>
    </w:rPr>
  </w:style>
  <w:style w:type="paragraph" w:customStyle="1" w:styleId="Cabealho3">
    <w:name w:val="Cabeçalho 3"/>
    <w:basedOn w:val="Normal"/>
    <w:next w:val="Normal"/>
    <w:link w:val="Cabealho3Carcter"/>
    <w:qFormat/>
    <w:rsid w:val="008507A1"/>
    <w:pPr>
      <w:keepNext/>
      <w:pageBreakBefore/>
      <w:numPr>
        <w:ilvl w:val="2"/>
        <w:numId w:val="7"/>
      </w:numPr>
      <w:spacing w:before="240" w:after="60"/>
      <w:jc w:val="center"/>
      <w:outlineLvl w:val="2"/>
    </w:pPr>
    <w:rPr>
      <w:rFonts w:cs="Arial"/>
      <w:b/>
      <w:bCs/>
      <w:smallCaps/>
      <w:sz w:val="28"/>
      <w:szCs w:val="28"/>
    </w:rPr>
  </w:style>
  <w:style w:type="paragraph" w:customStyle="1" w:styleId="Cabealho4">
    <w:name w:val="Cabeçalho 4"/>
    <w:basedOn w:val="Normal"/>
    <w:next w:val="Normal"/>
    <w:qFormat/>
    <w:rsid w:val="008507A1"/>
    <w:pPr>
      <w:keepNext/>
      <w:spacing w:before="240" w:after="60"/>
      <w:outlineLvl w:val="3"/>
    </w:pPr>
    <w:rPr>
      <w:b/>
      <w:bCs/>
      <w:sz w:val="28"/>
      <w:szCs w:val="28"/>
    </w:rPr>
  </w:style>
  <w:style w:type="paragraph" w:customStyle="1" w:styleId="Cabealho5">
    <w:name w:val="Cabeçalho 5"/>
    <w:basedOn w:val="Normal"/>
    <w:next w:val="Normal"/>
    <w:qFormat/>
    <w:rsid w:val="008507A1"/>
    <w:pPr>
      <w:keepNext/>
      <w:spacing w:before="840"/>
      <w:jc w:val="center"/>
      <w:outlineLvl w:val="4"/>
    </w:pPr>
    <w:rPr>
      <w:b/>
      <w:bCs/>
      <w:iCs/>
      <w:caps/>
      <w:sz w:val="24"/>
    </w:rPr>
  </w:style>
  <w:style w:type="paragraph" w:customStyle="1" w:styleId="Cabealho6">
    <w:name w:val="Cabeçalho 6"/>
    <w:basedOn w:val="Normal"/>
    <w:next w:val="Normal"/>
    <w:qFormat/>
    <w:rsid w:val="008507A1"/>
    <w:pPr>
      <w:spacing w:before="240" w:after="360"/>
      <w:outlineLvl w:val="5"/>
    </w:pPr>
    <w:rPr>
      <w:b/>
      <w:bCs/>
      <w:smallCaps/>
      <w:sz w:val="24"/>
    </w:rPr>
  </w:style>
  <w:style w:type="paragraph" w:customStyle="1" w:styleId="Cabealho7">
    <w:name w:val="Cabeçalho 7"/>
    <w:basedOn w:val="Normal"/>
    <w:next w:val="Normal"/>
    <w:qFormat/>
    <w:rsid w:val="008507A1"/>
    <w:pPr>
      <w:numPr>
        <w:ilvl w:val="6"/>
        <w:numId w:val="3"/>
      </w:numPr>
      <w:spacing w:before="240" w:after="60"/>
      <w:outlineLvl w:val="6"/>
    </w:pPr>
  </w:style>
  <w:style w:type="paragraph" w:customStyle="1" w:styleId="Cabealho8">
    <w:name w:val="Cabeçalho 8"/>
    <w:basedOn w:val="Normal"/>
    <w:next w:val="Normal"/>
    <w:qFormat/>
    <w:rsid w:val="008507A1"/>
    <w:pPr>
      <w:numPr>
        <w:ilvl w:val="7"/>
        <w:numId w:val="3"/>
      </w:numPr>
      <w:spacing w:before="240" w:after="60"/>
      <w:outlineLvl w:val="7"/>
    </w:pPr>
    <w:rPr>
      <w:i/>
      <w:iCs/>
    </w:rPr>
  </w:style>
  <w:style w:type="paragraph" w:customStyle="1" w:styleId="Cabealho9">
    <w:name w:val="Cabeçalho 9"/>
    <w:basedOn w:val="Normal"/>
    <w:next w:val="Normal"/>
    <w:qFormat/>
    <w:rsid w:val="008507A1"/>
    <w:pPr>
      <w:numPr>
        <w:ilvl w:val="8"/>
        <w:numId w:val="3"/>
      </w:numPr>
      <w:spacing w:before="240" w:after="60"/>
      <w:outlineLvl w:val="8"/>
    </w:pPr>
    <w:rPr>
      <w:rFonts w:ascii="Arial" w:hAnsi="Arial" w:cs="Arial"/>
      <w:sz w:val="22"/>
      <w:szCs w:val="22"/>
    </w:rPr>
  </w:style>
  <w:style w:type="character" w:customStyle="1" w:styleId="Cabealho3Carcter">
    <w:name w:val="Cabeçalho 3 Carácter"/>
    <w:link w:val="Cabealho3"/>
    <w:rsid w:val="008507A1"/>
    <w:rPr>
      <w:rFonts w:cs="Arial"/>
      <w:b/>
      <w:bCs/>
      <w:smallCaps/>
      <w:sz w:val="28"/>
      <w:szCs w:val="28"/>
      <w:lang w:val="en-US" w:eastAsia="en-US"/>
    </w:rPr>
  </w:style>
  <w:style w:type="paragraph" w:styleId="Avanodecorpodetexto">
    <w:name w:val="Body Text Indent"/>
    <w:basedOn w:val="Normal"/>
    <w:rsid w:val="008507A1"/>
    <w:pPr>
      <w:spacing w:line="360" w:lineRule="auto"/>
      <w:ind w:left="851" w:hanging="851"/>
    </w:pPr>
    <w:rPr>
      <w:rFonts w:ascii="AvantGarde Bk BT" w:hAnsi="AvantGarde Bk BT"/>
      <w:sz w:val="20"/>
      <w:szCs w:val="20"/>
      <w:lang w:val="pt-PT"/>
    </w:rPr>
  </w:style>
  <w:style w:type="paragraph" w:customStyle="1" w:styleId="PlainText2">
    <w:name w:val="Plain Text2"/>
    <w:basedOn w:val="Normal"/>
    <w:rsid w:val="008507A1"/>
    <w:pPr>
      <w:numPr>
        <w:ilvl w:val="4"/>
        <w:numId w:val="7"/>
      </w:numPr>
      <w:spacing w:after="120"/>
    </w:pPr>
    <w:rPr>
      <w:szCs w:val="21"/>
      <w:lang w:val="pt-PT" w:eastAsia="pt-PT"/>
    </w:rPr>
  </w:style>
  <w:style w:type="paragraph" w:customStyle="1" w:styleId="Partes">
    <w:name w:val="Partes"/>
    <w:basedOn w:val="Cabealho1"/>
    <w:rsid w:val="008507A1"/>
    <w:pPr>
      <w:spacing w:before="360" w:after="240" w:line="480" w:lineRule="auto"/>
    </w:pPr>
    <w:rPr>
      <w:rFonts w:ascii="Tahoma" w:hAnsi="Tahoma" w:cs="Tahoma"/>
      <w:caps w:val="0"/>
      <w:color w:val="333399"/>
      <w:lang w:val="pt-PT"/>
    </w:rPr>
  </w:style>
  <w:style w:type="paragraph" w:customStyle="1" w:styleId="Captulos">
    <w:name w:val="Capítulos"/>
    <w:basedOn w:val="Cabealho1"/>
    <w:rsid w:val="008507A1"/>
    <w:pPr>
      <w:numPr>
        <w:numId w:val="3"/>
      </w:numPr>
      <w:spacing w:before="360" w:after="240" w:line="480" w:lineRule="auto"/>
    </w:pPr>
    <w:rPr>
      <w:rFonts w:ascii="Tahoma" w:hAnsi="Tahoma" w:cs="Tahoma"/>
      <w:smallCaps/>
      <w:color w:val="333399"/>
      <w:szCs w:val="28"/>
      <w:lang w:val="pt-PT"/>
    </w:rPr>
  </w:style>
  <w:style w:type="paragraph" w:customStyle="1" w:styleId="StyleCaptulosLeft">
    <w:name w:val="Style Capítulos + Left"/>
    <w:basedOn w:val="Captulos"/>
    <w:rsid w:val="008507A1"/>
    <w:pPr>
      <w:numPr>
        <w:numId w:val="1"/>
      </w:numPr>
    </w:pPr>
    <w:rPr>
      <w:rFonts w:cs="Times New Roman"/>
      <w:szCs w:val="20"/>
    </w:rPr>
  </w:style>
  <w:style w:type="paragraph" w:customStyle="1" w:styleId="Pontos">
    <w:name w:val="Pontos"/>
    <w:basedOn w:val="Cabealho2"/>
    <w:rsid w:val="008507A1"/>
    <w:pPr>
      <w:spacing w:after="240" w:line="360" w:lineRule="auto"/>
      <w:jc w:val="both"/>
    </w:pPr>
    <w:rPr>
      <w:rFonts w:ascii="Tahoma" w:hAnsi="Tahoma" w:cs="Tahoma"/>
      <w:i/>
      <w:smallCaps/>
      <w:color w:val="333399"/>
      <w:szCs w:val="20"/>
      <w:lang w:val="pt-PT"/>
    </w:rPr>
  </w:style>
  <w:style w:type="paragraph" w:customStyle="1" w:styleId="Clasulas">
    <w:name w:val="Claúsulas"/>
    <w:basedOn w:val="Cabealho3"/>
    <w:link w:val="ClasulasChar"/>
    <w:rsid w:val="008507A1"/>
    <w:pPr>
      <w:keepNext w:val="0"/>
      <w:numPr>
        <w:numId w:val="3"/>
      </w:numPr>
      <w:spacing w:after="120" w:line="360" w:lineRule="auto"/>
      <w:jc w:val="both"/>
    </w:pPr>
    <w:rPr>
      <w:rFonts w:ascii="Tahoma" w:hAnsi="Tahoma"/>
      <w:b w:val="0"/>
      <w:sz w:val="20"/>
      <w:szCs w:val="20"/>
    </w:rPr>
  </w:style>
  <w:style w:type="character" w:customStyle="1" w:styleId="ClasulasChar">
    <w:name w:val="Claúsulas Char"/>
    <w:link w:val="Clasulas"/>
    <w:rsid w:val="008507A1"/>
    <w:rPr>
      <w:rFonts w:ascii="Tahoma" w:hAnsi="Tahoma" w:cs="Arial"/>
      <w:bCs/>
      <w:smallCaps/>
      <w:lang w:val="en-US" w:eastAsia="en-US"/>
    </w:rPr>
  </w:style>
  <w:style w:type="paragraph" w:customStyle="1" w:styleId="Clusulas2">
    <w:name w:val="Cláusulas2"/>
    <w:basedOn w:val="Clasulas"/>
    <w:rsid w:val="008507A1"/>
    <w:pPr>
      <w:numPr>
        <w:ilvl w:val="3"/>
        <w:numId w:val="2"/>
      </w:numPr>
    </w:pPr>
    <w:rPr>
      <w:rFonts w:cs="Tahoma"/>
      <w:lang w:val="pt-PT"/>
    </w:rPr>
  </w:style>
  <w:style w:type="paragraph" w:styleId="ndice1">
    <w:name w:val="toc 1"/>
    <w:basedOn w:val="Normal"/>
    <w:next w:val="Normal"/>
    <w:autoRedefine/>
    <w:uiPriority w:val="39"/>
    <w:rsid w:val="008507A1"/>
    <w:pPr>
      <w:spacing w:after="0" w:line="360" w:lineRule="auto"/>
      <w:jc w:val="left"/>
    </w:pPr>
    <w:rPr>
      <w:rFonts w:cs="Arial"/>
      <w:b/>
      <w:bCs/>
      <w:caps/>
      <w:sz w:val="24"/>
    </w:rPr>
  </w:style>
  <w:style w:type="paragraph" w:styleId="ndice3">
    <w:name w:val="toc 3"/>
    <w:basedOn w:val="Normal"/>
    <w:next w:val="Normal"/>
    <w:autoRedefine/>
    <w:uiPriority w:val="39"/>
    <w:rsid w:val="008507A1"/>
    <w:pPr>
      <w:spacing w:after="0"/>
      <w:ind w:left="210"/>
      <w:jc w:val="left"/>
    </w:pPr>
    <w:rPr>
      <w:sz w:val="20"/>
      <w:szCs w:val="20"/>
    </w:rPr>
  </w:style>
  <w:style w:type="paragraph" w:styleId="ndice2">
    <w:name w:val="toc 2"/>
    <w:basedOn w:val="Normal"/>
    <w:next w:val="Normal"/>
    <w:autoRedefine/>
    <w:uiPriority w:val="39"/>
    <w:rsid w:val="008507A1"/>
    <w:pPr>
      <w:spacing w:after="0" w:line="360" w:lineRule="auto"/>
      <w:jc w:val="left"/>
    </w:pPr>
    <w:rPr>
      <w:bCs/>
      <w:sz w:val="20"/>
      <w:szCs w:val="20"/>
    </w:rPr>
  </w:style>
  <w:style w:type="character" w:styleId="Hiperligao">
    <w:name w:val="Hyperlink"/>
    <w:uiPriority w:val="99"/>
    <w:rsid w:val="008507A1"/>
    <w:rPr>
      <w:color w:val="0000FF"/>
      <w:u w:val="single"/>
    </w:rPr>
  </w:style>
  <w:style w:type="paragraph" w:customStyle="1" w:styleId="PlainText1">
    <w:name w:val="Plain Text1"/>
    <w:basedOn w:val="Normal"/>
    <w:rsid w:val="008507A1"/>
    <w:pPr>
      <w:numPr>
        <w:ilvl w:val="3"/>
        <w:numId w:val="7"/>
      </w:numPr>
    </w:pPr>
    <w:rPr>
      <w:szCs w:val="21"/>
      <w:lang w:val="pt-PT" w:eastAsia="pt-PT"/>
    </w:rPr>
  </w:style>
  <w:style w:type="paragraph" w:styleId="Cabealho">
    <w:name w:val="header"/>
    <w:aliases w:val="HeaderNN"/>
    <w:basedOn w:val="Normal"/>
    <w:rsid w:val="008507A1"/>
    <w:pPr>
      <w:tabs>
        <w:tab w:val="center" w:pos="4252"/>
        <w:tab w:val="right" w:pos="8504"/>
      </w:tabs>
    </w:pPr>
  </w:style>
  <w:style w:type="paragraph" w:styleId="Rodap">
    <w:name w:val="footer"/>
    <w:basedOn w:val="Normal"/>
    <w:rsid w:val="008507A1"/>
    <w:pPr>
      <w:tabs>
        <w:tab w:val="center" w:pos="4252"/>
        <w:tab w:val="right" w:pos="8504"/>
      </w:tabs>
    </w:pPr>
  </w:style>
  <w:style w:type="paragraph" w:styleId="Lista2">
    <w:name w:val="List 2"/>
    <w:basedOn w:val="Normal"/>
    <w:rsid w:val="008507A1"/>
    <w:pPr>
      <w:spacing w:line="360" w:lineRule="atLeast"/>
      <w:ind w:left="566" w:hanging="283"/>
    </w:pPr>
    <w:rPr>
      <w:rFonts w:ascii="Book Antiqua" w:hAnsi="Book Antiqua"/>
      <w:szCs w:val="20"/>
      <w:lang w:val="pt-PT" w:eastAsia="pt-PT"/>
    </w:rPr>
  </w:style>
  <w:style w:type="paragraph" w:styleId="Listacommarcas">
    <w:name w:val="List Bullet"/>
    <w:basedOn w:val="Normal"/>
    <w:link w:val="ListacommarcasCarter"/>
    <w:rsid w:val="008507A1"/>
    <w:pPr>
      <w:numPr>
        <w:numId w:val="4"/>
      </w:numPr>
    </w:pPr>
  </w:style>
  <w:style w:type="character" w:customStyle="1" w:styleId="ListacommarcasCarter">
    <w:name w:val="Lista com marcas Caráter"/>
    <w:link w:val="Listacommarcas"/>
    <w:rsid w:val="008507A1"/>
    <w:rPr>
      <w:sz w:val="21"/>
      <w:szCs w:val="24"/>
      <w:lang w:val="en-US" w:eastAsia="en-US"/>
    </w:rPr>
  </w:style>
  <w:style w:type="paragraph" w:styleId="Corpodetexto2">
    <w:name w:val="Body Text 2"/>
    <w:basedOn w:val="Normal"/>
    <w:rsid w:val="008507A1"/>
    <w:pPr>
      <w:spacing w:after="120" w:line="480" w:lineRule="auto"/>
    </w:pPr>
  </w:style>
  <w:style w:type="character" w:styleId="Nmerodepgina">
    <w:name w:val="page number"/>
    <w:basedOn w:val="Tipodeletrapredefinidodopargrafo"/>
    <w:rsid w:val="008507A1"/>
  </w:style>
  <w:style w:type="paragraph" w:styleId="Legenda">
    <w:name w:val="caption"/>
    <w:basedOn w:val="Normal"/>
    <w:next w:val="Normal"/>
    <w:qFormat/>
    <w:rsid w:val="008507A1"/>
    <w:pPr>
      <w:spacing w:before="120" w:after="120"/>
    </w:pPr>
    <w:rPr>
      <w:b/>
      <w:bCs/>
      <w:sz w:val="20"/>
      <w:szCs w:val="20"/>
    </w:rPr>
  </w:style>
  <w:style w:type="paragraph" w:styleId="Avanodecorpodetexto3">
    <w:name w:val="Body Text Indent 3"/>
    <w:basedOn w:val="Normal"/>
    <w:rsid w:val="008507A1"/>
    <w:pPr>
      <w:spacing w:after="120"/>
      <w:ind w:left="283"/>
    </w:pPr>
    <w:rPr>
      <w:sz w:val="16"/>
      <w:szCs w:val="16"/>
    </w:rPr>
  </w:style>
  <w:style w:type="paragraph" w:styleId="Textosimples">
    <w:name w:val="Plain Text"/>
    <w:basedOn w:val="Normal"/>
    <w:rsid w:val="008507A1"/>
    <w:rPr>
      <w:rFonts w:ascii="Courier New" w:hAnsi="Courier New"/>
      <w:sz w:val="20"/>
      <w:szCs w:val="20"/>
      <w:lang w:val="pt-PT" w:eastAsia="pt-PT"/>
    </w:rPr>
  </w:style>
  <w:style w:type="paragraph" w:styleId="Textodenotaderodap">
    <w:name w:val="footnote text"/>
    <w:basedOn w:val="Normal"/>
    <w:semiHidden/>
    <w:rsid w:val="008507A1"/>
    <w:pPr>
      <w:spacing w:after="120" w:line="360" w:lineRule="auto"/>
      <w:ind w:left="1077"/>
    </w:pPr>
    <w:rPr>
      <w:sz w:val="18"/>
      <w:szCs w:val="18"/>
      <w:lang w:val="pt-PT"/>
    </w:rPr>
  </w:style>
  <w:style w:type="character" w:styleId="Refdenotaderodap">
    <w:name w:val="footnote reference"/>
    <w:semiHidden/>
    <w:rsid w:val="008507A1"/>
    <w:rPr>
      <w:rFonts w:ascii="Times New Roman" w:hAnsi="Times New Roman"/>
      <w:color w:val="auto"/>
      <w:sz w:val="18"/>
      <w:vertAlign w:val="superscript"/>
    </w:rPr>
  </w:style>
  <w:style w:type="paragraph" w:customStyle="1" w:styleId="Pontos2">
    <w:name w:val="Pontos2"/>
    <w:basedOn w:val="Pontos"/>
    <w:next w:val="Normal"/>
    <w:rsid w:val="008507A1"/>
    <w:pPr>
      <w:numPr>
        <w:numId w:val="6"/>
      </w:numPr>
    </w:pPr>
  </w:style>
  <w:style w:type="paragraph" w:customStyle="1" w:styleId="Anexo2">
    <w:name w:val="Anexo2"/>
    <w:basedOn w:val="Cabealho1"/>
    <w:rsid w:val="008507A1"/>
    <w:rPr>
      <w:rFonts w:ascii="Tahoma" w:hAnsi="Tahoma"/>
      <w:color w:val="333399"/>
      <w:sz w:val="48"/>
    </w:rPr>
  </w:style>
  <w:style w:type="paragraph" w:customStyle="1" w:styleId="Partes2">
    <w:name w:val="Partes2"/>
    <w:basedOn w:val="Partes"/>
    <w:rsid w:val="008507A1"/>
  </w:style>
  <w:style w:type="character" w:customStyle="1" w:styleId="StyleBookAntiqua">
    <w:name w:val="Style Book Antiqua"/>
    <w:rsid w:val="008507A1"/>
    <w:rPr>
      <w:rFonts w:ascii="Tahoma" w:hAnsi="Tahoma"/>
      <w:sz w:val="20"/>
    </w:rPr>
  </w:style>
  <w:style w:type="paragraph" w:customStyle="1" w:styleId="SubSubC">
    <w:name w:val="SubSubC"/>
    <w:basedOn w:val="Cabealho3"/>
    <w:rsid w:val="008507A1"/>
    <w:pPr>
      <w:numPr>
        <w:ilvl w:val="0"/>
        <w:numId w:val="0"/>
      </w:numPr>
      <w:tabs>
        <w:tab w:val="num" w:pos="720"/>
      </w:tabs>
      <w:spacing w:before="60" w:after="0"/>
      <w:ind w:left="720" w:hanging="720"/>
      <w:jc w:val="both"/>
    </w:pPr>
    <w:rPr>
      <w:rFonts w:cs="Times New Roman"/>
      <w:b w:val="0"/>
      <w:bCs w:val="0"/>
      <w:sz w:val="20"/>
      <w:szCs w:val="20"/>
      <w:lang w:val="pt-PT"/>
    </w:rPr>
  </w:style>
  <w:style w:type="paragraph" w:customStyle="1" w:styleId="StyleHeading3TimesNewRoman">
    <w:name w:val="Style Heading 3 + Times New Roman"/>
    <w:basedOn w:val="Cabealho3"/>
    <w:link w:val="StyleHeading3TimesNewRomanChar"/>
    <w:rsid w:val="008507A1"/>
    <w:pPr>
      <w:spacing w:before="0" w:after="120"/>
      <w:ind w:left="0" w:firstLine="0"/>
    </w:pPr>
    <w:rPr>
      <w:sz w:val="24"/>
      <w:szCs w:val="24"/>
    </w:rPr>
  </w:style>
  <w:style w:type="character" w:customStyle="1" w:styleId="StyleHeading3TimesNewRomanChar">
    <w:name w:val="Style Heading 3 + Times New Roman Char"/>
    <w:link w:val="StyleHeading3TimesNewRoman"/>
    <w:rsid w:val="008507A1"/>
    <w:rPr>
      <w:rFonts w:cs="Arial"/>
      <w:b/>
      <w:bCs/>
      <w:smallCaps/>
      <w:sz w:val="24"/>
      <w:szCs w:val="24"/>
      <w:lang w:val="en-US" w:eastAsia="en-US"/>
    </w:rPr>
  </w:style>
  <w:style w:type="paragraph" w:customStyle="1" w:styleId="StyleClasulasTimesNewRoman">
    <w:name w:val="Style Claúsulas + Times New Roman"/>
    <w:basedOn w:val="Clasulas"/>
    <w:link w:val="StyleClasulasTimesNewRomanChar"/>
    <w:rsid w:val="008507A1"/>
    <w:pPr>
      <w:keepNext/>
      <w:pageBreakBefore w:val="0"/>
    </w:pPr>
    <w:rPr>
      <w:rFonts w:ascii="Times New Roman" w:hAnsi="Times New Roman"/>
      <w:bCs w:val="0"/>
    </w:rPr>
  </w:style>
  <w:style w:type="character" w:customStyle="1" w:styleId="StyleClasulasTimesNewRomanChar">
    <w:name w:val="Style Claúsulas + Times New Roman Char"/>
    <w:basedOn w:val="ClasulasChar"/>
    <w:link w:val="StyleClasulasTimesNewRoman"/>
    <w:rsid w:val="008507A1"/>
    <w:rPr>
      <w:rFonts w:ascii="Tahoma" w:hAnsi="Tahoma" w:cs="Arial"/>
      <w:bCs w:val="0"/>
      <w:smallCaps/>
      <w:lang w:val="en-US" w:eastAsia="en-US"/>
    </w:rPr>
  </w:style>
  <w:style w:type="paragraph" w:customStyle="1" w:styleId="StyleClasulasTimesNewRomanBold">
    <w:name w:val="Style Claúsulas + Times New Roman Bold"/>
    <w:basedOn w:val="Clasulas"/>
    <w:link w:val="StyleClasulasTimesNewRomanBoldChar"/>
    <w:rsid w:val="008507A1"/>
    <w:pPr>
      <w:pageBreakBefore w:val="0"/>
    </w:pPr>
    <w:rPr>
      <w:rFonts w:ascii="Times New Roman" w:hAnsi="Times New Roman"/>
      <w:b/>
    </w:rPr>
  </w:style>
  <w:style w:type="character" w:customStyle="1" w:styleId="StyleClasulasTimesNewRomanBoldChar">
    <w:name w:val="Style Claúsulas + Times New Roman Bold Char"/>
    <w:link w:val="StyleClasulasTimesNewRomanBold"/>
    <w:rsid w:val="008507A1"/>
    <w:rPr>
      <w:rFonts w:cs="Arial"/>
      <w:b/>
      <w:bCs/>
      <w:smallCaps/>
      <w:lang w:val="en-US" w:eastAsia="en-US"/>
    </w:rPr>
  </w:style>
  <w:style w:type="paragraph" w:customStyle="1" w:styleId="Style105ptLinespacing15lines">
    <w:name w:val="Style 105 pt Line spacing:  1.5 lines"/>
    <w:basedOn w:val="Normal"/>
    <w:autoRedefine/>
    <w:rsid w:val="008507A1"/>
    <w:pPr>
      <w:spacing w:after="0" w:line="360" w:lineRule="auto"/>
    </w:pPr>
    <w:rPr>
      <w:sz w:val="28"/>
      <w:szCs w:val="28"/>
    </w:rPr>
  </w:style>
  <w:style w:type="character" w:customStyle="1" w:styleId="texto">
    <w:name w:val="texto"/>
    <w:rsid w:val="008507A1"/>
    <w:rPr>
      <w:rFonts w:ascii="Times New Roman" w:hAnsi="Times New Roman"/>
      <w:sz w:val="21"/>
      <w:szCs w:val="21"/>
    </w:rPr>
  </w:style>
  <w:style w:type="paragraph" w:customStyle="1" w:styleId="prop2">
    <w:name w:val="prop 2"/>
    <w:next w:val="Normal"/>
    <w:autoRedefine/>
    <w:rsid w:val="00D242CA"/>
    <w:pPr>
      <w:spacing w:before="120" w:line="360" w:lineRule="auto"/>
      <w:jc w:val="both"/>
    </w:pPr>
    <w:rPr>
      <w:b/>
      <w:caps/>
      <w:sz w:val="21"/>
      <w:szCs w:val="21"/>
      <w:lang w:eastAsia="en-US"/>
    </w:rPr>
  </w:style>
  <w:style w:type="paragraph" w:customStyle="1" w:styleId="PROP">
    <w:name w:val="PROP"/>
    <w:autoRedefine/>
    <w:rsid w:val="0057590F"/>
    <w:pPr>
      <w:spacing w:before="240" w:after="240" w:line="360" w:lineRule="auto"/>
      <w:jc w:val="center"/>
    </w:pPr>
    <w:rPr>
      <w:rFonts w:ascii="Times" w:hAnsi="Times"/>
      <w:b/>
      <w:caps/>
      <w:sz w:val="24"/>
      <w:szCs w:val="24"/>
      <w:lang w:eastAsia="en-US"/>
    </w:rPr>
  </w:style>
  <w:style w:type="paragraph" w:customStyle="1" w:styleId="ponto6textoprop">
    <w:name w:val="ponto 6 texto prop"/>
    <w:autoRedefine/>
    <w:rsid w:val="008507A1"/>
    <w:pPr>
      <w:spacing w:line="360" w:lineRule="auto"/>
      <w:jc w:val="both"/>
    </w:pPr>
    <w:rPr>
      <w:sz w:val="21"/>
      <w:szCs w:val="24"/>
      <w:lang w:eastAsia="en-US"/>
    </w:rPr>
  </w:style>
  <w:style w:type="paragraph" w:customStyle="1" w:styleId="ponto3textoprop">
    <w:name w:val="ponto 3 texto prop"/>
    <w:autoRedefine/>
    <w:rsid w:val="008507A1"/>
    <w:pPr>
      <w:numPr>
        <w:numId w:val="8"/>
      </w:numPr>
      <w:spacing w:line="360" w:lineRule="auto"/>
      <w:jc w:val="both"/>
    </w:pPr>
    <w:rPr>
      <w:sz w:val="21"/>
      <w:szCs w:val="24"/>
      <w:lang w:eastAsia="en-US"/>
    </w:rPr>
  </w:style>
  <w:style w:type="paragraph" w:customStyle="1" w:styleId="ponto12textoprop">
    <w:name w:val="ponto 12 texto prop"/>
    <w:autoRedefine/>
    <w:rsid w:val="008507A1"/>
    <w:pPr>
      <w:numPr>
        <w:numId w:val="9"/>
      </w:numPr>
      <w:spacing w:line="360" w:lineRule="auto"/>
      <w:jc w:val="both"/>
    </w:pPr>
    <w:rPr>
      <w:sz w:val="21"/>
      <w:szCs w:val="24"/>
      <w:lang w:eastAsia="en-US"/>
    </w:rPr>
  </w:style>
  <w:style w:type="character" w:styleId="nfase">
    <w:name w:val="Emphasis"/>
    <w:uiPriority w:val="20"/>
    <w:qFormat/>
    <w:rsid w:val="008507A1"/>
    <w:rPr>
      <w:i/>
      <w:iCs/>
    </w:rPr>
  </w:style>
  <w:style w:type="paragraph" w:customStyle="1" w:styleId="Default">
    <w:name w:val="Default"/>
    <w:rsid w:val="008507A1"/>
    <w:pPr>
      <w:autoSpaceDE w:val="0"/>
      <w:autoSpaceDN w:val="0"/>
      <w:adjustRightInd w:val="0"/>
    </w:pPr>
    <w:rPr>
      <w:rFonts w:ascii="Arial Narrow" w:hAnsi="Arial Narrow" w:cs="Arial Narrow"/>
      <w:color w:val="000000"/>
      <w:sz w:val="24"/>
      <w:szCs w:val="24"/>
    </w:rPr>
  </w:style>
  <w:style w:type="paragraph" w:styleId="Mapadodocumento">
    <w:name w:val="Document Map"/>
    <w:basedOn w:val="Normal"/>
    <w:semiHidden/>
    <w:rsid w:val="00B0040E"/>
    <w:pPr>
      <w:shd w:val="clear" w:color="auto" w:fill="000080"/>
    </w:pPr>
    <w:rPr>
      <w:rFonts w:ascii="Tahoma" w:hAnsi="Tahoma" w:cs="Tahoma"/>
      <w:sz w:val="20"/>
      <w:szCs w:val="20"/>
    </w:rPr>
  </w:style>
  <w:style w:type="paragraph" w:styleId="Textodebalo">
    <w:name w:val="Balloon Text"/>
    <w:basedOn w:val="Normal"/>
    <w:link w:val="TextodebaloCarter"/>
    <w:rsid w:val="00755520"/>
    <w:pPr>
      <w:spacing w:after="0" w:line="240" w:lineRule="auto"/>
    </w:pPr>
    <w:rPr>
      <w:rFonts w:ascii="Segoe UI" w:hAnsi="Segoe UI" w:cs="Segoe UI"/>
      <w:sz w:val="18"/>
      <w:szCs w:val="18"/>
    </w:rPr>
  </w:style>
  <w:style w:type="character" w:customStyle="1" w:styleId="TextodebaloCarter">
    <w:name w:val="Texto de balão Caráter"/>
    <w:link w:val="Textodebalo"/>
    <w:rsid w:val="00755520"/>
    <w:rPr>
      <w:rFonts w:ascii="Segoe UI" w:hAnsi="Segoe UI" w:cs="Segoe UI"/>
      <w:sz w:val="18"/>
      <w:szCs w:val="18"/>
      <w:lang w:val="en-US" w:eastAsia="en-US"/>
    </w:rPr>
  </w:style>
  <w:style w:type="character" w:styleId="Refdecomentrio">
    <w:name w:val="annotation reference"/>
    <w:rsid w:val="00755520"/>
    <w:rPr>
      <w:sz w:val="16"/>
      <w:szCs w:val="16"/>
    </w:rPr>
  </w:style>
  <w:style w:type="paragraph" w:styleId="Textodecomentrio">
    <w:name w:val="annotation text"/>
    <w:basedOn w:val="Normal"/>
    <w:link w:val="TextodecomentrioCarter"/>
    <w:rsid w:val="00755520"/>
    <w:rPr>
      <w:sz w:val="20"/>
      <w:szCs w:val="20"/>
    </w:rPr>
  </w:style>
  <w:style w:type="character" w:customStyle="1" w:styleId="TextodecomentrioCarter">
    <w:name w:val="Texto de comentário Caráter"/>
    <w:link w:val="Textodecomentrio"/>
    <w:rsid w:val="00755520"/>
    <w:rPr>
      <w:lang w:val="en-US" w:eastAsia="en-US"/>
    </w:rPr>
  </w:style>
  <w:style w:type="paragraph" w:styleId="Assuntodecomentrio">
    <w:name w:val="annotation subject"/>
    <w:basedOn w:val="Textodecomentrio"/>
    <w:next w:val="Textodecomentrio"/>
    <w:link w:val="AssuntodecomentrioCarter"/>
    <w:rsid w:val="00755520"/>
    <w:rPr>
      <w:b/>
      <w:bCs/>
    </w:rPr>
  </w:style>
  <w:style w:type="character" w:customStyle="1" w:styleId="AssuntodecomentrioCarter">
    <w:name w:val="Assunto de comentário Caráter"/>
    <w:link w:val="Assuntodecomentrio"/>
    <w:rsid w:val="00755520"/>
    <w:rPr>
      <w:b/>
      <w:bCs/>
      <w:lang w:val="en-US" w:eastAsia="en-US"/>
    </w:rPr>
  </w:style>
  <w:style w:type="character" w:customStyle="1" w:styleId="Ttulo1Carter">
    <w:name w:val="Título 1 Caráter"/>
    <w:basedOn w:val="Tipodeletrapredefinidodopargrafo"/>
    <w:link w:val="Ttulo1"/>
    <w:rsid w:val="006579A9"/>
    <w:rPr>
      <w:rFonts w:cs="Arial"/>
      <w:b/>
      <w:bCs/>
      <w:caps/>
      <w:kern w:val="32"/>
      <w:sz w:val="28"/>
      <w:szCs w:val="32"/>
      <w:lang w:val="en-US" w:eastAsia="en-US"/>
    </w:rPr>
  </w:style>
  <w:style w:type="character" w:customStyle="1" w:styleId="Ttulo2Carter">
    <w:name w:val="Título 2 Caráter"/>
    <w:basedOn w:val="Tipodeletrapredefinidodopargrafo"/>
    <w:link w:val="Ttulo2"/>
    <w:rsid w:val="006579A9"/>
    <w:rPr>
      <w:rFonts w:cs="Arial"/>
      <w:b/>
      <w:bCs/>
      <w:iCs/>
      <w:sz w:val="24"/>
      <w:szCs w:val="24"/>
      <w:lang w:val="en-US" w:eastAsia="en-US"/>
    </w:rPr>
  </w:style>
  <w:style w:type="character" w:customStyle="1" w:styleId="Ttulo3Carter">
    <w:name w:val="Título 3 Caráter"/>
    <w:basedOn w:val="Tipodeletrapredefinidodopargrafo"/>
    <w:rsid w:val="006579A9"/>
    <w:rPr>
      <w:rFonts w:asciiTheme="majorHAnsi" w:eastAsiaTheme="majorEastAsia" w:hAnsiTheme="majorHAnsi" w:cstheme="majorBidi"/>
      <w:color w:val="1F3763"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42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publicas.com" TargetMode="Externa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C43AD-0CEF-4923-976D-EA93FF63A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45</Pages>
  <Words>12415</Words>
  <Characters>70990</Characters>
  <Application>Microsoft Office Word</Application>
  <DocSecurity>0</DocSecurity>
  <Lines>591</Lines>
  <Paragraphs>166</Paragraphs>
  <ScaleCrop>false</ScaleCrop>
  <HeadingPairs>
    <vt:vector size="2" baseType="variant">
      <vt:variant>
        <vt:lpstr>Título</vt:lpstr>
      </vt:variant>
      <vt:variant>
        <vt:i4>1</vt:i4>
      </vt:variant>
    </vt:vector>
  </HeadingPairs>
  <TitlesOfParts>
    <vt:vector size="1" baseType="lpstr">
      <vt:lpstr>PROGRAMA DE PROCEDIMENTOS</vt:lpstr>
    </vt:vector>
  </TitlesOfParts>
  <Company>SEG-SOCIAL</Company>
  <LinksUpToDate>false</LinksUpToDate>
  <CharactersWithSpaces>83239</CharactersWithSpaces>
  <SharedDoc>false</SharedDoc>
  <HLinks>
    <vt:vector size="282" baseType="variant">
      <vt:variant>
        <vt:i4>2293877</vt:i4>
      </vt:variant>
      <vt:variant>
        <vt:i4>288</vt:i4>
      </vt:variant>
      <vt:variant>
        <vt:i4>0</vt:i4>
      </vt:variant>
      <vt:variant>
        <vt:i4>5</vt:i4>
      </vt:variant>
      <vt:variant>
        <vt:lpwstr>http://www.compraspublicas.com/</vt:lpwstr>
      </vt:variant>
      <vt:variant>
        <vt:lpwstr/>
      </vt:variant>
      <vt:variant>
        <vt:i4>1703995</vt:i4>
      </vt:variant>
      <vt:variant>
        <vt:i4>272</vt:i4>
      </vt:variant>
      <vt:variant>
        <vt:i4>0</vt:i4>
      </vt:variant>
      <vt:variant>
        <vt:i4>5</vt:i4>
      </vt:variant>
      <vt:variant>
        <vt:lpwstr/>
      </vt:variant>
      <vt:variant>
        <vt:lpwstr>_Toc249900004</vt:lpwstr>
      </vt:variant>
      <vt:variant>
        <vt:i4>1703995</vt:i4>
      </vt:variant>
      <vt:variant>
        <vt:i4>266</vt:i4>
      </vt:variant>
      <vt:variant>
        <vt:i4>0</vt:i4>
      </vt:variant>
      <vt:variant>
        <vt:i4>5</vt:i4>
      </vt:variant>
      <vt:variant>
        <vt:lpwstr/>
      </vt:variant>
      <vt:variant>
        <vt:lpwstr>_Toc249900003</vt:lpwstr>
      </vt:variant>
      <vt:variant>
        <vt:i4>1703995</vt:i4>
      </vt:variant>
      <vt:variant>
        <vt:i4>260</vt:i4>
      </vt:variant>
      <vt:variant>
        <vt:i4>0</vt:i4>
      </vt:variant>
      <vt:variant>
        <vt:i4>5</vt:i4>
      </vt:variant>
      <vt:variant>
        <vt:lpwstr/>
      </vt:variant>
      <vt:variant>
        <vt:lpwstr>_Toc249900002</vt:lpwstr>
      </vt:variant>
      <vt:variant>
        <vt:i4>1703995</vt:i4>
      </vt:variant>
      <vt:variant>
        <vt:i4>254</vt:i4>
      </vt:variant>
      <vt:variant>
        <vt:i4>0</vt:i4>
      </vt:variant>
      <vt:variant>
        <vt:i4>5</vt:i4>
      </vt:variant>
      <vt:variant>
        <vt:lpwstr/>
      </vt:variant>
      <vt:variant>
        <vt:lpwstr>_Toc249900001</vt:lpwstr>
      </vt:variant>
      <vt:variant>
        <vt:i4>1703995</vt:i4>
      </vt:variant>
      <vt:variant>
        <vt:i4>248</vt:i4>
      </vt:variant>
      <vt:variant>
        <vt:i4>0</vt:i4>
      </vt:variant>
      <vt:variant>
        <vt:i4>5</vt:i4>
      </vt:variant>
      <vt:variant>
        <vt:lpwstr/>
      </vt:variant>
      <vt:variant>
        <vt:lpwstr>_Toc249900000</vt:lpwstr>
      </vt:variant>
      <vt:variant>
        <vt:i4>1769531</vt:i4>
      </vt:variant>
      <vt:variant>
        <vt:i4>242</vt:i4>
      </vt:variant>
      <vt:variant>
        <vt:i4>0</vt:i4>
      </vt:variant>
      <vt:variant>
        <vt:i4>5</vt:i4>
      </vt:variant>
      <vt:variant>
        <vt:lpwstr/>
      </vt:variant>
      <vt:variant>
        <vt:lpwstr>_Toc249899999</vt:lpwstr>
      </vt:variant>
      <vt:variant>
        <vt:i4>1769531</vt:i4>
      </vt:variant>
      <vt:variant>
        <vt:i4>236</vt:i4>
      </vt:variant>
      <vt:variant>
        <vt:i4>0</vt:i4>
      </vt:variant>
      <vt:variant>
        <vt:i4>5</vt:i4>
      </vt:variant>
      <vt:variant>
        <vt:lpwstr/>
      </vt:variant>
      <vt:variant>
        <vt:lpwstr>_Toc249899998</vt:lpwstr>
      </vt:variant>
      <vt:variant>
        <vt:i4>1769531</vt:i4>
      </vt:variant>
      <vt:variant>
        <vt:i4>230</vt:i4>
      </vt:variant>
      <vt:variant>
        <vt:i4>0</vt:i4>
      </vt:variant>
      <vt:variant>
        <vt:i4>5</vt:i4>
      </vt:variant>
      <vt:variant>
        <vt:lpwstr/>
      </vt:variant>
      <vt:variant>
        <vt:lpwstr>_Toc249899997</vt:lpwstr>
      </vt:variant>
      <vt:variant>
        <vt:i4>1769531</vt:i4>
      </vt:variant>
      <vt:variant>
        <vt:i4>224</vt:i4>
      </vt:variant>
      <vt:variant>
        <vt:i4>0</vt:i4>
      </vt:variant>
      <vt:variant>
        <vt:i4>5</vt:i4>
      </vt:variant>
      <vt:variant>
        <vt:lpwstr/>
      </vt:variant>
      <vt:variant>
        <vt:lpwstr>_Toc249899996</vt:lpwstr>
      </vt:variant>
      <vt:variant>
        <vt:i4>1769531</vt:i4>
      </vt:variant>
      <vt:variant>
        <vt:i4>218</vt:i4>
      </vt:variant>
      <vt:variant>
        <vt:i4>0</vt:i4>
      </vt:variant>
      <vt:variant>
        <vt:i4>5</vt:i4>
      </vt:variant>
      <vt:variant>
        <vt:lpwstr/>
      </vt:variant>
      <vt:variant>
        <vt:lpwstr>_Toc249899995</vt:lpwstr>
      </vt:variant>
      <vt:variant>
        <vt:i4>1769531</vt:i4>
      </vt:variant>
      <vt:variant>
        <vt:i4>212</vt:i4>
      </vt:variant>
      <vt:variant>
        <vt:i4>0</vt:i4>
      </vt:variant>
      <vt:variant>
        <vt:i4>5</vt:i4>
      </vt:variant>
      <vt:variant>
        <vt:lpwstr/>
      </vt:variant>
      <vt:variant>
        <vt:lpwstr>_Toc249899994</vt:lpwstr>
      </vt:variant>
      <vt:variant>
        <vt:i4>1769531</vt:i4>
      </vt:variant>
      <vt:variant>
        <vt:i4>206</vt:i4>
      </vt:variant>
      <vt:variant>
        <vt:i4>0</vt:i4>
      </vt:variant>
      <vt:variant>
        <vt:i4>5</vt:i4>
      </vt:variant>
      <vt:variant>
        <vt:lpwstr/>
      </vt:variant>
      <vt:variant>
        <vt:lpwstr>_Toc249899993</vt:lpwstr>
      </vt:variant>
      <vt:variant>
        <vt:i4>1769531</vt:i4>
      </vt:variant>
      <vt:variant>
        <vt:i4>200</vt:i4>
      </vt:variant>
      <vt:variant>
        <vt:i4>0</vt:i4>
      </vt:variant>
      <vt:variant>
        <vt:i4>5</vt:i4>
      </vt:variant>
      <vt:variant>
        <vt:lpwstr/>
      </vt:variant>
      <vt:variant>
        <vt:lpwstr>_Toc249899992</vt:lpwstr>
      </vt:variant>
      <vt:variant>
        <vt:i4>1769531</vt:i4>
      </vt:variant>
      <vt:variant>
        <vt:i4>194</vt:i4>
      </vt:variant>
      <vt:variant>
        <vt:i4>0</vt:i4>
      </vt:variant>
      <vt:variant>
        <vt:i4>5</vt:i4>
      </vt:variant>
      <vt:variant>
        <vt:lpwstr/>
      </vt:variant>
      <vt:variant>
        <vt:lpwstr>_Toc249899991</vt:lpwstr>
      </vt:variant>
      <vt:variant>
        <vt:i4>1769531</vt:i4>
      </vt:variant>
      <vt:variant>
        <vt:i4>188</vt:i4>
      </vt:variant>
      <vt:variant>
        <vt:i4>0</vt:i4>
      </vt:variant>
      <vt:variant>
        <vt:i4>5</vt:i4>
      </vt:variant>
      <vt:variant>
        <vt:lpwstr/>
      </vt:variant>
      <vt:variant>
        <vt:lpwstr>_Toc249899990</vt:lpwstr>
      </vt:variant>
      <vt:variant>
        <vt:i4>1703995</vt:i4>
      </vt:variant>
      <vt:variant>
        <vt:i4>182</vt:i4>
      </vt:variant>
      <vt:variant>
        <vt:i4>0</vt:i4>
      </vt:variant>
      <vt:variant>
        <vt:i4>5</vt:i4>
      </vt:variant>
      <vt:variant>
        <vt:lpwstr/>
      </vt:variant>
      <vt:variant>
        <vt:lpwstr>_Toc249899989</vt:lpwstr>
      </vt:variant>
      <vt:variant>
        <vt:i4>1703995</vt:i4>
      </vt:variant>
      <vt:variant>
        <vt:i4>176</vt:i4>
      </vt:variant>
      <vt:variant>
        <vt:i4>0</vt:i4>
      </vt:variant>
      <vt:variant>
        <vt:i4>5</vt:i4>
      </vt:variant>
      <vt:variant>
        <vt:lpwstr/>
      </vt:variant>
      <vt:variant>
        <vt:lpwstr>_Toc249899988</vt:lpwstr>
      </vt:variant>
      <vt:variant>
        <vt:i4>1703995</vt:i4>
      </vt:variant>
      <vt:variant>
        <vt:i4>170</vt:i4>
      </vt:variant>
      <vt:variant>
        <vt:i4>0</vt:i4>
      </vt:variant>
      <vt:variant>
        <vt:i4>5</vt:i4>
      </vt:variant>
      <vt:variant>
        <vt:lpwstr/>
      </vt:variant>
      <vt:variant>
        <vt:lpwstr>_Toc249899987</vt:lpwstr>
      </vt:variant>
      <vt:variant>
        <vt:i4>1703995</vt:i4>
      </vt:variant>
      <vt:variant>
        <vt:i4>164</vt:i4>
      </vt:variant>
      <vt:variant>
        <vt:i4>0</vt:i4>
      </vt:variant>
      <vt:variant>
        <vt:i4>5</vt:i4>
      </vt:variant>
      <vt:variant>
        <vt:lpwstr/>
      </vt:variant>
      <vt:variant>
        <vt:lpwstr>_Toc249899986</vt:lpwstr>
      </vt:variant>
      <vt:variant>
        <vt:i4>1703995</vt:i4>
      </vt:variant>
      <vt:variant>
        <vt:i4>158</vt:i4>
      </vt:variant>
      <vt:variant>
        <vt:i4>0</vt:i4>
      </vt:variant>
      <vt:variant>
        <vt:i4>5</vt:i4>
      </vt:variant>
      <vt:variant>
        <vt:lpwstr/>
      </vt:variant>
      <vt:variant>
        <vt:lpwstr>_Toc249899985</vt:lpwstr>
      </vt:variant>
      <vt:variant>
        <vt:i4>1703995</vt:i4>
      </vt:variant>
      <vt:variant>
        <vt:i4>152</vt:i4>
      </vt:variant>
      <vt:variant>
        <vt:i4>0</vt:i4>
      </vt:variant>
      <vt:variant>
        <vt:i4>5</vt:i4>
      </vt:variant>
      <vt:variant>
        <vt:lpwstr/>
      </vt:variant>
      <vt:variant>
        <vt:lpwstr>_Toc249899984</vt:lpwstr>
      </vt:variant>
      <vt:variant>
        <vt:i4>1703995</vt:i4>
      </vt:variant>
      <vt:variant>
        <vt:i4>146</vt:i4>
      </vt:variant>
      <vt:variant>
        <vt:i4>0</vt:i4>
      </vt:variant>
      <vt:variant>
        <vt:i4>5</vt:i4>
      </vt:variant>
      <vt:variant>
        <vt:lpwstr/>
      </vt:variant>
      <vt:variant>
        <vt:lpwstr>_Toc249899983</vt:lpwstr>
      </vt:variant>
      <vt:variant>
        <vt:i4>1703995</vt:i4>
      </vt:variant>
      <vt:variant>
        <vt:i4>140</vt:i4>
      </vt:variant>
      <vt:variant>
        <vt:i4>0</vt:i4>
      </vt:variant>
      <vt:variant>
        <vt:i4>5</vt:i4>
      </vt:variant>
      <vt:variant>
        <vt:lpwstr/>
      </vt:variant>
      <vt:variant>
        <vt:lpwstr>_Toc249899982</vt:lpwstr>
      </vt:variant>
      <vt:variant>
        <vt:i4>1703995</vt:i4>
      </vt:variant>
      <vt:variant>
        <vt:i4>134</vt:i4>
      </vt:variant>
      <vt:variant>
        <vt:i4>0</vt:i4>
      </vt:variant>
      <vt:variant>
        <vt:i4>5</vt:i4>
      </vt:variant>
      <vt:variant>
        <vt:lpwstr/>
      </vt:variant>
      <vt:variant>
        <vt:lpwstr>_Toc249899981</vt:lpwstr>
      </vt:variant>
      <vt:variant>
        <vt:i4>1703995</vt:i4>
      </vt:variant>
      <vt:variant>
        <vt:i4>128</vt:i4>
      </vt:variant>
      <vt:variant>
        <vt:i4>0</vt:i4>
      </vt:variant>
      <vt:variant>
        <vt:i4>5</vt:i4>
      </vt:variant>
      <vt:variant>
        <vt:lpwstr/>
      </vt:variant>
      <vt:variant>
        <vt:lpwstr>_Toc249899980</vt:lpwstr>
      </vt:variant>
      <vt:variant>
        <vt:i4>1376315</vt:i4>
      </vt:variant>
      <vt:variant>
        <vt:i4>122</vt:i4>
      </vt:variant>
      <vt:variant>
        <vt:i4>0</vt:i4>
      </vt:variant>
      <vt:variant>
        <vt:i4>5</vt:i4>
      </vt:variant>
      <vt:variant>
        <vt:lpwstr/>
      </vt:variant>
      <vt:variant>
        <vt:lpwstr>_Toc249899979</vt:lpwstr>
      </vt:variant>
      <vt:variant>
        <vt:i4>1376315</vt:i4>
      </vt:variant>
      <vt:variant>
        <vt:i4>116</vt:i4>
      </vt:variant>
      <vt:variant>
        <vt:i4>0</vt:i4>
      </vt:variant>
      <vt:variant>
        <vt:i4>5</vt:i4>
      </vt:variant>
      <vt:variant>
        <vt:lpwstr/>
      </vt:variant>
      <vt:variant>
        <vt:lpwstr>_Toc249899978</vt:lpwstr>
      </vt:variant>
      <vt:variant>
        <vt:i4>1376315</vt:i4>
      </vt:variant>
      <vt:variant>
        <vt:i4>110</vt:i4>
      </vt:variant>
      <vt:variant>
        <vt:i4>0</vt:i4>
      </vt:variant>
      <vt:variant>
        <vt:i4>5</vt:i4>
      </vt:variant>
      <vt:variant>
        <vt:lpwstr/>
      </vt:variant>
      <vt:variant>
        <vt:lpwstr>_Toc249899977</vt:lpwstr>
      </vt:variant>
      <vt:variant>
        <vt:i4>1376315</vt:i4>
      </vt:variant>
      <vt:variant>
        <vt:i4>104</vt:i4>
      </vt:variant>
      <vt:variant>
        <vt:i4>0</vt:i4>
      </vt:variant>
      <vt:variant>
        <vt:i4>5</vt:i4>
      </vt:variant>
      <vt:variant>
        <vt:lpwstr/>
      </vt:variant>
      <vt:variant>
        <vt:lpwstr>_Toc249899976</vt:lpwstr>
      </vt:variant>
      <vt:variant>
        <vt:i4>1376315</vt:i4>
      </vt:variant>
      <vt:variant>
        <vt:i4>98</vt:i4>
      </vt:variant>
      <vt:variant>
        <vt:i4>0</vt:i4>
      </vt:variant>
      <vt:variant>
        <vt:i4>5</vt:i4>
      </vt:variant>
      <vt:variant>
        <vt:lpwstr/>
      </vt:variant>
      <vt:variant>
        <vt:lpwstr>_Toc249899975</vt:lpwstr>
      </vt:variant>
      <vt:variant>
        <vt:i4>1376315</vt:i4>
      </vt:variant>
      <vt:variant>
        <vt:i4>92</vt:i4>
      </vt:variant>
      <vt:variant>
        <vt:i4>0</vt:i4>
      </vt:variant>
      <vt:variant>
        <vt:i4>5</vt:i4>
      </vt:variant>
      <vt:variant>
        <vt:lpwstr/>
      </vt:variant>
      <vt:variant>
        <vt:lpwstr>_Toc249899974</vt:lpwstr>
      </vt:variant>
      <vt:variant>
        <vt:i4>1376315</vt:i4>
      </vt:variant>
      <vt:variant>
        <vt:i4>86</vt:i4>
      </vt:variant>
      <vt:variant>
        <vt:i4>0</vt:i4>
      </vt:variant>
      <vt:variant>
        <vt:i4>5</vt:i4>
      </vt:variant>
      <vt:variant>
        <vt:lpwstr/>
      </vt:variant>
      <vt:variant>
        <vt:lpwstr>_Toc249899973</vt:lpwstr>
      </vt:variant>
      <vt:variant>
        <vt:i4>1376315</vt:i4>
      </vt:variant>
      <vt:variant>
        <vt:i4>80</vt:i4>
      </vt:variant>
      <vt:variant>
        <vt:i4>0</vt:i4>
      </vt:variant>
      <vt:variant>
        <vt:i4>5</vt:i4>
      </vt:variant>
      <vt:variant>
        <vt:lpwstr/>
      </vt:variant>
      <vt:variant>
        <vt:lpwstr>_Toc249899972</vt:lpwstr>
      </vt:variant>
      <vt:variant>
        <vt:i4>1376315</vt:i4>
      </vt:variant>
      <vt:variant>
        <vt:i4>74</vt:i4>
      </vt:variant>
      <vt:variant>
        <vt:i4>0</vt:i4>
      </vt:variant>
      <vt:variant>
        <vt:i4>5</vt:i4>
      </vt:variant>
      <vt:variant>
        <vt:lpwstr/>
      </vt:variant>
      <vt:variant>
        <vt:lpwstr>_Toc249899971</vt:lpwstr>
      </vt:variant>
      <vt:variant>
        <vt:i4>1376315</vt:i4>
      </vt:variant>
      <vt:variant>
        <vt:i4>68</vt:i4>
      </vt:variant>
      <vt:variant>
        <vt:i4>0</vt:i4>
      </vt:variant>
      <vt:variant>
        <vt:i4>5</vt:i4>
      </vt:variant>
      <vt:variant>
        <vt:lpwstr/>
      </vt:variant>
      <vt:variant>
        <vt:lpwstr>_Toc249899970</vt:lpwstr>
      </vt:variant>
      <vt:variant>
        <vt:i4>1310779</vt:i4>
      </vt:variant>
      <vt:variant>
        <vt:i4>62</vt:i4>
      </vt:variant>
      <vt:variant>
        <vt:i4>0</vt:i4>
      </vt:variant>
      <vt:variant>
        <vt:i4>5</vt:i4>
      </vt:variant>
      <vt:variant>
        <vt:lpwstr/>
      </vt:variant>
      <vt:variant>
        <vt:lpwstr>_Toc249899969</vt:lpwstr>
      </vt:variant>
      <vt:variant>
        <vt:i4>1310779</vt:i4>
      </vt:variant>
      <vt:variant>
        <vt:i4>56</vt:i4>
      </vt:variant>
      <vt:variant>
        <vt:i4>0</vt:i4>
      </vt:variant>
      <vt:variant>
        <vt:i4>5</vt:i4>
      </vt:variant>
      <vt:variant>
        <vt:lpwstr/>
      </vt:variant>
      <vt:variant>
        <vt:lpwstr>_Toc249899968</vt:lpwstr>
      </vt:variant>
      <vt:variant>
        <vt:i4>1310779</vt:i4>
      </vt:variant>
      <vt:variant>
        <vt:i4>50</vt:i4>
      </vt:variant>
      <vt:variant>
        <vt:i4>0</vt:i4>
      </vt:variant>
      <vt:variant>
        <vt:i4>5</vt:i4>
      </vt:variant>
      <vt:variant>
        <vt:lpwstr/>
      </vt:variant>
      <vt:variant>
        <vt:lpwstr>_Toc249899967</vt:lpwstr>
      </vt:variant>
      <vt:variant>
        <vt:i4>1310779</vt:i4>
      </vt:variant>
      <vt:variant>
        <vt:i4>44</vt:i4>
      </vt:variant>
      <vt:variant>
        <vt:i4>0</vt:i4>
      </vt:variant>
      <vt:variant>
        <vt:i4>5</vt:i4>
      </vt:variant>
      <vt:variant>
        <vt:lpwstr/>
      </vt:variant>
      <vt:variant>
        <vt:lpwstr>_Toc249899966</vt:lpwstr>
      </vt:variant>
      <vt:variant>
        <vt:i4>1310779</vt:i4>
      </vt:variant>
      <vt:variant>
        <vt:i4>38</vt:i4>
      </vt:variant>
      <vt:variant>
        <vt:i4>0</vt:i4>
      </vt:variant>
      <vt:variant>
        <vt:i4>5</vt:i4>
      </vt:variant>
      <vt:variant>
        <vt:lpwstr/>
      </vt:variant>
      <vt:variant>
        <vt:lpwstr>_Toc249899965</vt:lpwstr>
      </vt:variant>
      <vt:variant>
        <vt:i4>1310779</vt:i4>
      </vt:variant>
      <vt:variant>
        <vt:i4>32</vt:i4>
      </vt:variant>
      <vt:variant>
        <vt:i4>0</vt:i4>
      </vt:variant>
      <vt:variant>
        <vt:i4>5</vt:i4>
      </vt:variant>
      <vt:variant>
        <vt:lpwstr/>
      </vt:variant>
      <vt:variant>
        <vt:lpwstr>_Toc249899964</vt:lpwstr>
      </vt:variant>
      <vt:variant>
        <vt:i4>1310779</vt:i4>
      </vt:variant>
      <vt:variant>
        <vt:i4>26</vt:i4>
      </vt:variant>
      <vt:variant>
        <vt:i4>0</vt:i4>
      </vt:variant>
      <vt:variant>
        <vt:i4>5</vt:i4>
      </vt:variant>
      <vt:variant>
        <vt:lpwstr/>
      </vt:variant>
      <vt:variant>
        <vt:lpwstr>_Toc249899963</vt:lpwstr>
      </vt:variant>
      <vt:variant>
        <vt:i4>1310779</vt:i4>
      </vt:variant>
      <vt:variant>
        <vt:i4>20</vt:i4>
      </vt:variant>
      <vt:variant>
        <vt:i4>0</vt:i4>
      </vt:variant>
      <vt:variant>
        <vt:i4>5</vt:i4>
      </vt:variant>
      <vt:variant>
        <vt:lpwstr/>
      </vt:variant>
      <vt:variant>
        <vt:lpwstr>_Toc249899962</vt:lpwstr>
      </vt:variant>
      <vt:variant>
        <vt:i4>1310779</vt:i4>
      </vt:variant>
      <vt:variant>
        <vt:i4>14</vt:i4>
      </vt:variant>
      <vt:variant>
        <vt:i4>0</vt:i4>
      </vt:variant>
      <vt:variant>
        <vt:i4>5</vt:i4>
      </vt:variant>
      <vt:variant>
        <vt:lpwstr/>
      </vt:variant>
      <vt:variant>
        <vt:lpwstr>_Toc249899961</vt:lpwstr>
      </vt:variant>
      <vt:variant>
        <vt:i4>1310779</vt:i4>
      </vt:variant>
      <vt:variant>
        <vt:i4>8</vt:i4>
      </vt:variant>
      <vt:variant>
        <vt:i4>0</vt:i4>
      </vt:variant>
      <vt:variant>
        <vt:i4>5</vt:i4>
      </vt:variant>
      <vt:variant>
        <vt:lpwstr/>
      </vt:variant>
      <vt:variant>
        <vt:lpwstr>_Toc249899960</vt:lpwstr>
      </vt:variant>
      <vt:variant>
        <vt:i4>1507387</vt:i4>
      </vt:variant>
      <vt:variant>
        <vt:i4>2</vt:i4>
      </vt:variant>
      <vt:variant>
        <vt:i4>0</vt:i4>
      </vt:variant>
      <vt:variant>
        <vt:i4>5</vt:i4>
      </vt:variant>
      <vt:variant>
        <vt:lpwstr/>
      </vt:variant>
      <vt:variant>
        <vt:lpwstr>_Toc249899959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PROCEDIMENTOS</dc:title>
  <dc:subject/>
  <dc:creator>LSBMB-Helenas</dc:creator>
  <cp:keywords/>
  <cp:lastModifiedBy>Marina.I.Henriques</cp:lastModifiedBy>
  <cp:revision>7</cp:revision>
  <cp:lastPrinted>2021-01-28T17:40:00Z</cp:lastPrinted>
  <dcterms:created xsi:type="dcterms:W3CDTF">2022-05-31T12:03:00Z</dcterms:created>
  <dcterms:modified xsi:type="dcterms:W3CDTF">2022-06-02T16:40:00Z</dcterms:modified>
</cp:coreProperties>
</file>