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7C5" w:rsidRDefault="000957C5"/>
    <w:p w:rsidR="00942821" w:rsidRDefault="00942821"/>
    <w:p w:rsidR="00942821" w:rsidRPr="00942821" w:rsidRDefault="00942821" w:rsidP="00942821">
      <w:pPr>
        <w:widowControl w:val="0"/>
        <w:autoSpaceDE w:val="0"/>
        <w:autoSpaceDN w:val="0"/>
        <w:spacing w:before="0"/>
        <w:ind w:left="349" w:right="355"/>
        <w:jc w:val="center"/>
        <w:rPr>
          <w:rFonts w:ascii="Arial Narrow" w:eastAsia="Arial Narrow" w:hAnsi="Arial Narrow" w:cs="Arial Narrow"/>
          <w:b/>
          <w:color w:val="auto"/>
          <w:sz w:val="28"/>
          <w:szCs w:val="22"/>
          <w:lang w:eastAsia="pt-PT" w:bidi="pt-PT"/>
        </w:rPr>
      </w:pPr>
      <w:r w:rsidRPr="00942821">
        <w:rPr>
          <w:rFonts w:ascii="Arial Narrow" w:eastAsia="Arial Narrow" w:hAnsi="Arial Narrow" w:cs="Arial Narrow"/>
          <w:b/>
          <w:color w:val="001F5F"/>
          <w:sz w:val="28"/>
          <w:szCs w:val="22"/>
          <w:lang w:eastAsia="pt-PT" w:bidi="pt-PT"/>
        </w:rPr>
        <w:t>Minuta de Declaração de Consentimento Informado</w:t>
      </w:r>
    </w:p>
    <w:p w:rsidR="00942821" w:rsidRPr="00942821" w:rsidRDefault="00942821" w:rsidP="00942821">
      <w:pPr>
        <w:widowControl w:val="0"/>
        <w:tabs>
          <w:tab w:val="left" w:pos="2028"/>
          <w:tab w:val="left" w:pos="6549"/>
          <w:tab w:val="left" w:pos="9001"/>
        </w:tabs>
        <w:autoSpaceDE w:val="0"/>
        <w:autoSpaceDN w:val="0"/>
        <w:spacing w:before="229"/>
        <w:ind w:left="117" w:right="117"/>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Eu,</w:t>
      </w:r>
      <w:r w:rsidRPr="00942821">
        <w:rPr>
          <w:rFonts w:ascii="Arial Narrow" w:eastAsia="Arial Narrow" w:hAnsi="Arial Narrow" w:cs="Arial Narrow"/>
          <w:color w:val="001F5F"/>
          <w:szCs w:val="22"/>
          <w:u w:val="single" w:color="001E5E"/>
          <w:lang w:eastAsia="pt-PT" w:bidi="pt-PT"/>
        </w:rPr>
        <w:t xml:space="preserve"> </w:t>
      </w:r>
      <w:r w:rsidRPr="00942821">
        <w:rPr>
          <w:rFonts w:ascii="Arial Narrow" w:eastAsia="Arial Narrow" w:hAnsi="Arial Narrow" w:cs="Arial Narrow"/>
          <w:color w:val="001F5F"/>
          <w:szCs w:val="22"/>
          <w:u w:val="single" w:color="001E5E"/>
          <w:lang w:eastAsia="pt-PT" w:bidi="pt-PT"/>
        </w:rPr>
        <w:tab/>
      </w:r>
      <w:r w:rsidRPr="00942821">
        <w:rPr>
          <w:rFonts w:ascii="Arial Narrow" w:eastAsia="Arial Narrow" w:hAnsi="Arial Narrow" w:cs="Arial Narrow"/>
          <w:color w:val="001F5F"/>
          <w:szCs w:val="22"/>
          <w:lang w:eastAsia="pt-PT" w:bidi="pt-PT"/>
        </w:rPr>
        <w:t>(nome  completo),  com  o</w:t>
      </w:r>
      <w:r w:rsidRPr="00942821">
        <w:rPr>
          <w:rFonts w:ascii="Arial Narrow" w:eastAsia="Arial Narrow" w:hAnsi="Arial Narrow" w:cs="Arial Narrow"/>
          <w:color w:val="001F5F"/>
          <w:spacing w:val="-15"/>
          <w:szCs w:val="22"/>
          <w:lang w:eastAsia="pt-PT" w:bidi="pt-PT"/>
        </w:rPr>
        <w:t xml:space="preserve"> </w:t>
      </w:r>
      <w:r w:rsidRPr="00942821">
        <w:rPr>
          <w:rFonts w:ascii="Arial Narrow" w:eastAsia="Arial Narrow" w:hAnsi="Arial Narrow" w:cs="Arial Narrow"/>
          <w:color w:val="001F5F"/>
          <w:szCs w:val="22"/>
          <w:lang w:eastAsia="pt-PT" w:bidi="pt-PT"/>
        </w:rPr>
        <w:t>NISS</w:t>
      </w:r>
      <w:r w:rsidRPr="00942821">
        <w:rPr>
          <w:rFonts w:ascii="Arial Narrow" w:eastAsia="Arial Narrow" w:hAnsi="Arial Narrow" w:cs="Arial Narrow"/>
          <w:color w:val="001F5F"/>
          <w:spacing w:val="27"/>
          <w:szCs w:val="22"/>
          <w:lang w:eastAsia="pt-PT" w:bidi="pt-PT"/>
        </w:rPr>
        <w:t xml:space="preserve"> </w:t>
      </w:r>
      <w:r w:rsidRPr="00942821">
        <w:rPr>
          <w:rFonts w:ascii="Arial Narrow" w:eastAsia="Arial Narrow" w:hAnsi="Arial Narrow" w:cs="Arial Narrow"/>
          <w:color w:val="001F5F"/>
          <w:szCs w:val="22"/>
          <w:lang w:eastAsia="pt-PT" w:bidi="pt-PT"/>
        </w:rPr>
        <w:t>em</w:t>
      </w:r>
      <w:r w:rsidRPr="00942821">
        <w:rPr>
          <w:rFonts w:ascii="Arial Narrow" w:eastAsia="Arial Narrow" w:hAnsi="Arial Narrow" w:cs="Arial Narrow"/>
          <w:color w:val="001F5F"/>
          <w:szCs w:val="22"/>
          <w:u w:val="single" w:color="001E5E"/>
          <w:lang w:eastAsia="pt-PT" w:bidi="pt-PT"/>
        </w:rPr>
        <w:t xml:space="preserve"> </w:t>
      </w:r>
      <w:r w:rsidRPr="00942821">
        <w:rPr>
          <w:rFonts w:ascii="Arial Narrow" w:eastAsia="Arial Narrow" w:hAnsi="Arial Narrow" w:cs="Arial Narrow"/>
          <w:color w:val="001F5F"/>
          <w:szCs w:val="22"/>
          <w:u w:val="single" w:color="001E5E"/>
          <w:lang w:eastAsia="pt-PT" w:bidi="pt-PT"/>
        </w:rPr>
        <w:tab/>
      </w:r>
      <w:r w:rsidRPr="00942821">
        <w:rPr>
          <w:rFonts w:ascii="Arial Narrow" w:eastAsia="Arial Narrow" w:hAnsi="Arial Narrow" w:cs="Arial Narrow"/>
          <w:color w:val="001F5F"/>
          <w:szCs w:val="22"/>
          <w:lang w:eastAsia="pt-PT" w:bidi="pt-PT"/>
        </w:rPr>
        <w:t>e  o</w:t>
      </w:r>
      <w:r w:rsidRPr="00942821">
        <w:rPr>
          <w:rFonts w:ascii="Arial Narrow" w:eastAsia="Arial Narrow" w:hAnsi="Arial Narrow" w:cs="Arial Narrow"/>
          <w:color w:val="001F5F"/>
          <w:spacing w:val="18"/>
          <w:szCs w:val="22"/>
          <w:lang w:eastAsia="pt-PT" w:bidi="pt-PT"/>
        </w:rPr>
        <w:t xml:space="preserve"> </w:t>
      </w:r>
      <w:r w:rsidRPr="00942821">
        <w:rPr>
          <w:rFonts w:ascii="Arial Narrow" w:eastAsia="Arial Narrow" w:hAnsi="Arial Narrow" w:cs="Arial Narrow"/>
          <w:color w:val="001F5F"/>
          <w:szCs w:val="22"/>
          <w:lang w:eastAsia="pt-PT" w:bidi="pt-PT"/>
        </w:rPr>
        <w:t>NIF</w:t>
      </w:r>
      <w:r w:rsidRPr="00942821">
        <w:rPr>
          <w:rFonts w:ascii="Arial Narrow" w:eastAsia="Arial Narrow" w:hAnsi="Arial Narrow" w:cs="Arial Narrow"/>
          <w:color w:val="001F5F"/>
          <w:spacing w:val="32"/>
          <w:szCs w:val="22"/>
          <w:lang w:eastAsia="pt-PT" w:bidi="pt-PT"/>
        </w:rPr>
        <w:t xml:space="preserve"> </w:t>
      </w:r>
      <w:r w:rsidRPr="00942821">
        <w:rPr>
          <w:rFonts w:ascii="Arial Narrow" w:eastAsia="Arial Narrow" w:hAnsi="Arial Narrow" w:cs="Arial Narrow"/>
          <w:color w:val="001F5F"/>
          <w:szCs w:val="22"/>
          <w:lang w:eastAsia="pt-PT" w:bidi="pt-PT"/>
        </w:rPr>
        <w:t>_</w:t>
      </w:r>
      <w:r w:rsidRPr="00942821">
        <w:rPr>
          <w:rFonts w:ascii="Arial Narrow" w:eastAsia="Arial Narrow" w:hAnsi="Arial Narrow" w:cs="Arial Narrow"/>
          <w:color w:val="001F5F"/>
          <w:szCs w:val="22"/>
          <w:u w:val="single" w:color="001E5E"/>
          <w:lang w:eastAsia="pt-PT" w:bidi="pt-PT"/>
        </w:rPr>
        <w:t xml:space="preserve"> </w:t>
      </w:r>
      <w:r w:rsidRPr="00942821">
        <w:rPr>
          <w:rFonts w:ascii="Arial Narrow" w:eastAsia="Arial Narrow" w:hAnsi="Arial Narrow" w:cs="Arial Narrow"/>
          <w:color w:val="001F5F"/>
          <w:szCs w:val="22"/>
          <w:u w:val="single" w:color="001E5E"/>
          <w:lang w:eastAsia="pt-PT" w:bidi="pt-PT"/>
        </w:rPr>
        <w:tab/>
      </w:r>
      <w:r w:rsidRPr="00942821">
        <w:rPr>
          <w:rFonts w:ascii="Arial Narrow" w:eastAsia="Arial Narrow" w:hAnsi="Arial Narrow" w:cs="Arial Narrow"/>
          <w:color w:val="001F5F"/>
          <w:spacing w:val="-18"/>
          <w:szCs w:val="22"/>
          <w:lang w:eastAsia="pt-PT" w:bidi="pt-PT"/>
        </w:rPr>
        <w:t xml:space="preserve">, </w:t>
      </w:r>
      <w:r w:rsidRPr="00942821">
        <w:rPr>
          <w:rFonts w:ascii="Arial Narrow" w:eastAsia="Arial Narrow" w:hAnsi="Arial Narrow" w:cs="Arial Narrow"/>
          <w:color w:val="001F5F"/>
          <w:szCs w:val="22"/>
          <w:lang w:eastAsia="pt-PT" w:bidi="pt-PT"/>
        </w:rPr>
        <w:t xml:space="preserve">declaro que fui devidamente esclarecido(a) sobre as características do </w:t>
      </w:r>
      <w:r w:rsidRPr="00942821">
        <w:rPr>
          <w:rFonts w:ascii="Arial Narrow" w:eastAsia="Arial Narrow" w:hAnsi="Arial Narrow" w:cs="Arial Narrow"/>
          <w:b/>
          <w:color w:val="001F5F"/>
          <w:szCs w:val="22"/>
          <w:lang w:eastAsia="pt-PT" w:bidi="pt-PT"/>
        </w:rPr>
        <w:t>Programa de Distribuição Direta de Géneros Alimentares e/ou de Bens de Primeira Necessidade</w:t>
      </w:r>
      <w:r w:rsidRPr="00942821">
        <w:rPr>
          <w:rFonts w:ascii="Arial Narrow" w:eastAsia="Arial Narrow" w:hAnsi="Arial Narrow" w:cs="Arial Narrow"/>
          <w:color w:val="001F5F"/>
          <w:szCs w:val="22"/>
          <w:lang w:eastAsia="pt-PT" w:bidi="pt-PT"/>
        </w:rPr>
        <w:t xml:space="preserve">, incluindo as respetivas medidas de acompanhamento, e/ou do </w:t>
      </w:r>
      <w:r w:rsidRPr="00942821">
        <w:rPr>
          <w:rFonts w:ascii="Arial Narrow" w:eastAsia="Arial Narrow" w:hAnsi="Arial Narrow" w:cs="Arial Narrow"/>
          <w:b/>
          <w:color w:val="001F5F"/>
          <w:szCs w:val="22"/>
          <w:lang w:eastAsia="pt-PT" w:bidi="pt-PT"/>
        </w:rPr>
        <w:t>Programa de Distribuição Indireta de Géneros Alimentares e/ou de Bens de Primeira Necessidade</w:t>
      </w:r>
      <w:r w:rsidRPr="00942821">
        <w:rPr>
          <w:rFonts w:ascii="Arial Narrow" w:eastAsia="Arial Narrow" w:hAnsi="Arial Narrow" w:cs="Arial Narrow"/>
          <w:color w:val="001F5F"/>
          <w:szCs w:val="22"/>
          <w:lang w:eastAsia="pt-PT" w:bidi="pt-PT"/>
        </w:rPr>
        <w:t>, através da atribuição</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de</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cartões</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eletrónicos</w:t>
      </w:r>
      <w:r w:rsidRPr="00942821">
        <w:rPr>
          <w:rFonts w:ascii="Arial Narrow" w:eastAsia="Arial Narrow" w:hAnsi="Arial Narrow" w:cs="Arial Narrow"/>
          <w:color w:val="001F5F"/>
          <w:spacing w:val="-8"/>
          <w:szCs w:val="22"/>
          <w:lang w:eastAsia="pt-PT" w:bidi="pt-PT"/>
        </w:rPr>
        <w:t xml:space="preserve"> </w:t>
      </w:r>
      <w:r w:rsidRPr="00942821">
        <w:rPr>
          <w:rFonts w:ascii="Arial Narrow" w:eastAsia="Arial Narrow" w:hAnsi="Arial Narrow" w:cs="Arial Narrow"/>
          <w:color w:val="001F5F"/>
          <w:szCs w:val="22"/>
          <w:lang w:eastAsia="pt-PT" w:bidi="pt-PT"/>
        </w:rPr>
        <w:t>para</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a</w:t>
      </w:r>
      <w:r w:rsidRPr="00942821">
        <w:rPr>
          <w:rFonts w:ascii="Arial Narrow" w:eastAsia="Arial Narrow" w:hAnsi="Arial Narrow" w:cs="Arial Narrow"/>
          <w:color w:val="001F5F"/>
          <w:spacing w:val="-9"/>
          <w:szCs w:val="22"/>
          <w:lang w:eastAsia="pt-PT" w:bidi="pt-PT"/>
        </w:rPr>
        <w:t xml:space="preserve"> </w:t>
      </w:r>
      <w:r w:rsidRPr="00942821">
        <w:rPr>
          <w:rFonts w:ascii="Arial Narrow" w:eastAsia="Arial Narrow" w:hAnsi="Arial Narrow" w:cs="Arial Narrow"/>
          <w:color w:val="001F5F"/>
          <w:szCs w:val="22"/>
          <w:lang w:eastAsia="pt-PT" w:bidi="pt-PT"/>
        </w:rPr>
        <w:t>sua</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aquisição</w:t>
      </w:r>
      <w:r w:rsidRPr="00942821">
        <w:rPr>
          <w:rFonts w:ascii="Arial Narrow" w:eastAsia="Arial Narrow" w:hAnsi="Arial Narrow" w:cs="Arial Narrow"/>
          <w:color w:val="001F5F"/>
          <w:spacing w:val="-9"/>
          <w:szCs w:val="22"/>
          <w:lang w:eastAsia="pt-PT" w:bidi="pt-PT"/>
        </w:rPr>
        <w:t xml:space="preserve"> </w:t>
      </w:r>
      <w:r w:rsidRPr="00942821">
        <w:rPr>
          <w:rFonts w:ascii="Arial Narrow" w:eastAsia="Arial Narrow" w:hAnsi="Arial Narrow" w:cs="Arial Narrow"/>
          <w:color w:val="001F5F"/>
          <w:szCs w:val="22"/>
          <w:lang w:eastAsia="pt-PT" w:bidi="pt-PT"/>
        </w:rPr>
        <w:t>em</w:t>
      </w:r>
      <w:r w:rsidRPr="00942821">
        <w:rPr>
          <w:rFonts w:ascii="Arial Narrow" w:eastAsia="Arial Narrow" w:hAnsi="Arial Narrow" w:cs="Arial Narrow"/>
          <w:color w:val="001F5F"/>
          <w:spacing w:val="-9"/>
          <w:szCs w:val="22"/>
          <w:lang w:eastAsia="pt-PT" w:bidi="pt-PT"/>
        </w:rPr>
        <w:t xml:space="preserve"> </w:t>
      </w:r>
      <w:r w:rsidRPr="00942821">
        <w:rPr>
          <w:rFonts w:ascii="Arial Narrow" w:eastAsia="Arial Narrow" w:hAnsi="Arial Narrow" w:cs="Arial Narrow"/>
          <w:color w:val="001F5F"/>
          <w:szCs w:val="22"/>
          <w:lang w:eastAsia="pt-PT" w:bidi="pt-PT"/>
        </w:rPr>
        <w:t>estabelecimentos</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comerciais</w:t>
      </w:r>
      <w:r w:rsidRPr="00942821">
        <w:rPr>
          <w:rFonts w:ascii="Arial Narrow" w:eastAsia="Arial Narrow" w:hAnsi="Arial Narrow" w:cs="Arial Narrow"/>
          <w:color w:val="001F5F"/>
          <w:spacing w:val="-8"/>
          <w:szCs w:val="22"/>
          <w:lang w:eastAsia="pt-PT" w:bidi="pt-PT"/>
        </w:rPr>
        <w:t xml:space="preserve"> </w:t>
      </w:r>
      <w:r w:rsidRPr="00942821">
        <w:rPr>
          <w:rFonts w:ascii="Arial Narrow" w:eastAsia="Arial Narrow" w:hAnsi="Arial Narrow" w:cs="Arial Narrow"/>
          <w:color w:val="001F5F"/>
          <w:szCs w:val="22"/>
          <w:lang w:eastAsia="pt-PT" w:bidi="pt-PT"/>
        </w:rPr>
        <w:t>aderentes,</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bem</w:t>
      </w:r>
      <w:r w:rsidRPr="00942821">
        <w:rPr>
          <w:rFonts w:ascii="Arial Narrow" w:eastAsia="Arial Narrow" w:hAnsi="Arial Narrow" w:cs="Arial Narrow"/>
          <w:color w:val="001F5F"/>
          <w:spacing w:val="-9"/>
          <w:szCs w:val="22"/>
          <w:lang w:eastAsia="pt-PT" w:bidi="pt-PT"/>
        </w:rPr>
        <w:t xml:space="preserve"> </w:t>
      </w:r>
      <w:r w:rsidRPr="00942821">
        <w:rPr>
          <w:rFonts w:ascii="Arial Narrow" w:eastAsia="Arial Narrow" w:hAnsi="Arial Narrow" w:cs="Arial Narrow"/>
          <w:color w:val="001F5F"/>
          <w:szCs w:val="22"/>
          <w:lang w:eastAsia="pt-PT" w:bidi="pt-PT"/>
        </w:rPr>
        <w:t>como</w:t>
      </w:r>
      <w:r w:rsidRPr="00942821">
        <w:rPr>
          <w:rFonts w:ascii="Arial Narrow" w:eastAsia="Arial Narrow" w:hAnsi="Arial Narrow" w:cs="Arial Narrow"/>
          <w:color w:val="001F5F"/>
          <w:spacing w:val="-9"/>
          <w:szCs w:val="22"/>
          <w:lang w:eastAsia="pt-PT" w:bidi="pt-PT"/>
        </w:rPr>
        <w:t xml:space="preserve"> </w:t>
      </w:r>
      <w:r w:rsidRPr="00942821">
        <w:rPr>
          <w:rFonts w:ascii="Arial Narrow" w:eastAsia="Arial Narrow" w:hAnsi="Arial Narrow" w:cs="Arial Narrow"/>
          <w:color w:val="001F5F"/>
          <w:szCs w:val="22"/>
          <w:lang w:eastAsia="pt-PT" w:bidi="pt-PT"/>
        </w:rPr>
        <w:t>as</w:t>
      </w:r>
      <w:r w:rsidRPr="00942821">
        <w:rPr>
          <w:rFonts w:ascii="Arial Narrow" w:eastAsia="Arial Narrow" w:hAnsi="Arial Narrow" w:cs="Arial Narrow"/>
          <w:color w:val="001F5F"/>
          <w:spacing w:val="-10"/>
          <w:szCs w:val="22"/>
          <w:lang w:eastAsia="pt-PT" w:bidi="pt-PT"/>
        </w:rPr>
        <w:t xml:space="preserve"> </w:t>
      </w:r>
      <w:r w:rsidRPr="00942821">
        <w:rPr>
          <w:rFonts w:ascii="Arial Narrow" w:eastAsia="Arial Narrow" w:hAnsi="Arial Narrow" w:cs="Arial Narrow"/>
          <w:color w:val="001F5F"/>
          <w:szCs w:val="22"/>
          <w:lang w:eastAsia="pt-PT" w:bidi="pt-PT"/>
        </w:rPr>
        <w:t>respetivas medidas de</w:t>
      </w:r>
      <w:r w:rsidRPr="00942821">
        <w:rPr>
          <w:rFonts w:ascii="Arial Narrow" w:eastAsia="Arial Narrow" w:hAnsi="Arial Narrow" w:cs="Arial Narrow"/>
          <w:color w:val="001F5F"/>
          <w:spacing w:val="-3"/>
          <w:szCs w:val="22"/>
          <w:lang w:eastAsia="pt-PT" w:bidi="pt-PT"/>
        </w:rPr>
        <w:t xml:space="preserve"> </w:t>
      </w:r>
      <w:r w:rsidRPr="00942821">
        <w:rPr>
          <w:rFonts w:ascii="Arial Narrow" w:eastAsia="Arial Narrow" w:hAnsi="Arial Narrow" w:cs="Arial Narrow"/>
          <w:color w:val="001F5F"/>
          <w:szCs w:val="22"/>
          <w:lang w:eastAsia="pt-PT" w:bidi="pt-PT"/>
        </w:rPr>
        <w:t>acompanhamento.</w:t>
      </w:r>
    </w:p>
    <w:p w:rsidR="00942821" w:rsidRPr="00942821" w:rsidRDefault="00942821" w:rsidP="00942821">
      <w:pPr>
        <w:widowControl w:val="0"/>
        <w:autoSpaceDE w:val="0"/>
        <w:autoSpaceDN w:val="0"/>
        <w:spacing w:before="1"/>
        <w:ind w:left="117" w:right="125"/>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Declaro,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ainda,</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que</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fui</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informado(a),</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nos</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termos</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do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artigo</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13.º</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do</w:t>
      </w:r>
      <w:r w:rsidRPr="00942821">
        <w:rPr>
          <w:rFonts w:ascii="Arial Narrow" w:eastAsia="Arial Narrow" w:hAnsi="Arial Narrow" w:cs="Arial Narrow"/>
          <w:color w:val="001F5F"/>
          <w:spacing w:val="-7"/>
          <w:lang w:eastAsia="pt-PT" w:bidi="pt-PT"/>
        </w:rPr>
        <w:t xml:space="preserve"> </w:t>
      </w:r>
      <w:r w:rsidRPr="00942821">
        <w:rPr>
          <w:rFonts w:ascii="Arial Narrow" w:eastAsia="Arial Narrow" w:hAnsi="Arial Narrow" w:cs="Arial Narrow"/>
          <w:color w:val="001F5F"/>
          <w:lang w:eastAsia="pt-PT" w:bidi="pt-PT"/>
        </w:rPr>
        <w:t>Regulamento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Geral</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sobre</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a</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Proteção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Dados</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(RGPD), das seguintes questões relativas ao tratamento de dados</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pessoais:</w:t>
      </w: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numPr>
          <w:ilvl w:val="0"/>
          <w:numId w:val="1"/>
        </w:numPr>
        <w:tabs>
          <w:tab w:val="left" w:pos="300"/>
        </w:tabs>
        <w:autoSpaceDE w:val="0"/>
        <w:autoSpaceDN w:val="0"/>
        <w:spacing w:before="0"/>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Que dados são recolhidos e</w:t>
      </w:r>
      <w:r w:rsidRPr="00942821">
        <w:rPr>
          <w:rFonts w:ascii="Arial Narrow" w:eastAsia="Arial Narrow" w:hAnsi="Arial Narrow" w:cs="Arial Narrow"/>
          <w:b/>
          <w:bCs/>
          <w:color w:val="001F5F"/>
          <w:spacing w:val="-5"/>
          <w:lang w:eastAsia="pt-PT" w:bidi="pt-PT"/>
        </w:rPr>
        <w:t xml:space="preserve"> </w:t>
      </w:r>
      <w:r w:rsidRPr="00942821">
        <w:rPr>
          <w:rFonts w:ascii="Arial Narrow" w:eastAsia="Arial Narrow" w:hAnsi="Arial Narrow" w:cs="Arial Narrow"/>
          <w:b/>
          <w:bCs/>
          <w:color w:val="001F5F"/>
          <w:lang w:eastAsia="pt-PT" w:bidi="pt-PT"/>
        </w:rPr>
        <w:t>tratados</w:t>
      </w:r>
    </w:p>
    <w:p w:rsidR="00942821" w:rsidRPr="00942821" w:rsidRDefault="00942821" w:rsidP="00942821">
      <w:pPr>
        <w:widowControl w:val="0"/>
        <w:autoSpaceDE w:val="0"/>
        <w:autoSpaceDN w:val="0"/>
        <w:spacing w:before="1"/>
        <w:ind w:left="117" w:right="119"/>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Serão recolhidos, pela XXXXX (entidade mediadora), os dados pessoais de identificação e de contacto do titular, os quais serão inseridos no sistema de informação da Privação Material, criado especificamente para o efeito. Esta aplicação fará a consulta</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ao</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Sistema</w:t>
      </w:r>
      <w:r w:rsidRPr="00942821">
        <w:rPr>
          <w:rFonts w:ascii="Arial Narrow" w:eastAsia="Arial Narrow" w:hAnsi="Arial Narrow" w:cs="Arial Narrow"/>
          <w:color w:val="001F5F"/>
          <w:spacing w:val="-9"/>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Informação</w:t>
      </w:r>
      <w:r w:rsidRPr="00942821">
        <w:rPr>
          <w:rFonts w:ascii="Arial Narrow" w:eastAsia="Arial Narrow" w:hAnsi="Arial Narrow" w:cs="Arial Narrow"/>
          <w:color w:val="001F5F"/>
          <w:spacing w:val="-9"/>
          <w:lang w:eastAsia="pt-PT" w:bidi="pt-PT"/>
        </w:rPr>
        <w:t xml:space="preserve"> </w:t>
      </w:r>
      <w:r w:rsidRPr="00942821">
        <w:rPr>
          <w:rFonts w:ascii="Arial Narrow" w:eastAsia="Arial Narrow" w:hAnsi="Arial Narrow" w:cs="Arial Narrow"/>
          <w:color w:val="001F5F"/>
          <w:lang w:eastAsia="pt-PT" w:bidi="pt-PT"/>
        </w:rPr>
        <w:t>da</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Segurança</w:t>
      </w:r>
      <w:r w:rsidRPr="00942821">
        <w:rPr>
          <w:rFonts w:ascii="Arial Narrow" w:eastAsia="Arial Narrow" w:hAnsi="Arial Narrow" w:cs="Arial Narrow"/>
          <w:color w:val="001F5F"/>
          <w:spacing w:val="-9"/>
          <w:lang w:eastAsia="pt-PT" w:bidi="pt-PT"/>
        </w:rPr>
        <w:t xml:space="preserve"> </w:t>
      </w:r>
      <w:r w:rsidRPr="00942821">
        <w:rPr>
          <w:rFonts w:ascii="Arial Narrow" w:eastAsia="Arial Narrow" w:hAnsi="Arial Narrow" w:cs="Arial Narrow"/>
          <w:color w:val="001F5F"/>
          <w:lang w:eastAsia="pt-PT" w:bidi="pt-PT"/>
        </w:rPr>
        <w:t>Social</w:t>
      </w:r>
      <w:r w:rsidRPr="00942821">
        <w:rPr>
          <w:rFonts w:ascii="Arial Narrow" w:eastAsia="Arial Narrow" w:hAnsi="Arial Narrow" w:cs="Arial Narrow"/>
          <w:color w:val="001F5F"/>
          <w:spacing w:val="-11"/>
          <w:lang w:eastAsia="pt-PT" w:bidi="pt-PT"/>
        </w:rPr>
        <w:t xml:space="preserve"> </w:t>
      </w:r>
      <w:r w:rsidRPr="00942821">
        <w:rPr>
          <w:rFonts w:ascii="Arial Narrow" w:eastAsia="Arial Narrow" w:hAnsi="Arial Narrow" w:cs="Arial Narrow"/>
          <w:color w:val="001F5F"/>
          <w:lang w:eastAsia="pt-PT" w:bidi="pt-PT"/>
        </w:rPr>
        <w:t>para</w:t>
      </w:r>
      <w:r w:rsidRPr="00942821">
        <w:rPr>
          <w:rFonts w:ascii="Arial Narrow" w:eastAsia="Arial Narrow" w:hAnsi="Arial Narrow" w:cs="Arial Narrow"/>
          <w:color w:val="001F5F"/>
          <w:spacing w:val="-9"/>
          <w:lang w:eastAsia="pt-PT" w:bidi="pt-PT"/>
        </w:rPr>
        <w:t xml:space="preserve"> </w:t>
      </w:r>
      <w:r w:rsidRPr="00942821">
        <w:rPr>
          <w:rFonts w:ascii="Arial Narrow" w:eastAsia="Arial Narrow" w:hAnsi="Arial Narrow" w:cs="Arial Narrow"/>
          <w:color w:val="001F5F"/>
          <w:lang w:eastAsia="pt-PT" w:bidi="pt-PT"/>
        </w:rPr>
        <w:t>obtenção</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da</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confirmação</w:t>
      </w:r>
      <w:r w:rsidRPr="00942821">
        <w:rPr>
          <w:rFonts w:ascii="Arial Narrow" w:eastAsia="Arial Narrow" w:hAnsi="Arial Narrow" w:cs="Arial Narrow"/>
          <w:color w:val="001F5F"/>
          <w:spacing w:val="-7"/>
          <w:lang w:eastAsia="pt-PT" w:bidi="pt-PT"/>
        </w:rPr>
        <w:t xml:space="preserve"> </w:t>
      </w:r>
      <w:r w:rsidRPr="00942821">
        <w:rPr>
          <w:rFonts w:ascii="Arial Narrow" w:eastAsia="Arial Narrow" w:hAnsi="Arial Narrow" w:cs="Arial Narrow"/>
          <w:color w:val="001F5F"/>
          <w:lang w:eastAsia="pt-PT" w:bidi="pt-PT"/>
        </w:rPr>
        <w:t>da</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situação</w:t>
      </w:r>
      <w:r w:rsidRPr="00942821">
        <w:rPr>
          <w:rFonts w:ascii="Arial Narrow" w:eastAsia="Arial Narrow" w:hAnsi="Arial Narrow" w:cs="Arial Narrow"/>
          <w:color w:val="001F5F"/>
          <w:spacing w:val="-7"/>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9"/>
          <w:lang w:eastAsia="pt-PT" w:bidi="pt-PT"/>
        </w:rPr>
        <w:t xml:space="preserve"> </w:t>
      </w:r>
      <w:r w:rsidRPr="00942821">
        <w:rPr>
          <w:rFonts w:ascii="Arial Narrow" w:eastAsia="Arial Narrow" w:hAnsi="Arial Narrow" w:cs="Arial Narrow"/>
          <w:color w:val="001F5F"/>
          <w:lang w:eastAsia="pt-PT" w:bidi="pt-PT"/>
        </w:rPr>
        <w:t>carência</w:t>
      </w:r>
      <w:r w:rsidRPr="00942821">
        <w:rPr>
          <w:rFonts w:ascii="Arial Narrow" w:eastAsia="Arial Narrow" w:hAnsi="Arial Narrow" w:cs="Arial Narrow"/>
          <w:color w:val="001F5F"/>
          <w:spacing w:val="-10"/>
          <w:lang w:eastAsia="pt-PT" w:bidi="pt-PT"/>
        </w:rPr>
        <w:t xml:space="preserve"> </w:t>
      </w:r>
      <w:r w:rsidRPr="00942821">
        <w:rPr>
          <w:rFonts w:ascii="Arial Narrow" w:eastAsia="Arial Narrow" w:hAnsi="Arial Narrow" w:cs="Arial Narrow"/>
          <w:color w:val="001F5F"/>
          <w:lang w:eastAsia="pt-PT" w:bidi="pt-PT"/>
        </w:rPr>
        <w:t>económica do agregado</w:t>
      </w:r>
      <w:r w:rsidRPr="00942821">
        <w:rPr>
          <w:rFonts w:ascii="Arial Narrow" w:eastAsia="Arial Narrow" w:hAnsi="Arial Narrow" w:cs="Arial Narrow"/>
          <w:color w:val="001F5F"/>
          <w:spacing w:val="-2"/>
          <w:lang w:eastAsia="pt-PT" w:bidi="pt-PT"/>
        </w:rPr>
        <w:t xml:space="preserve"> </w:t>
      </w:r>
      <w:r w:rsidRPr="00942821">
        <w:rPr>
          <w:rFonts w:ascii="Arial Narrow" w:eastAsia="Arial Narrow" w:hAnsi="Arial Narrow" w:cs="Arial Narrow"/>
          <w:color w:val="001F5F"/>
          <w:lang w:eastAsia="pt-PT" w:bidi="pt-PT"/>
        </w:rPr>
        <w:t>familiar.</w:t>
      </w:r>
    </w:p>
    <w:p w:rsidR="00942821" w:rsidRPr="00942821" w:rsidRDefault="00942821" w:rsidP="00942821">
      <w:pPr>
        <w:widowControl w:val="0"/>
        <w:autoSpaceDE w:val="0"/>
        <w:autoSpaceDN w:val="0"/>
        <w:spacing w:before="0"/>
        <w:ind w:left="117" w:right="119"/>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O</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tratamento</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dados</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é</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necessário</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para</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a</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prossecução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dos</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objetivos</w:t>
      </w:r>
      <w:r w:rsidRPr="00942821">
        <w:rPr>
          <w:rFonts w:ascii="Arial Narrow" w:eastAsia="Arial Narrow" w:hAnsi="Arial Narrow" w:cs="Arial Narrow"/>
          <w:color w:val="001F5F"/>
          <w:spacing w:val="1"/>
          <w:lang w:eastAsia="pt-PT" w:bidi="pt-PT"/>
        </w:rPr>
        <w:t xml:space="preserve"> </w:t>
      </w:r>
      <w:r w:rsidRPr="00942821">
        <w:rPr>
          <w:rFonts w:ascii="Arial Narrow" w:eastAsia="Arial Narrow" w:hAnsi="Arial Narrow" w:cs="Arial Narrow"/>
          <w:color w:val="001F5F"/>
          <w:lang w:eastAsia="pt-PT" w:bidi="pt-PT"/>
        </w:rPr>
        <w:t>definidos</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sendo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realizado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em</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conformidade</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com</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as respetivas</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obrigações</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jurídicas</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previstas</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na</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lei</w:t>
      </w:r>
      <w:r w:rsidRPr="00942821">
        <w:rPr>
          <w:rFonts w:ascii="Arial Narrow" w:eastAsia="Arial Narrow" w:hAnsi="Arial Narrow" w:cs="Arial Narrow"/>
          <w:color w:val="001F5F"/>
          <w:spacing w:val="-13"/>
          <w:lang w:eastAsia="pt-PT" w:bidi="pt-PT"/>
        </w:rPr>
        <w:t xml:space="preserve"> </w:t>
      </w:r>
      <w:r w:rsidRPr="00942821">
        <w:rPr>
          <w:rFonts w:ascii="Arial Narrow" w:eastAsia="Arial Narrow" w:hAnsi="Arial Narrow" w:cs="Arial Narrow"/>
          <w:color w:val="001F5F"/>
          <w:lang w:eastAsia="pt-PT" w:bidi="pt-PT"/>
        </w:rPr>
        <w:t>e</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em</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cumprimento</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do</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estabelecido</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no</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RGPD</w:t>
      </w:r>
      <w:r w:rsidRPr="00942821">
        <w:rPr>
          <w:rFonts w:ascii="Arial Narrow" w:eastAsia="Arial Narrow" w:hAnsi="Arial Narrow" w:cs="Arial Narrow"/>
          <w:color w:val="001F5F"/>
          <w:spacing w:val="-13"/>
          <w:lang w:eastAsia="pt-PT" w:bidi="pt-PT"/>
        </w:rPr>
        <w:t xml:space="preserve"> </w:t>
      </w:r>
      <w:r w:rsidRPr="00942821">
        <w:rPr>
          <w:rFonts w:ascii="Arial Narrow" w:eastAsia="Arial Narrow" w:hAnsi="Arial Narrow" w:cs="Arial Narrow"/>
          <w:color w:val="001F5F"/>
          <w:lang w:eastAsia="pt-PT" w:bidi="pt-PT"/>
        </w:rPr>
        <w:t>e</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nas</w:t>
      </w:r>
      <w:r w:rsidRPr="00942821">
        <w:rPr>
          <w:rFonts w:ascii="Arial Narrow" w:eastAsia="Arial Narrow" w:hAnsi="Arial Narrow" w:cs="Arial Narrow"/>
          <w:color w:val="001F5F"/>
          <w:spacing w:val="-13"/>
          <w:lang w:eastAsia="pt-PT" w:bidi="pt-PT"/>
        </w:rPr>
        <w:t xml:space="preserve"> </w:t>
      </w:r>
      <w:r w:rsidRPr="00942821">
        <w:rPr>
          <w:rFonts w:ascii="Arial Narrow" w:eastAsia="Arial Narrow" w:hAnsi="Arial Narrow" w:cs="Arial Narrow"/>
          <w:color w:val="001F5F"/>
          <w:lang w:eastAsia="pt-PT" w:bidi="pt-PT"/>
        </w:rPr>
        <w:t>normas</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internas</w:t>
      </w:r>
      <w:r w:rsidRPr="00942821">
        <w:rPr>
          <w:rFonts w:ascii="Arial Narrow" w:eastAsia="Arial Narrow" w:hAnsi="Arial Narrow" w:cs="Arial Narrow"/>
          <w:color w:val="001F5F"/>
          <w:spacing w:val="-13"/>
          <w:lang w:eastAsia="pt-PT" w:bidi="pt-PT"/>
        </w:rPr>
        <w:t xml:space="preserve"> </w:t>
      </w:r>
      <w:r w:rsidRPr="00942821">
        <w:rPr>
          <w:rFonts w:ascii="Arial Narrow" w:eastAsia="Arial Narrow" w:hAnsi="Arial Narrow" w:cs="Arial Narrow"/>
          <w:color w:val="001F5F"/>
          <w:lang w:eastAsia="pt-PT" w:bidi="pt-PT"/>
        </w:rPr>
        <w:t>relativas ao tratamento de dados</w:t>
      </w:r>
      <w:r w:rsidRPr="00942821">
        <w:rPr>
          <w:rFonts w:ascii="Arial Narrow" w:eastAsia="Arial Narrow" w:hAnsi="Arial Narrow" w:cs="Arial Narrow"/>
          <w:color w:val="001F5F"/>
          <w:spacing w:val="-2"/>
          <w:lang w:eastAsia="pt-PT" w:bidi="pt-PT"/>
        </w:rPr>
        <w:t xml:space="preserve"> </w:t>
      </w:r>
      <w:r w:rsidRPr="00942821">
        <w:rPr>
          <w:rFonts w:ascii="Arial Narrow" w:eastAsia="Arial Narrow" w:hAnsi="Arial Narrow" w:cs="Arial Narrow"/>
          <w:color w:val="001F5F"/>
          <w:lang w:eastAsia="pt-PT" w:bidi="pt-PT"/>
        </w:rPr>
        <w:t>pessoais.</w:t>
      </w:r>
    </w:p>
    <w:p w:rsidR="00942821" w:rsidRPr="00942821" w:rsidRDefault="00942821" w:rsidP="00942821">
      <w:pPr>
        <w:widowControl w:val="0"/>
        <w:numPr>
          <w:ilvl w:val="0"/>
          <w:numId w:val="1"/>
        </w:numPr>
        <w:tabs>
          <w:tab w:val="left" w:pos="300"/>
        </w:tabs>
        <w:autoSpaceDE w:val="0"/>
        <w:autoSpaceDN w:val="0"/>
        <w:spacing w:before="0"/>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Finalidades da recolha dos</w:t>
      </w:r>
      <w:r w:rsidRPr="00942821">
        <w:rPr>
          <w:rFonts w:ascii="Arial Narrow" w:eastAsia="Arial Narrow" w:hAnsi="Arial Narrow" w:cs="Arial Narrow"/>
          <w:b/>
          <w:bCs/>
          <w:color w:val="001F5F"/>
          <w:spacing w:val="-5"/>
          <w:lang w:eastAsia="pt-PT" w:bidi="pt-PT"/>
        </w:rPr>
        <w:t xml:space="preserve"> </w:t>
      </w:r>
      <w:r w:rsidRPr="00942821">
        <w:rPr>
          <w:rFonts w:ascii="Arial Narrow" w:eastAsia="Arial Narrow" w:hAnsi="Arial Narrow" w:cs="Arial Narrow"/>
          <w:b/>
          <w:bCs/>
          <w:color w:val="001F5F"/>
          <w:lang w:eastAsia="pt-PT" w:bidi="pt-PT"/>
        </w:rPr>
        <w:t>dados</w:t>
      </w:r>
    </w:p>
    <w:p w:rsidR="00942821" w:rsidRPr="00942821" w:rsidRDefault="00942821" w:rsidP="00942821">
      <w:pPr>
        <w:widowControl w:val="0"/>
        <w:autoSpaceDE w:val="0"/>
        <w:autoSpaceDN w:val="0"/>
        <w:spacing w:before="1"/>
        <w:ind w:left="117"/>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Os dados pessoais recolhidos são tratados apenas para as seguintes finalidades:</w:t>
      </w:r>
    </w:p>
    <w:p w:rsidR="00942821" w:rsidRPr="00942821" w:rsidRDefault="00942821" w:rsidP="00942821">
      <w:pPr>
        <w:widowControl w:val="0"/>
        <w:numPr>
          <w:ilvl w:val="1"/>
          <w:numId w:val="1"/>
        </w:numPr>
        <w:tabs>
          <w:tab w:val="left" w:pos="838"/>
        </w:tabs>
        <w:autoSpaceDE w:val="0"/>
        <w:autoSpaceDN w:val="0"/>
        <w:spacing w:before="1" w:line="244" w:lineRule="exact"/>
        <w:ind w:hanging="361"/>
        <w:jc w:val="left"/>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Distribuição</w:t>
      </w:r>
      <w:r w:rsidRPr="00942821">
        <w:rPr>
          <w:rFonts w:ascii="Arial Narrow" w:eastAsia="Arial Narrow" w:hAnsi="Arial Narrow" w:cs="Arial Narrow"/>
          <w:color w:val="001F5F"/>
          <w:spacing w:val="-13"/>
          <w:szCs w:val="22"/>
          <w:lang w:eastAsia="pt-PT" w:bidi="pt-PT"/>
        </w:rPr>
        <w:t xml:space="preserve"> </w:t>
      </w:r>
      <w:r w:rsidRPr="00942821">
        <w:rPr>
          <w:rFonts w:ascii="Arial Narrow" w:eastAsia="Arial Narrow" w:hAnsi="Arial Narrow" w:cs="Arial Narrow"/>
          <w:color w:val="001F5F"/>
          <w:szCs w:val="22"/>
          <w:lang w:eastAsia="pt-PT" w:bidi="pt-PT"/>
        </w:rPr>
        <w:t>direta</w:t>
      </w:r>
      <w:r w:rsidRPr="00942821">
        <w:rPr>
          <w:rFonts w:ascii="Arial Narrow" w:eastAsia="Arial Narrow" w:hAnsi="Arial Narrow" w:cs="Arial Narrow"/>
          <w:color w:val="001F5F"/>
          <w:spacing w:val="-11"/>
          <w:szCs w:val="22"/>
          <w:lang w:eastAsia="pt-PT" w:bidi="pt-PT"/>
        </w:rPr>
        <w:t xml:space="preserve"> </w:t>
      </w:r>
      <w:r w:rsidRPr="00942821">
        <w:rPr>
          <w:rFonts w:ascii="Arial Narrow" w:eastAsia="Arial Narrow" w:hAnsi="Arial Narrow" w:cs="Arial Narrow"/>
          <w:color w:val="001F5F"/>
          <w:szCs w:val="22"/>
          <w:lang w:eastAsia="pt-PT" w:bidi="pt-PT"/>
        </w:rPr>
        <w:t>de</w:t>
      </w:r>
      <w:r w:rsidRPr="00942821">
        <w:rPr>
          <w:rFonts w:ascii="Arial Narrow" w:eastAsia="Arial Narrow" w:hAnsi="Arial Narrow" w:cs="Arial Narrow"/>
          <w:color w:val="001F5F"/>
          <w:spacing w:val="-13"/>
          <w:szCs w:val="22"/>
          <w:lang w:eastAsia="pt-PT" w:bidi="pt-PT"/>
        </w:rPr>
        <w:t xml:space="preserve"> </w:t>
      </w:r>
      <w:r w:rsidRPr="00942821">
        <w:rPr>
          <w:rFonts w:ascii="Arial Narrow" w:eastAsia="Arial Narrow" w:hAnsi="Arial Narrow" w:cs="Arial Narrow"/>
          <w:color w:val="001F5F"/>
          <w:szCs w:val="22"/>
          <w:lang w:eastAsia="pt-PT" w:bidi="pt-PT"/>
        </w:rPr>
        <w:t>géneros</w:t>
      </w:r>
      <w:r w:rsidRPr="00942821">
        <w:rPr>
          <w:rFonts w:ascii="Arial Narrow" w:eastAsia="Arial Narrow" w:hAnsi="Arial Narrow" w:cs="Arial Narrow"/>
          <w:color w:val="001F5F"/>
          <w:spacing w:val="-14"/>
          <w:szCs w:val="22"/>
          <w:lang w:eastAsia="pt-PT" w:bidi="pt-PT"/>
        </w:rPr>
        <w:t xml:space="preserve"> </w:t>
      </w:r>
      <w:r w:rsidRPr="00942821">
        <w:rPr>
          <w:rFonts w:ascii="Arial Narrow" w:eastAsia="Arial Narrow" w:hAnsi="Arial Narrow" w:cs="Arial Narrow"/>
          <w:color w:val="001F5F"/>
          <w:szCs w:val="22"/>
          <w:lang w:eastAsia="pt-PT" w:bidi="pt-PT"/>
        </w:rPr>
        <w:t>alimentares</w:t>
      </w:r>
      <w:r w:rsidRPr="00942821">
        <w:rPr>
          <w:rFonts w:ascii="Arial Narrow" w:eastAsia="Arial Narrow" w:hAnsi="Arial Narrow" w:cs="Arial Narrow"/>
          <w:color w:val="001F5F"/>
          <w:spacing w:val="-14"/>
          <w:szCs w:val="22"/>
          <w:lang w:eastAsia="pt-PT" w:bidi="pt-PT"/>
        </w:rPr>
        <w:t xml:space="preserve"> </w:t>
      </w:r>
      <w:r w:rsidRPr="00942821">
        <w:rPr>
          <w:rFonts w:ascii="Arial Narrow" w:eastAsia="Arial Narrow" w:hAnsi="Arial Narrow" w:cs="Arial Narrow"/>
          <w:color w:val="001F5F"/>
          <w:szCs w:val="22"/>
          <w:lang w:eastAsia="pt-PT" w:bidi="pt-PT"/>
        </w:rPr>
        <w:t>e/ou</w:t>
      </w:r>
      <w:r w:rsidRPr="00942821">
        <w:rPr>
          <w:rFonts w:ascii="Arial Narrow" w:eastAsia="Arial Narrow" w:hAnsi="Arial Narrow" w:cs="Arial Narrow"/>
          <w:color w:val="001F5F"/>
          <w:spacing w:val="-14"/>
          <w:szCs w:val="22"/>
          <w:lang w:eastAsia="pt-PT" w:bidi="pt-PT"/>
        </w:rPr>
        <w:t xml:space="preserve"> </w:t>
      </w:r>
      <w:r w:rsidRPr="00942821">
        <w:rPr>
          <w:rFonts w:ascii="Arial Narrow" w:eastAsia="Arial Narrow" w:hAnsi="Arial Narrow" w:cs="Arial Narrow"/>
          <w:color w:val="001F5F"/>
          <w:szCs w:val="22"/>
          <w:lang w:eastAsia="pt-PT" w:bidi="pt-PT"/>
        </w:rPr>
        <w:t>de</w:t>
      </w:r>
      <w:r w:rsidRPr="00942821">
        <w:rPr>
          <w:rFonts w:ascii="Arial Narrow" w:eastAsia="Arial Narrow" w:hAnsi="Arial Narrow" w:cs="Arial Narrow"/>
          <w:color w:val="001F5F"/>
          <w:spacing w:val="-13"/>
          <w:szCs w:val="22"/>
          <w:lang w:eastAsia="pt-PT" w:bidi="pt-PT"/>
        </w:rPr>
        <w:t xml:space="preserve"> </w:t>
      </w:r>
      <w:r w:rsidRPr="00942821">
        <w:rPr>
          <w:rFonts w:ascii="Arial Narrow" w:eastAsia="Arial Narrow" w:hAnsi="Arial Narrow" w:cs="Arial Narrow"/>
          <w:color w:val="001F5F"/>
          <w:szCs w:val="22"/>
          <w:lang w:eastAsia="pt-PT" w:bidi="pt-PT"/>
        </w:rPr>
        <w:t>bens</w:t>
      </w:r>
      <w:r w:rsidRPr="00942821">
        <w:rPr>
          <w:rFonts w:ascii="Arial Narrow" w:eastAsia="Arial Narrow" w:hAnsi="Arial Narrow" w:cs="Arial Narrow"/>
          <w:color w:val="001F5F"/>
          <w:spacing w:val="-13"/>
          <w:szCs w:val="22"/>
          <w:lang w:eastAsia="pt-PT" w:bidi="pt-PT"/>
        </w:rPr>
        <w:t xml:space="preserve"> </w:t>
      </w:r>
      <w:r w:rsidRPr="00942821">
        <w:rPr>
          <w:rFonts w:ascii="Arial Narrow" w:eastAsia="Arial Narrow" w:hAnsi="Arial Narrow" w:cs="Arial Narrow"/>
          <w:color w:val="001F5F"/>
          <w:szCs w:val="22"/>
          <w:lang w:eastAsia="pt-PT" w:bidi="pt-PT"/>
        </w:rPr>
        <w:t>de</w:t>
      </w:r>
      <w:r w:rsidRPr="00942821">
        <w:rPr>
          <w:rFonts w:ascii="Arial Narrow" w:eastAsia="Arial Narrow" w:hAnsi="Arial Narrow" w:cs="Arial Narrow"/>
          <w:color w:val="001F5F"/>
          <w:spacing w:val="-11"/>
          <w:szCs w:val="22"/>
          <w:lang w:eastAsia="pt-PT" w:bidi="pt-PT"/>
        </w:rPr>
        <w:t xml:space="preserve"> </w:t>
      </w:r>
      <w:r w:rsidRPr="00942821">
        <w:rPr>
          <w:rFonts w:ascii="Arial Narrow" w:eastAsia="Arial Narrow" w:hAnsi="Arial Narrow" w:cs="Arial Narrow"/>
          <w:color w:val="001F5F"/>
          <w:szCs w:val="22"/>
          <w:lang w:eastAsia="pt-PT" w:bidi="pt-PT"/>
        </w:rPr>
        <w:t>primeira</w:t>
      </w:r>
      <w:r w:rsidRPr="00942821">
        <w:rPr>
          <w:rFonts w:ascii="Arial Narrow" w:eastAsia="Arial Narrow" w:hAnsi="Arial Narrow" w:cs="Arial Narrow"/>
          <w:color w:val="001F5F"/>
          <w:spacing w:val="-13"/>
          <w:szCs w:val="22"/>
          <w:lang w:eastAsia="pt-PT" w:bidi="pt-PT"/>
        </w:rPr>
        <w:t xml:space="preserve"> </w:t>
      </w:r>
      <w:r w:rsidRPr="00942821">
        <w:rPr>
          <w:rFonts w:ascii="Arial Narrow" w:eastAsia="Arial Narrow" w:hAnsi="Arial Narrow" w:cs="Arial Narrow"/>
          <w:color w:val="001F5F"/>
          <w:szCs w:val="22"/>
          <w:lang w:eastAsia="pt-PT" w:bidi="pt-PT"/>
        </w:rPr>
        <w:t>necessidade</w:t>
      </w:r>
      <w:r w:rsidRPr="00942821">
        <w:rPr>
          <w:rFonts w:ascii="Arial Narrow" w:eastAsia="Arial Narrow" w:hAnsi="Arial Narrow" w:cs="Arial Narrow"/>
          <w:color w:val="001F5F"/>
          <w:spacing w:val="-13"/>
          <w:szCs w:val="22"/>
          <w:lang w:eastAsia="pt-PT" w:bidi="pt-PT"/>
        </w:rPr>
        <w:t xml:space="preserve"> </w:t>
      </w:r>
      <w:r w:rsidRPr="00942821">
        <w:rPr>
          <w:rFonts w:ascii="Arial Narrow" w:eastAsia="Arial Narrow" w:hAnsi="Arial Narrow" w:cs="Arial Narrow"/>
          <w:color w:val="001F5F"/>
          <w:szCs w:val="22"/>
          <w:lang w:eastAsia="pt-PT" w:bidi="pt-PT"/>
        </w:rPr>
        <w:t>e</w:t>
      </w:r>
      <w:r w:rsidRPr="00942821">
        <w:rPr>
          <w:rFonts w:ascii="Arial Narrow" w:eastAsia="Arial Narrow" w:hAnsi="Arial Narrow" w:cs="Arial Narrow"/>
          <w:color w:val="001F5F"/>
          <w:spacing w:val="-11"/>
          <w:szCs w:val="22"/>
          <w:lang w:eastAsia="pt-PT" w:bidi="pt-PT"/>
        </w:rPr>
        <w:t xml:space="preserve"> </w:t>
      </w:r>
      <w:r w:rsidRPr="00942821">
        <w:rPr>
          <w:rFonts w:ascii="Arial Narrow" w:eastAsia="Arial Narrow" w:hAnsi="Arial Narrow" w:cs="Arial Narrow"/>
          <w:color w:val="001F5F"/>
          <w:szCs w:val="22"/>
          <w:lang w:eastAsia="pt-PT" w:bidi="pt-PT"/>
        </w:rPr>
        <w:t>medidas</w:t>
      </w:r>
      <w:r w:rsidRPr="00942821">
        <w:rPr>
          <w:rFonts w:ascii="Arial Narrow" w:eastAsia="Arial Narrow" w:hAnsi="Arial Narrow" w:cs="Arial Narrow"/>
          <w:color w:val="001F5F"/>
          <w:spacing w:val="-14"/>
          <w:szCs w:val="22"/>
          <w:lang w:eastAsia="pt-PT" w:bidi="pt-PT"/>
        </w:rPr>
        <w:t xml:space="preserve"> </w:t>
      </w:r>
      <w:r w:rsidRPr="00942821">
        <w:rPr>
          <w:rFonts w:ascii="Arial Narrow" w:eastAsia="Arial Narrow" w:hAnsi="Arial Narrow" w:cs="Arial Narrow"/>
          <w:color w:val="001F5F"/>
          <w:szCs w:val="22"/>
          <w:lang w:eastAsia="pt-PT" w:bidi="pt-PT"/>
        </w:rPr>
        <w:t>de</w:t>
      </w:r>
      <w:r w:rsidRPr="00942821">
        <w:rPr>
          <w:rFonts w:ascii="Arial Narrow" w:eastAsia="Arial Narrow" w:hAnsi="Arial Narrow" w:cs="Arial Narrow"/>
          <w:color w:val="001F5F"/>
          <w:spacing w:val="-11"/>
          <w:szCs w:val="22"/>
          <w:lang w:eastAsia="pt-PT" w:bidi="pt-PT"/>
        </w:rPr>
        <w:t xml:space="preserve"> </w:t>
      </w:r>
      <w:r w:rsidRPr="00942821">
        <w:rPr>
          <w:rFonts w:ascii="Arial Narrow" w:eastAsia="Arial Narrow" w:hAnsi="Arial Narrow" w:cs="Arial Narrow"/>
          <w:color w:val="001F5F"/>
          <w:szCs w:val="22"/>
          <w:lang w:eastAsia="pt-PT" w:bidi="pt-PT"/>
        </w:rPr>
        <w:t>acompanhamento;</w:t>
      </w:r>
    </w:p>
    <w:p w:rsidR="00942821" w:rsidRPr="00942821" w:rsidRDefault="00942821" w:rsidP="00942821">
      <w:pPr>
        <w:widowControl w:val="0"/>
        <w:numPr>
          <w:ilvl w:val="1"/>
          <w:numId w:val="1"/>
        </w:numPr>
        <w:tabs>
          <w:tab w:val="left" w:pos="838"/>
        </w:tabs>
        <w:autoSpaceDE w:val="0"/>
        <w:autoSpaceDN w:val="0"/>
        <w:spacing w:before="1" w:line="237" w:lineRule="auto"/>
        <w:ind w:right="126"/>
        <w:jc w:val="left"/>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Distribuição indireta de géneros alimentares e/ou de bens de primeira necessidade através da atribuição de cartões eletrónicos para a sua aquisição nos estabelecimentos comerciais</w:t>
      </w:r>
      <w:r w:rsidRPr="00942821">
        <w:rPr>
          <w:rFonts w:ascii="Arial Narrow" w:eastAsia="Arial Narrow" w:hAnsi="Arial Narrow" w:cs="Arial Narrow"/>
          <w:color w:val="001F5F"/>
          <w:spacing w:val="-16"/>
          <w:szCs w:val="22"/>
          <w:lang w:eastAsia="pt-PT" w:bidi="pt-PT"/>
        </w:rPr>
        <w:t xml:space="preserve"> </w:t>
      </w:r>
      <w:r w:rsidRPr="00942821">
        <w:rPr>
          <w:rFonts w:ascii="Arial Narrow" w:eastAsia="Arial Narrow" w:hAnsi="Arial Narrow" w:cs="Arial Narrow"/>
          <w:color w:val="001F5F"/>
          <w:szCs w:val="22"/>
          <w:lang w:eastAsia="pt-PT" w:bidi="pt-PT"/>
        </w:rPr>
        <w:t>aderentes.</w:t>
      </w:r>
    </w:p>
    <w:p w:rsidR="00942821" w:rsidRPr="00942821" w:rsidRDefault="00942821" w:rsidP="00942821">
      <w:pPr>
        <w:widowControl w:val="0"/>
        <w:autoSpaceDE w:val="0"/>
        <w:autoSpaceDN w:val="0"/>
        <w:spacing w:before="10"/>
        <w:ind w:left="0"/>
        <w:jc w:val="left"/>
        <w:rPr>
          <w:rFonts w:ascii="Arial Narrow" w:eastAsia="Arial Narrow" w:hAnsi="Arial Narrow" w:cs="Arial Narrow"/>
          <w:color w:val="auto"/>
          <w:sz w:val="19"/>
          <w:lang w:eastAsia="pt-PT" w:bidi="pt-PT"/>
        </w:rPr>
      </w:pPr>
    </w:p>
    <w:p w:rsidR="00942821" w:rsidRPr="00942821" w:rsidRDefault="00942821" w:rsidP="00942821">
      <w:pPr>
        <w:widowControl w:val="0"/>
        <w:numPr>
          <w:ilvl w:val="0"/>
          <w:numId w:val="1"/>
        </w:numPr>
        <w:tabs>
          <w:tab w:val="left" w:pos="300"/>
        </w:tabs>
        <w:autoSpaceDE w:val="0"/>
        <w:autoSpaceDN w:val="0"/>
        <w:spacing w:before="0"/>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Responsável pelo tratamento dos dados</w:t>
      </w:r>
      <w:r w:rsidRPr="00942821">
        <w:rPr>
          <w:rFonts w:ascii="Arial Narrow" w:eastAsia="Arial Narrow" w:hAnsi="Arial Narrow" w:cs="Arial Narrow"/>
          <w:b/>
          <w:bCs/>
          <w:color w:val="001F5F"/>
          <w:spacing w:val="-4"/>
          <w:lang w:eastAsia="pt-PT" w:bidi="pt-PT"/>
        </w:rPr>
        <w:t xml:space="preserve"> </w:t>
      </w:r>
      <w:r w:rsidRPr="00942821">
        <w:rPr>
          <w:rFonts w:ascii="Arial Narrow" w:eastAsia="Arial Narrow" w:hAnsi="Arial Narrow" w:cs="Arial Narrow"/>
          <w:b/>
          <w:bCs/>
          <w:color w:val="001F5F"/>
          <w:lang w:eastAsia="pt-PT" w:bidi="pt-PT"/>
        </w:rPr>
        <w:t>pessoais</w:t>
      </w:r>
    </w:p>
    <w:p w:rsidR="00942821" w:rsidRPr="00942821" w:rsidRDefault="00942821" w:rsidP="00942821">
      <w:pPr>
        <w:widowControl w:val="0"/>
        <w:autoSpaceDE w:val="0"/>
        <w:autoSpaceDN w:val="0"/>
        <w:spacing w:before="1"/>
        <w:ind w:left="117" w:right="116"/>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A Autoridade de Gestão do Programa Temático Demografia, Qualificações e Inclusão (PESSOAS 2030) e o Instituto da Segurança Social, I.P. (ISS, I.P.) e a Santa Casa da Misericórdia de Lisboa, são responsáveis pelo tratamento da informação.</w:t>
      </w:r>
    </w:p>
    <w:p w:rsidR="00942821" w:rsidRPr="00942821" w:rsidRDefault="00942821" w:rsidP="00942821">
      <w:pPr>
        <w:widowControl w:val="0"/>
        <w:autoSpaceDE w:val="0"/>
        <w:autoSpaceDN w:val="0"/>
        <w:spacing w:before="1"/>
        <w:ind w:left="117" w:right="124"/>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O PESSOAS 2030 é o responsável pelo tratamento de dados para efeito de gestão, monitorização, acompanhamento e prestação de contas à Comissão Europeia, e pelo tratamento de dados necessário às atividades de avaliação, auditoria e controlo.</w:t>
      </w:r>
    </w:p>
    <w:p w:rsidR="00942821" w:rsidRPr="00942821" w:rsidRDefault="00942821" w:rsidP="00942821">
      <w:pPr>
        <w:widowControl w:val="0"/>
        <w:numPr>
          <w:ilvl w:val="0"/>
          <w:numId w:val="1"/>
        </w:numPr>
        <w:tabs>
          <w:tab w:val="left" w:pos="300"/>
        </w:tabs>
        <w:autoSpaceDE w:val="0"/>
        <w:autoSpaceDN w:val="0"/>
        <w:spacing w:before="0" w:line="227" w:lineRule="exact"/>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Tratamento e armazenamento dos dados</w:t>
      </w:r>
      <w:r w:rsidRPr="00942821">
        <w:rPr>
          <w:rFonts w:ascii="Arial Narrow" w:eastAsia="Arial Narrow" w:hAnsi="Arial Narrow" w:cs="Arial Narrow"/>
          <w:b/>
          <w:bCs/>
          <w:color w:val="001F5F"/>
          <w:spacing w:val="-5"/>
          <w:lang w:eastAsia="pt-PT" w:bidi="pt-PT"/>
        </w:rPr>
        <w:t xml:space="preserve"> </w:t>
      </w:r>
      <w:r w:rsidRPr="00942821">
        <w:rPr>
          <w:rFonts w:ascii="Arial Narrow" w:eastAsia="Arial Narrow" w:hAnsi="Arial Narrow" w:cs="Arial Narrow"/>
          <w:b/>
          <w:bCs/>
          <w:color w:val="001F5F"/>
          <w:lang w:eastAsia="pt-PT" w:bidi="pt-PT"/>
        </w:rPr>
        <w:t>pessoais</w:t>
      </w:r>
    </w:p>
    <w:p w:rsidR="00942821" w:rsidRPr="00942821" w:rsidRDefault="00942821" w:rsidP="00942821">
      <w:pPr>
        <w:widowControl w:val="0"/>
        <w:autoSpaceDE w:val="0"/>
        <w:autoSpaceDN w:val="0"/>
        <w:spacing w:before="1"/>
        <w:ind w:left="117" w:right="117"/>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Os dados pessoais serão alvo de recolha, registo, consulta, análise e conservação, sendo armazenados no sistema de informação da Privação material.</w:t>
      </w:r>
    </w:p>
    <w:p w:rsidR="00942821" w:rsidRPr="00942821" w:rsidRDefault="00942821" w:rsidP="00942821">
      <w:pPr>
        <w:widowControl w:val="0"/>
        <w:numPr>
          <w:ilvl w:val="0"/>
          <w:numId w:val="1"/>
        </w:numPr>
        <w:tabs>
          <w:tab w:val="left" w:pos="300"/>
        </w:tabs>
        <w:autoSpaceDE w:val="0"/>
        <w:autoSpaceDN w:val="0"/>
        <w:spacing w:before="0" w:line="229" w:lineRule="exact"/>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Direitos do titular dos dados</w:t>
      </w:r>
      <w:r w:rsidRPr="00942821">
        <w:rPr>
          <w:rFonts w:ascii="Arial Narrow" w:eastAsia="Arial Narrow" w:hAnsi="Arial Narrow" w:cs="Arial Narrow"/>
          <w:b/>
          <w:bCs/>
          <w:color w:val="001F5F"/>
          <w:spacing w:val="-4"/>
          <w:lang w:eastAsia="pt-PT" w:bidi="pt-PT"/>
        </w:rPr>
        <w:t xml:space="preserve"> </w:t>
      </w:r>
      <w:r w:rsidRPr="00942821">
        <w:rPr>
          <w:rFonts w:ascii="Arial Narrow" w:eastAsia="Arial Narrow" w:hAnsi="Arial Narrow" w:cs="Arial Narrow"/>
          <w:b/>
          <w:bCs/>
          <w:color w:val="001F5F"/>
          <w:lang w:eastAsia="pt-PT" w:bidi="pt-PT"/>
        </w:rPr>
        <w:t>pessoais</w:t>
      </w:r>
    </w:p>
    <w:p w:rsidR="00942821" w:rsidRPr="00942821" w:rsidRDefault="00942821" w:rsidP="00942821">
      <w:pPr>
        <w:widowControl w:val="0"/>
        <w:autoSpaceDE w:val="0"/>
        <w:autoSpaceDN w:val="0"/>
        <w:spacing w:before="1"/>
        <w:ind w:left="117" w:right="125"/>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Nos</w:t>
      </w:r>
      <w:r w:rsidRPr="00942821">
        <w:rPr>
          <w:rFonts w:ascii="Arial Narrow" w:eastAsia="Arial Narrow" w:hAnsi="Arial Narrow" w:cs="Arial Narrow"/>
          <w:color w:val="001F5F"/>
          <w:spacing w:val="-7"/>
          <w:lang w:eastAsia="pt-PT" w:bidi="pt-PT"/>
        </w:rPr>
        <w:t xml:space="preserve"> </w:t>
      </w:r>
      <w:r w:rsidRPr="00942821">
        <w:rPr>
          <w:rFonts w:ascii="Arial Narrow" w:eastAsia="Arial Narrow" w:hAnsi="Arial Narrow" w:cs="Arial Narrow"/>
          <w:color w:val="001F5F"/>
          <w:lang w:eastAsia="pt-PT" w:bidi="pt-PT"/>
        </w:rPr>
        <w:t>termos</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do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estabelecido</w:t>
      </w:r>
      <w:r w:rsidRPr="00942821">
        <w:rPr>
          <w:rFonts w:ascii="Arial Narrow" w:eastAsia="Arial Narrow" w:hAnsi="Arial Narrow" w:cs="Arial Narrow"/>
          <w:color w:val="001F5F"/>
          <w:spacing w:val="-7"/>
          <w:lang w:eastAsia="pt-PT" w:bidi="pt-PT"/>
        </w:rPr>
        <w:t xml:space="preserve"> </w:t>
      </w:r>
      <w:r w:rsidRPr="00942821">
        <w:rPr>
          <w:rFonts w:ascii="Arial Narrow" w:eastAsia="Arial Narrow" w:hAnsi="Arial Narrow" w:cs="Arial Narrow"/>
          <w:color w:val="001F5F"/>
          <w:lang w:eastAsia="pt-PT" w:bidi="pt-PT"/>
        </w:rPr>
        <w:t>no</w:t>
      </w:r>
      <w:r w:rsidRPr="00942821">
        <w:rPr>
          <w:rFonts w:ascii="Arial Narrow" w:eastAsia="Arial Narrow" w:hAnsi="Arial Narrow" w:cs="Arial Narrow"/>
          <w:color w:val="001F5F"/>
          <w:spacing w:val="-3"/>
          <w:lang w:eastAsia="pt-PT" w:bidi="pt-PT"/>
        </w:rPr>
        <w:t xml:space="preserve"> </w:t>
      </w:r>
      <w:r w:rsidRPr="00942821">
        <w:rPr>
          <w:rFonts w:ascii="Arial Narrow" w:eastAsia="Arial Narrow" w:hAnsi="Arial Narrow" w:cs="Arial Narrow"/>
          <w:color w:val="001F5F"/>
          <w:lang w:eastAsia="pt-PT" w:bidi="pt-PT"/>
        </w:rPr>
        <w:t>RGPD,</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é</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assegurado</w:t>
      </w:r>
      <w:r w:rsidRPr="00942821">
        <w:rPr>
          <w:rFonts w:ascii="Arial Narrow" w:eastAsia="Arial Narrow" w:hAnsi="Arial Narrow" w:cs="Arial Narrow"/>
          <w:color w:val="001F5F"/>
          <w:spacing w:val="-3"/>
          <w:lang w:eastAsia="pt-PT" w:bidi="pt-PT"/>
        </w:rPr>
        <w:t xml:space="preserve"> </w:t>
      </w:r>
      <w:r w:rsidRPr="00942821">
        <w:rPr>
          <w:rFonts w:ascii="Arial Narrow" w:eastAsia="Arial Narrow" w:hAnsi="Arial Narrow" w:cs="Arial Narrow"/>
          <w:color w:val="001F5F"/>
          <w:lang w:eastAsia="pt-PT" w:bidi="pt-PT"/>
        </w:rPr>
        <w:t>ao</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titular</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dos</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dados</w:t>
      </w:r>
      <w:r w:rsidRPr="00942821">
        <w:rPr>
          <w:rFonts w:ascii="Arial Narrow" w:eastAsia="Arial Narrow" w:hAnsi="Arial Narrow" w:cs="Arial Narrow"/>
          <w:color w:val="001F5F"/>
          <w:spacing w:val="-7"/>
          <w:lang w:eastAsia="pt-PT" w:bidi="pt-PT"/>
        </w:rPr>
        <w:t xml:space="preserve"> </w:t>
      </w:r>
      <w:r w:rsidRPr="00942821">
        <w:rPr>
          <w:rFonts w:ascii="Arial Narrow" w:eastAsia="Arial Narrow" w:hAnsi="Arial Narrow" w:cs="Arial Narrow"/>
          <w:color w:val="001F5F"/>
          <w:lang w:eastAsia="pt-PT" w:bidi="pt-PT"/>
        </w:rPr>
        <w:t>o</w:t>
      </w:r>
      <w:r w:rsidRPr="00942821">
        <w:rPr>
          <w:rFonts w:ascii="Arial Narrow" w:eastAsia="Arial Narrow" w:hAnsi="Arial Narrow" w:cs="Arial Narrow"/>
          <w:color w:val="001F5F"/>
          <w:spacing w:val="-3"/>
          <w:lang w:eastAsia="pt-PT" w:bidi="pt-PT"/>
        </w:rPr>
        <w:t xml:space="preserve"> </w:t>
      </w:r>
      <w:r w:rsidRPr="00942821">
        <w:rPr>
          <w:rFonts w:ascii="Arial Narrow" w:eastAsia="Arial Narrow" w:hAnsi="Arial Narrow" w:cs="Arial Narrow"/>
          <w:color w:val="001F5F"/>
          <w:lang w:eastAsia="pt-PT" w:bidi="pt-PT"/>
        </w:rPr>
        <w:t>direito</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acesso,</w:t>
      </w:r>
      <w:r w:rsidRPr="00942821">
        <w:rPr>
          <w:rFonts w:ascii="Arial Narrow" w:eastAsia="Arial Narrow" w:hAnsi="Arial Narrow" w:cs="Arial Narrow"/>
          <w:color w:val="001F5F"/>
          <w:spacing w:val="-4"/>
          <w:lang w:eastAsia="pt-PT" w:bidi="pt-PT"/>
        </w:rPr>
        <w:t xml:space="preserve"> </w:t>
      </w:r>
      <w:r w:rsidRPr="00942821">
        <w:rPr>
          <w:rFonts w:ascii="Arial Narrow" w:eastAsia="Arial Narrow" w:hAnsi="Arial Narrow" w:cs="Arial Narrow"/>
          <w:color w:val="001F5F"/>
          <w:lang w:eastAsia="pt-PT" w:bidi="pt-PT"/>
        </w:rPr>
        <w:t>direito</w:t>
      </w:r>
      <w:r w:rsidRPr="00942821">
        <w:rPr>
          <w:rFonts w:ascii="Arial Narrow" w:eastAsia="Arial Narrow" w:hAnsi="Arial Narrow" w:cs="Arial Narrow"/>
          <w:color w:val="001F5F"/>
          <w:spacing w:val="-3"/>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6"/>
          <w:lang w:eastAsia="pt-PT" w:bidi="pt-PT"/>
        </w:rPr>
        <w:t xml:space="preserve"> </w:t>
      </w:r>
      <w:r w:rsidRPr="00942821">
        <w:rPr>
          <w:rFonts w:ascii="Arial Narrow" w:eastAsia="Arial Narrow" w:hAnsi="Arial Narrow" w:cs="Arial Narrow"/>
          <w:color w:val="001F5F"/>
          <w:lang w:eastAsia="pt-PT" w:bidi="pt-PT"/>
        </w:rPr>
        <w:t>retificação</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e</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direito de oposição ao tratamento. Podendo, este, a qualquer</w:t>
      </w:r>
      <w:r w:rsidRPr="00942821">
        <w:rPr>
          <w:rFonts w:ascii="Arial Narrow" w:eastAsia="Arial Narrow" w:hAnsi="Arial Narrow" w:cs="Arial Narrow"/>
          <w:color w:val="001F5F"/>
          <w:spacing w:val="-5"/>
          <w:lang w:eastAsia="pt-PT" w:bidi="pt-PT"/>
        </w:rPr>
        <w:t xml:space="preserve"> </w:t>
      </w:r>
      <w:r w:rsidRPr="00942821">
        <w:rPr>
          <w:rFonts w:ascii="Arial Narrow" w:eastAsia="Arial Narrow" w:hAnsi="Arial Narrow" w:cs="Arial Narrow"/>
          <w:color w:val="001F5F"/>
          <w:lang w:eastAsia="pt-PT" w:bidi="pt-PT"/>
        </w:rPr>
        <w:t>momento:</w:t>
      </w:r>
    </w:p>
    <w:p w:rsidR="00942821" w:rsidRPr="00942821" w:rsidRDefault="00942821" w:rsidP="00942821">
      <w:pPr>
        <w:widowControl w:val="0"/>
        <w:numPr>
          <w:ilvl w:val="1"/>
          <w:numId w:val="1"/>
        </w:numPr>
        <w:tabs>
          <w:tab w:val="left" w:pos="837"/>
          <w:tab w:val="left" w:pos="838"/>
        </w:tabs>
        <w:autoSpaceDE w:val="0"/>
        <w:autoSpaceDN w:val="0"/>
        <w:spacing w:before="0"/>
        <w:ind w:hanging="361"/>
        <w:jc w:val="left"/>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Aceder e consultar pessoalmente a informação que lhe diz respeito, ou através de representante</w:t>
      </w:r>
      <w:r w:rsidRPr="00942821">
        <w:rPr>
          <w:rFonts w:ascii="Arial Narrow" w:eastAsia="Arial Narrow" w:hAnsi="Arial Narrow" w:cs="Arial Narrow"/>
          <w:color w:val="001F5F"/>
          <w:spacing w:val="-32"/>
          <w:szCs w:val="22"/>
          <w:lang w:eastAsia="pt-PT" w:bidi="pt-PT"/>
        </w:rPr>
        <w:t xml:space="preserve"> </w:t>
      </w:r>
      <w:r w:rsidRPr="00942821">
        <w:rPr>
          <w:rFonts w:ascii="Arial Narrow" w:eastAsia="Arial Narrow" w:hAnsi="Arial Narrow" w:cs="Arial Narrow"/>
          <w:color w:val="001F5F"/>
          <w:szCs w:val="22"/>
          <w:lang w:eastAsia="pt-PT" w:bidi="pt-PT"/>
        </w:rPr>
        <w:t>legal.</w:t>
      </w:r>
    </w:p>
    <w:p w:rsidR="00942821" w:rsidRPr="00942821" w:rsidRDefault="00942821" w:rsidP="00942821">
      <w:pPr>
        <w:widowControl w:val="0"/>
        <w:numPr>
          <w:ilvl w:val="1"/>
          <w:numId w:val="1"/>
        </w:numPr>
        <w:tabs>
          <w:tab w:val="left" w:pos="837"/>
          <w:tab w:val="left" w:pos="838"/>
        </w:tabs>
        <w:autoSpaceDE w:val="0"/>
        <w:autoSpaceDN w:val="0"/>
        <w:spacing w:before="17"/>
        <w:ind w:hanging="361"/>
        <w:jc w:val="left"/>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Solicitar</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ao</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responsável</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pelo</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tratamento</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a</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correção</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ou</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atualização</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dos</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dados</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pessoais</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e</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a</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respetiva</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retificação.</w:t>
      </w:r>
    </w:p>
    <w:p w:rsidR="00942821" w:rsidRPr="00942821" w:rsidRDefault="00942821" w:rsidP="00942821">
      <w:pPr>
        <w:widowControl w:val="0"/>
        <w:numPr>
          <w:ilvl w:val="1"/>
          <w:numId w:val="1"/>
        </w:numPr>
        <w:tabs>
          <w:tab w:val="left" w:pos="837"/>
          <w:tab w:val="left" w:pos="838"/>
        </w:tabs>
        <w:autoSpaceDE w:val="0"/>
        <w:autoSpaceDN w:val="0"/>
        <w:spacing w:before="16"/>
        <w:ind w:hanging="361"/>
        <w:jc w:val="left"/>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Solicitar</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o</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apagamento</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dos</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seus</w:t>
      </w:r>
      <w:r w:rsidRPr="00942821">
        <w:rPr>
          <w:rFonts w:ascii="Arial Narrow" w:eastAsia="Arial Narrow" w:hAnsi="Arial Narrow" w:cs="Arial Narrow"/>
          <w:color w:val="001F5F"/>
          <w:spacing w:val="-4"/>
          <w:szCs w:val="22"/>
          <w:lang w:eastAsia="pt-PT" w:bidi="pt-PT"/>
        </w:rPr>
        <w:t xml:space="preserve"> </w:t>
      </w:r>
      <w:r w:rsidRPr="00942821">
        <w:rPr>
          <w:rFonts w:ascii="Arial Narrow" w:eastAsia="Arial Narrow" w:hAnsi="Arial Narrow" w:cs="Arial Narrow"/>
          <w:color w:val="001F5F"/>
          <w:szCs w:val="22"/>
          <w:lang w:eastAsia="pt-PT" w:bidi="pt-PT"/>
        </w:rPr>
        <w:t>dados</w:t>
      </w:r>
      <w:r w:rsidRPr="00942821">
        <w:rPr>
          <w:rFonts w:ascii="Arial Narrow" w:eastAsia="Arial Narrow" w:hAnsi="Arial Narrow" w:cs="Arial Narrow"/>
          <w:color w:val="001F5F"/>
          <w:spacing w:val="-7"/>
          <w:szCs w:val="22"/>
          <w:lang w:eastAsia="pt-PT" w:bidi="pt-PT"/>
        </w:rPr>
        <w:t xml:space="preserve"> </w:t>
      </w:r>
      <w:r w:rsidRPr="00942821">
        <w:rPr>
          <w:rFonts w:ascii="Arial Narrow" w:eastAsia="Arial Narrow" w:hAnsi="Arial Narrow" w:cs="Arial Narrow"/>
          <w:color w:val="001F5F"/>
          <w:szCs w:val="22"/>
          <w:lang w:eastAsia="pt-PT" w:bidi="pt-PT"/>
        </w:rPr>
        <w:t>pessoais,</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salvo</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quando</w:t>
      </w:r>
      <w:r w:rsidRPr="00942821">
        <w:rPr>
          <w:rFonts w:ascii="Arial Narrow" w:eastAsia="Arial Narrow" w:hAnsi="Arial Narrow" w:cs="Arial Narrow"/>
          <w:color w:val="001F5F"/>
          <w:spacing w:val="-7"/>
          <w:szCs w:val="22"/>
          <w:lang w:eastAsia="pt-PT" w:bidi="pt-PT"/>
        </w:rPr>
        <w:t xml:space="preserve"> </w:t>
      </w:r>
      <w:r w:rsidRPr="00942821">
        <w:rPr>
          <w:rFonts w:ascii="Arial Narrow" w:eastAsia="Arial Narrow" w:hAnsi="Arial Narrow" w:cs="Arial Narrow"/>
          <w:color w:val="001F5F"/>
          <w:szCs w:val="22"/>
          <w:lang w:eastAsia="pt-PT" w:bidi="pt-PT"/>
        </w:rPr>
        <w:t>a</w:t>
      </w:r>
      <w:r w:rsidRPr="00942821">
        <w:rPr>
          <w:rFonts w:ascii="Arial Narrow" w:eastAsia="Arial Narrow" w:hAnsi="Arial Narrow" w:cs="Arial Narrow"/>
          <w:color w:val="001F5F"/>
          <w:spacing w:val="-4"/>
          <w:szCs w:val="22"/>
          <w:lang w:eastAsia="pt-PT" w:bidi="pt-PT"/>
        </w:rPr>
        <w:t xml:space="preserve"> </w:t>
      </w:r>
      <w:r w:rsidRPr="00942821">
        <w:rPr>
          <w:rFonts w:ascii="Arial Narrow" w:eastAsia="Arial Narrow" w:hAnsi="Arial Narrow" w:cs="Arial Narrow"/>
          <w:color w:val="001F5F"/>
          <w:szCs w:val="22"/>
          <w:lang w:eastAsia="pt-PT" w:bidi="pt-PT"/>
        </w:rPr>
        <w:t>sua</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conservação</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seja</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exigida</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por</w:t>
      </w:r>
      <w:r w:rsidRPr="00942821">
        <w:rPr>
          <w:rFonts w:ascii="Arial Narrow" w:eastAsia="Arial Narrow" w:hAnsi="Arial Narrow" w:cs="Arial Narrow"/>
          <w:color w:val="001F5F"/>
          <w:spacing w:val="-5"/>
          <w:szCs w:val="22"/>
          <w:lang w:eastAsia="pt-PT" w:bidi="pt-PT"/>
        </w:rPr>
        <w:t xml:space="preserve"> </w:t>
      </w:r>
      <w:r w:rsidRPr="00942821">
        <w:rPr>
          <w:rFonts w:ascii="Arial Narrow" w:eastAsia="Arial Narrow" w:hAnsi="Arial Narrow" w:cs="Arial Narrow"/>
          <w:color w:val="001F5F"/>
          <w:szCs w:val="22"/>
          <w:lang w:eastAsia="pt-PT" w:bidi="pt-PT"/>
        </w:rPr>
        <w:t>legislação.</w:t>
      </w:r>
    </w:p>
    <w:p w:rsidR="00942821" w:rsidRPr="00942821" w:rsidRDefault="00942821" w:rsidP="00942821">
      <w:pPr>
        <w:widowControl w:val="0"/>
        <w:numPr>
          <w:ilvl w:val="1"/>
          <w:numId w:val="1"/>
        </w:numPr>
        <w:tabs>
          <w:tab w:val="left" w:pos="837"/>
          <w:tab w:val="left" w:pos="838"/>
        </w:tabs>
        <w:autoSpaceDE w:val="0"/>
        <w:autoSpaceDN w:val="0"/>
        <w:spacing w:before="17" w:line="254" w:lineRule="auto"/>
        <w:ind w:right="121"/>
        <w:jc w:val="left"/>
        <w:rPr>
          <w:rFonts w:ascii="Arial Narrow" w:eastAsia="Arial Narrow" w:hAnsi="Arial Narrow" w:cs="Arial Narrow"/>
          <w:color w:val="auto"/>
          <w:szCs w:val="22"/>
          <w:lang w:eastAsia="pt-PT" w:bidi="pt-PT"/>
        </w:rPr>
      </w:pPr>
      <w:r w:rsidRPr="00942821">
        <w:rPr>
          <w:rFonts w:ascii="Arial Narrow" w:eastAsia="Arial Narrow" w:hAnsi="Arial Narrow" w:cs="Arial Narrow"/>
          <w:color w:val="001F5F"/>
          <w:szCs w:val="22"/>
          <w:lang w:eastAsia="pt-PT" w:bidi="pt-PT"/>
        </w:rPr>
        <w:t>Retirar o consentimento relativamente ao tratamento efetuado dos seus dados pessoais, a todo tempo, sem comprometer a licitude do tratamento efetuado até</w:t>
      </w:r>
      <w:r w:rsidRPr="00942821">
        <w:rPr>
          <w:rFonts w:ascii="Arial Narrow" w:eastAsia="Arial Narrow" w:hAnsi="Arial Narrow" w:cs="Arial Narrow"/>
          <w:color w:val="001F5F"/>
          <w:spacing w:val="-6"/>
          <w:szCs w:val="22"/>
          <w:lang w:eastAsia="pt-PT" w:bidi="pt-PT"/>
        </w:rPr>
        <w:t xml:space="preserve"> </w:t>
      </w:r>
      <w:r w:rsidRPr="00942821">
        <w:rPr>
          <w:rFonts w:ascii="Arial Narrow" w:eastAsia="Arial Narrow" w:hAnsi="Arial Narrow" w:cs="Arial Narrow"/>
          <w:color w:val="001F5F"/>
          <w:szCs w:val="22"/>
          <w:lang w:eastAsia="pt-PT" w:bidi="pt-PT"/>
        </w:rPr>
        <w:t>então.</w:t>
      </w:r>
    </w:p>
    <w:p w:rsidR="00942821" w:rsidRPr="00942821" w:rsidRDefault="00942821" w:rsidP="00942821">
      <w:pPr>
        <w:widowControl w:val="0"/>
        <w:autoSpaceDE w:val="0"/>
        <w:autoSpaceDN w:val="0"/>
        <w:spacing w:before="166"/>
        <w:ind w:left="117" w:right="121"/>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Mais se informa que os dados pessoais alvo de tratamento no âmbito do programa, não poderão ser imediatamente eliminados em caso de retirada do consentimento por parte dos titulares, uma vez que os mesmos estão sujeitos a regras específicas de arquivo.</w:t>
      </w:r>
    </w:p>
    <w:p w:rsidR="00942821" w:rsidRPr="00942821" w:rsidRDefault="00942821" w:rsidP="00942821">
      <w:pPr>
        <w:widowControl w:val="0"/>
        <w:numPr>
          <w:ilvl w:val="0"/>
          <w:numId w:val="1"/>
        </w:numPr>
        <w:tabs>
          <w:tab w:val="left" w:pos="300"/>
        </w:tabs>
        <w:autoSpaceDE w:val="0"/>
        <w:autoSpaceDN w:val="0"/>
        <w:spacing w:before="0" w:line="228" w:lineRule="exact"/>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Procedimento para o exercício dos</w:t>
      </w:r>
      <w:r w:rsidRPr="00942821">
        <w:rPr>
          <w:rFonts w:ascii="Arial Narrow" w:eastAsia="Arial Narrow" w:hAnsi="Arial Narrow" w:cs="Arial Narrow"/>
          <w:b/>
          <w:bCs/>
          <w:color w:val="001F5F"/>
          <w:spacing w:val="-4"/>
          <w:lang w:eastAsia="pt-PT" w:bidi="pt-PT"/>
        </w:rPr>
        <w:t xml:space="preserve"> </w:t>
      </w:r>
      <w:r w:rsidRPr="00942821">
        <w:rPr>
          <w:rFonts w:ascii="Arial Narrow" w:eastAsia="Arial Narrow" w:hAnsi="Arial Narrow" w:cs="Arial Narrow"/>
          <w:b/>
          <w:bCs/>
          <w:color w:val="001F5F"/>
          <w:lang w:eastAsia="pt-PT" w:bidi="pt-PT"/>
        </w:rPr>
        <w:t>direitos</w:t>
      </w:r>
    </w:p>
    <w:p w:rsidR="00942821" w:rsidRPr="00942821" w:rsidRDefault="00942821" w:rsidP="00942821">
      <w:pPr>
        <w:widowControl w:val="0"/>
        <w:autoSpaceDE w:val="0"/>
        <w:autoSpaceDN w:val="0"/>
        <w:spacing w:before="1"/>
        <w:ind w:left="117" w:right="119"/>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 xml:space="preserve">Para exercer os seus direitos, o titular dos dados deverá dirigir a sua pretensão ao Encarregado de Proteção de Dados do PESSOAS 2030, através do email </w:t>
      </w:r>
      <w:hyperlink r:id="rId8">
        <w:r w:rsidRPr="00942821">
          <w:rPr>
            <w:rFonts w:ascii="Arial Narrow" w:eastAsia="Arial Narrow" w:hAnsi="Arial Narrow" w:cs="Arial Narrow"/>
            <w:color w:val="001F5F"/>
            <w:u w:val="single" w:color="001F5F"/>
            <w:lang w:eastAsia="pt-PT" w:bidi="pt-PT"/>
          </w:rPr>
          <w:t>dpo.pessoas2030@pessoas2030.gov.pt</w:t>
        </w:r>
        <w:r w:rsidRPr="00942821">
          <w:rPr>
            <w:rFonts w:ascii="Arial Narrow" w:eastAsia="Arial Narrow" w:hAnsi="Arial Narrow" w:cs="Arial Narrow"/>
            <w:color w:val="001F5F"/>
            <w:lang w:eastAsia="pt-PT" w:bidi="pt-PT"/>
          </w:rPr>
          <w:t xml:space="preserve">, </w:t>
        </w:r>
      </w:hyperlink>
      <w:r w:rsidRPr="00942821">
        <w:rPr>
          <w:rFonts w:ascii="Arial Narrow" w:eastAsia="Arial Narrow" w:hAnsi="Arial Narrow" w:cs="Arial Narrow"/>
          <w:color w:val="001F5F"/>
          <w:lang w:eastAsia="pt-PT" w:bidi="pt-PT"/>
        </w:rPr>
        <w:t>ou por carta para PESSOAS 2030, Avenida Columbano Bordalo Pinheiro, 6º andar – 1070-065 Lisboa.</w:t>
      </w:r>
    </w:p>
    <w:p w:rsidR="00942821" w:rsidRPr="00942821" w:rsidRDefault="00942821" w:rsidP="00942821">
      <w:pPr>
        <w:widowControl w:val="0"/>
        <w:autoSpaceDE w:val="0"/>
        <w:autoSpaceDN w:val="0"/>
        <w:spacing w:before="0"/>
        <w:ind w:left="0"/>
        <w:rPr>
          <w:rFonts w:ascii="Arial Narrow" w:eastAsia="Arial Narrow" w:hAnsi="Arial Narrow" w:cs="Arial Narrow"/>
          <w:color w:val="auto"/>
          <w:sz w:val="22"/>
          <w:szCs w:val="22"/>
          <w:lang w:eastAsia="pt-PT" w:bidi="pt-PT"/>
        </w:rPr>
        <w:sectPr w:rsidR="00942821" w:rsidRPr="00942821">
          <w:headerReference w:type="even" r:id="rId9"/>
          <w:headerReference w:type="default" r:id="rId10"/>
          <w:footerReference w:type="even" r:id="rId11"/>
          <w:footerReference w:type="default" r:id="rId12"/>
          <w:headerReference w:type="first" r:id="rId13"/>
          <w:footerReference w:type="first" r:id="rId14"/>
          <w:pgSz w:w="11910" w:h="16840"/>
          <w:pgMar w:top="1800" w:right="1580" w:bottom="1260" w:left="1160" w:header="939" w:footer="1065" w:gutter="0"/>
          <w:cols w:space="720"/>
        </w:sect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117" w:right="107"/>
        <w:jc w:val="left"/>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 xml:space="preserve">Caso assim o entenda, poderá, ainda, apresentar reclamação junto da Comissão Nacional de Proteção de Dados (CNPD), através do website </w:t>
      </w:r>
      <w:hyperlink r:id="rId15">
        <w:r w:rsidRPr="00942821">
          <w:rPr>
            <w:rFonts w:ascii="Arial Narrow" w:eastAsia="Arial Narrow" w:hAnsi="Arial Narrow" w:cs="Arial Narrow"/>
            <w:color w:val="001F5F"/>
            <w:u w:val="single" w:color="001F5F"/>
            <w:lang w:eastAsia="pt-PT" w:bidi="pt-PT"/>
          </w:rPr>
          <w:t>www.cnpd.pt</w:t>
        </w:r>
      </w:hyperlink>
    </w:p>
    <w:p w:rsidR="00942821" w:rsidRPr="00942821" w:rsidRDefault="00942821" w:rsidP="00942821">
      <w:pPr>
        <w:widowControl w:val="0"/>
        <w:numPr>
          <w:ilvl w:val="0"/>
          <w:numId w:val="1"/>
        </w:numPr>
        <w:tabs>
          <w:tab w:val="left" w:pos="300"/>
        </w:tabs>
        <w:autoSpaceDE w:val="0"/>
        <w:autoSpaceDN w:val="0"/>
        <w:spacing w:before="0" w:line="229" w:lineRule="exact"/>
        <w:outlineLvl w:val="0"/>
        <w:rPr>
          <w:rFonts w:ascii="Arial Narrow" w:eastAsia="Arial Narrow" w:hAnsi="Arial Narrow" w:cs="Arial Narrow"/>
          <w:b/>
          <w:bCs/>
          <w:color w:val="auto"/>
          <w:lang w:eastAsia="pt-PT" w:bidi="pt-PT"/>
        </w:rPr>
      </w:pPr>
      <w:r w:rsidRPr="00942821">
        <w:rPr>
          <w:rFonts w:ascii="Arial Narrow" w:eastAsia="Arial Narrow" w:hAnsi="Arial Narrow" w:cs="Arial Narrow"/>
          <w:b/>
          <w:bCs/>
          <w:color w:val="001F5F"/>
          <w:lang w:eastAsia="pt-PT" w:bidi="pt-PT"/>
        </w:rPr>
        <w:t>Conservação dos seus dados</w:t>
      </w:r>
      <w:r w:rsidRPr="00942821">
        <w:rPr>
          <w:rFonts w:ascii="Arial Narrow" w:eastAsia="Arial Narrow" w:hAnsi="Arial Narrow" w:cs="Arial Narrow"/>
          <w:b/>
          <w:bCs/>
          <w:color w:val="001F5F"/>
          <w:spacing w:val="-4"/>
          <w:lang w:eastAsia="pt-PT" w:bidi="pt-PT"/>
        </w:rPr>
        <w:t xml:space="preserve"> </w:t>
      </w:r>
      <w:r w:rsidRPr="00942821">
        <w:rPr>
          <w:rFonts w:ascii="Arial Narrow" w:eastAsia="Arial Narrow" w:hAnsi="Arial Narrow" w:cs="Arial Narrow"/>
          <w:b/>
          <w:bCs/>
          <w:color w:val="001F5F"/>
          <w:lang w:eastAsia="pt-PT" w:bidi="pt-PT"/>
        </w:rPr>
        <w:t>pessoais</w:t>
      </w:r>
    </w:p>
    <w:p w:rsidR="00942821" w:rsidRPr="00942821" w:rsidRDefault="00942821" w:rsidP="00942821">
      <w:pPr>
        <w:widowControl w:val="0"/>
        <w:autoSpaceDE w:val="0"/>
        <w:autoSpaceDN w:val="0"/>
        <w:spacing w:before="1"/>
        <w:ind w:left="117"/>
        <w:jc w:val="left"/>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Os dados serão conservados pelo período de tempo necessário ao cumprimento das finalidades previstas no ponto 2. da presente declaração, até ao limite de 2 anos, após o términus do Programa Demografia, Qualificações e Inclusão.</w:t>
      </w: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sz w:val="22"/>
          <w:lang w:eastAsia="pt-PT" w:bidi="pt-PT"/>
        </w:rPr>
      </w:pPr>
    </w:p>
    <w:p w:rsidR="00942821" w:rsidRPr="00942821" w:rsidRDefault="00942821" w:rsidP="00942821">
      <w:pPr>
        <w:widowControl w:val="0"/>
        <w:autoSpaceDE w:val="0"/>
        <w:autoSpaceDN w:val="0"/>
        <w:spacing w:before="10"/>
        <w:ind w:left="0"/>
        <w:jc w:val="left"/>
        <w:rPr>
          <w:rFonts w:ascii="Arial Narrow" w:eastAsia="Arial Narrow" w:hAnsi="Arial Narrow" w:cs="Arial Narrow"/>
          <w:color w:val="auto"/>
          <w:sz w:val="17"/>
          <w:lang w:eastAsia="pt-PT" w:bidi="pt-PT"/>
        </w:rPr>
      </w:pPr>
    </w:p>
    <w:p w:rsidR="00942821" w:rsidRPr="00942821" w:rsidRDefault="00942821" w:rsidP="00942821">
      <w:pPr>
        <w:widowControl w:val="0"/>
        <w:autoSpaceDE w:val="0"/>
        <w:autoSpaceDN w:val="0"/>
        <w:spacing w:before="0"/>
        <w:ind w:left="683" w:right="125"/>
        <w:rPr>
          <w:rFonts w:ascii="Arial Narrow" w:eastAsia="Arial Narrow" w:hAnsi="Arial Narrow" w:cs="Arial Narrow"/>
          <w:color w:val="auto"/>
          <w:lang w:eastAsia="pt-PT" w:bidi="pt-PT"/>
        </w:rPr>
      </w:pPr>
      <w:r w:rsidRPr="00942821">
        <w:rPr>
          <w:rFonts w:ascii="Arial Narrow" w:eastAsia="Arial Narrow" w:hAnsi="Arial Narrow" w:cs="Arial Narrow"/>
          <w:noProof/>
          <w:color w:val="auto"/>
          <w:lang w:eastAsia="pt-PT" w:bidi="pt-PT"/>
        </w:rPr>
        <mc:AlternateContent>
          <mc:Choice Requires="wps">
            <w:drawing>
              <wp:anchor distT="0" distB="0" distL="114300" distR="114300" simplePos="0" relativeHeight="251661312" behindDoc="0" locked="0" layoutInCell="1" allowOverlap="1">
                <wp:simplePos x="0" y="0"/>
                <wp:positionH relativeFrom="page">
                  <wp:posOffset>819150</wp:posOffset>
                </wp:positionH>
                <wp:positionV relativeFrom="paragraph">
                  <wp:posOffset>74295</wp:posOffset>
                </wp:positionV>
                <wp:extent cx="196850" cy="184150"/>
                <wp:effectExtent l="9525" t="6985" r="12700" b="889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84150"/>
                        </a:xfrm>
                        <a:prstGeom prst="rect">
                          <a:avLst/>
                        </a:prstGeom>
                        <a:noFill/>
                        <a:ln w="12700">
                          <a:solidFill>
                            <a:srgbClr val="0D0D0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71B0E" id="Retângulo 12" o:spid="_x0000_s1026" style="position:absolute;margin-left:64.5pt;margin-top:5.85pt;width:15.5pt;height:1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" filled="f" strokecolor="#0d0d0d" strokeweight="1pt">
                <w10:wrap anchorx="page"/>
              </v:rect>
            </w:pict>
          </mc:Fallback>
        </mc:AlternateContent>
      </w:r>
      <w:r w:rsidRPr="00942821">
        <w:rPr>
          <w:rFonts w:ascii="Arial Narrow" w:eastAsia="Arial Narrow" w:hAnsi="Arial Narrow" w:cs="Arial Narrow"/>
          <w:color w:val="001F5F"/>
          <w:lang w:eastAsia="pt-PT" w:bidi="pt-PT"/>
        </w:rPr>
        <w:t>É minha vontade receber alimentos/cartão e autorizo a entidade mediadora a fornecer os meus dados e do meu agregado,</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aos</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serviços</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spacing w:val="-9"/>
          <w:lang w:eastAsia="pt-PT" w:bidi="pt-PT"/>
        </w:rPr>
        <w:t xml:space="preserve"> </w:t>
      </w:r>
      <w:r w:rsidRPr="00942821">
        <w:rPr>
          <w:rFonts w:ascii="Arial Narrow" w:eastAsia="Arial Narrow" w:hAnsi="Arial Narrow" w:cs="Arial Narrow"/>
          <w:color w:val="001F5F"/>
          <w:lang w:eastAsia="pt-PT" w:bidi="pt-PT"/>
        </w:rPr>
        <w:t>PESSOAS</w:t>
      </w:r>
      <w:r w:rsidRPr="00942821">
        <w:rPr>
          <w:rFonts w:ascii="Arial Narrow" w:eastAsia="Arial Narrow" w:hAnsi="Arial Narrow" w:cs="Arial Narrow"/>
          <w:color w:val="001F5F"/>
          <w:spacing w:val="-12"/>
          <w:lang w:eastAsia="pt-PT" w:bidi="pt-PT"/>
        </w:rPr>
        <w:t xml:space="preserve"> </w:t>
      </w:r>
      <w:r w:rsidRPr="00942821">
        <w:rPr>
          <w:rFonts w:ascii="Arial Narrow" w:eastAsia="Arial Narrow" w:hAnsi="Arial Narrow" w:cs="Arial Narrow"/>
          <w:color w:val="001F5F"/>
          <w:lang w:eastAsia="pt-PT" w:bidi="pt-PT"/>
        </w:rPr>
        <w:t>2030,</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bem</w:t>
      </w:r>
      <w:r w:rsidRPr="00942821">
        <w:rPr>
          <w:rFonts w:ascii="Arial Narrow" w:eastAsia="Arial Narrow" w:hAnsi="Arial Narrow" w:cs="Arial Narrow"/>
          <w:color w:val="001F5F"/>
          <w:spacing w:val="-11"/>
          <w:lang w:eastAsia="pt-PT" w:bidi="pt-PT"/>
        </w:rPr>
        <w:t xml:space="preserve"> </w:t>
      </w:r>
      <w:r w:rsidRPr="00942821">
        <w:rPr>
          <w:rFonts w:ascii="Arial Narrow" w:eastAsia="Arial Narrow" w:hAnsi="Arial Narrow" w:cs="Arial Narrow"/>
          <w:color w:val="001F5F"/>
          <w:lang w:eastAsia="pt-PT" w:bidi="pt-PT"/>
        </w:rPr>
        <w:t>como</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o</w:t>
      </w:r>
      <w:r w:rsidRPr="00942821">
        <w:rPr>
          <w:rFonts w:ascii="Arial Narrow" w:eastAsia="Arial Narrow" w:hAnsi="Arial Narrow" w:cs="Arial Narrow"/>
          <w:color w:val="001F5F"/>
          <w:spacing w:val="-11"/>
          <w:lang w:eastAsia="pt-PT" w:bidi="pt-PT"/>
        </w:rPr>
        <w:t xml:space="preserve"> </w:t>
      </w:r>
      <w:r w:rsidRPr="00942821">
        <w:rPr>
          <w:rFonts w:ascii="Arial Narrow" w:eastAsia="Arial Narrow" w:hAnsi="Arial Narrow" w:cs="Arial Narrow"/>
          <w:color w:val="001F5F"/>
          <w:lang w:eastAsia="pt-PT" w:bidi="pt-PT"/>
        </w:rPr>
        <w:t>respetivo</w:t>
      </w:r>
      <w:r w:rsidRPr="00942821">
        <w:rPr>
          <w:rFonts w:ascii="Arial Narrow" w:eastAsia="Arial Narrow" w:hAnsi="Arial Narrow" w:cs="Arial Narrow"/>
          <w:color w:val="001F5F"/>
          <w:spacing w:val="-11"/>
          <w:lang w:eastAsia="pt-PT" w:bidi="pt-PT"/>
        </w:rPr>
        <w:t xml:space="preserve"> </w:t>
      </w:r>
      <w:r w:rsidRPr="00942821">
        <w:rPr>
          <w:rFonts w:ascii="Arial Narrow" w:eastAsia="Arial Narrow" w:hAnsi="Arial Narrow" w:cs="Arial Narrow"/>
          <w:color w:val="001F5F"/>
          <w:lang w:eastAsia="pt-PT" w:bidi="pt-PT"/>
        </w:rPr>
        <w:t>tratamento</w:t>
      </w:r>
      <w:r w:rsidRPr="00942821">
        <w:rPr>
          <w:rFonts w:ascii="Arial Narrow" w:eastAsia="Arial Narrow" w:hAnsi="Arial Narrow" w:cs="Arial Narrow"/>
          <w:color w:val="001F5F"/>
          <w:spacing w:val="-13"/>
          <w:lang w:eastAsia="pt-PT" w:bidi="pt-PT"/>
        </w:rPr>
        <w:t xml:space="preserve"> </w:t>
      </w:r>
      <w:r w:rsidRPr="00942821">
        <w:rPr>
          <w:rFonts w:ascii="Arial Narrow" w:eastAsia="Arial Narrow" w:hAnsi="Arial Narrow" w:cs="Arial Narrow"/>
          <w:color w:val="001F5F"/>
          <w:lang w:eastAsia="pt-PT" w:bidi="pt-PT"/>
        </w:rPr>
        <w:t>dos</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dados</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pessoais</w:t>
      </w:r>
      <w:r w:rsidRPr="00942821">
        <w:rPr>
          <w:rFonts w:ascii="Arial Narrow" w:eastAsia="Arial Narrow" w:hAnsi="Arial Narrow" w:cs="Arial Narrow"/>
          <w:color w:val="001F5F"/>
          <w:spacing w:val="-14"/>
          <w:lang w:eastAsia="pt-PT" w:bidi="pt-PT"/>
        </w:rPr>
        <w:t xml:space="preserve"> </w:t>
      </w:r>
      <w:r w:rsidRPr="00942821">
        <w:rPr>
          <w:rFonts w:ascii="Arial Narrow" w:eastAsia="Arial Narrow" w:hAnsi="Arial Narrow" w:cs="Arial Narrow"/>
          <w:color w:val="001F5F"/>
          <w:lang w:eastAsia="pt-PT" w:bidi="pt-PT"/>
        </w:rPr>
        <w:t>necessários</w:t>
      </w:r>
      <w:r w:rsidRPr="00942821">
        <w:rPr>
          <w:rFonts w:ascii="Arial Narrow" w:eastAsia="Arial Narrow" w:hAnsi="Arial Narrow" w:cs="Arial Narrow"/>
          <w:color w:val="001F5F"/>
          <w:spacing w:val="-13"/>
          <w:lang w:eastAsia="pt-PT" w:bidi="pt-PT"/>
        </w:rPr>
        <w:t xml:space="preserve"> </w:t>
      </w:r>
      <w:r w:rsidRPr="00942821">
        <w:rPr>
          <w:rFonts w:ascii="Arial Narrow" w:eastAsia="Arial Narrow" w:hAnsi="Arial Narrow" w:cs="Arial Narrow"/>
          <w:color w:val="001F5F"/>
          <w:lang w:eastAsia="pt-PT" w:bidi="pt-PT"/>
        </w:rPr>
        <w:t>para a prestação do</w:t>
      </w:r>
      <w:r w:rsidRPr="00942821">
        <w:rPr>
          <w:rFonts w:ascii="Arial Narrow" w:eastAsia="Arial Narrow" w:hAnsi="Arial Narrow" w:cs="Arial Narrow"/>
          <w:color w:val="001F5F"/>
          <w:spacing w:val="-2"/>
          <w:lang w:eastAsia="pt-PT" w:bidi="pt-PT"/>
        </w:rPr>
        <w:t xml:space="preserve"> </w:t>
      </w:r>
      <w:r w:rsidRPr="00942821">
        <w:rPr>
          <w:rFonts w:ascii="Arial Narrow" w:eastAsia="Arial Narrow" w:hAnsi="Arial Narrow" w:cs="Arial Narrow"/>
          <w:color w:val="001F5F"/>
          <w:lang w:eastAsia="pt-PT" w:bidi="pt-PT"/>
        </w:rPr>
        <w:t>serviço.</w:t>
      </w:r>
    </w:p>
    <w:p w:rsidR="00942821" w:rsidRPr="00942821" w:rsidRDefault="00942821" w:rsidP="00942821">
      <w:pPr>
        <w:widowControl w:val="0"/>
        <w:autoSpaceDE w:val="0"/>
        <w:autoSpaceDN w:val="0"/>
        <w:spacing w:before="2"/>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683" w:right="125"/>
        <w:rPr>
          <w:rFonts w:ascii="Arial Narrow" w:eastAsia="Arial Narrow" w:hAnsi="Arial Narrow" w:cs="Arial Narrow"/>
          <w:color w:val="auto"/>
          <w:lang w:eastAsia="pt-PT" w:bidi="pt-PT"/>
        </w:rPr>
      </w:pPr>
      <w:r w:rsidRPr="00942821">
        <w:rPr>
          <w:rFonts w:ascii="Arial Narrow" w:eastAsia="Arial Narrow" w:hAnsi="Arial Narrow" w:cs="Arial Narrow"/>
          <w:noProof/>
          <w:color w:val="auto"/>
          <w:lang w:eastAsia="pt-PT" w:bidi="pt-PT"/>
        </w:rPr>
        <mc:AlternateContent>
          <mc:Choice Requires="wps">
            <w:drawing>
              <wp:anchor distT="0" distB="0" distL="114300" distR="114300" simplePos="0" relativeHeight="251662336" behindDoc="0" locked="0" layoutInCell="1" allowOverlap="1">
                <wp:simplePos x="0" y="0"/>
                <wp:positionH relativeFrom="page">
                  <wp:posOffset>810260</wp:posOffset>
                </wp:positionH>
                <wp:positionV relativeFrom="paragraph">
                  <wp:posOffset>0</wp:posOffset>
                </wp:positionV>
                <wp:extent cx="196850" cy="184150"/>
                <wp:effectExtent l="10160" t="12065" r="12065" b="1333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84150"/>
                        </a:xfrm>
                        <a:prstGeom prst="rect">
                          <a:avLst/>
                        </a:prstGeom>
                        <a:noFill/>
                        <a:ln w="12700">
                          <a:solidFill>
                            <a:srgbClr val="0D0D0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DB118" id="Retângulo 11" o:spid="_x0000_s1026" style="position:absolute;margin-left:63.8pt;margin-top:0;width:15.5pt;height:1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" filled="f" strokecolor="#0d0d0d" strokeweight="1pt">
                <w10:wrap anchorx="page"/>
              </v:rect>
            </w:pict>
          </mc:Fallback>
        </mc:AlternateContent>
      </w:r>
      <w:r w:rsidRPr="00942821">
        <w:rPr>
          <w:rFonts w:ascii="Arial Narrow" w:eastAsia="Arial Narrow" w:hAnsi="Arial Narrow" w:cs="Arial Narrow"/>
          <w:color w:val="001F5F"/>
          <w:lang w:eastAsia="pt-PT" w:bidi="pt-PT"/>
        </w:rPr>
        <w:t>Não é minha vontade receber alimentos/cartão e não autorizo a entidade mediadora, a fornecer os meus dados e do meu agregado familiar, aos serviços PESSOAS 2030, bem como não autorizo o respeito tratamento dos dados pessoais necessários para a prestação do serviço.</w:t>
      </w: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8"/>
        <w:ind w:left="0"/>
        <w:jc w:val="left"/>
        <w:rPr>
          <w:rFonts w:ascii="Arial Narrow" w:eastAsia="Arial Narrow" w:hAnsi="Arial Narrow" w:cs="Arial Narrow"/>
          <w:color w:val="auto"/>
          <w:sz w:val="25"/>
          <w:lang w:eastAsia="pt-PT" w:bidi="pt-PT"/>
        </w:rPr>
      </w:pPr>
    </w:p>
    <w:p w:rsidR="00942821" w:rsidRPr="00942821" w:rsidRDefault="00942821" w:rsidP="00942821">
      <w:pPr>
        <w:widowControl w:val="0"/>
        <w:tabs>
          <w:tab w:val="left" w:pos="1252"/>
          <w:tab w:val="left" w:pos="2601"/>
          <w:tab w:val="left" w:pos="4060"/>
          <w:tab w:val="left" w:pos="4880"/>
        </w:tabs>
        <w:autoSpaceDE w:val="0"/>
        <w:autoSpaceDN w:val="0"/>
        <w:spacing w:before="99"/>
        <w:ind w:left="117"/>
        <w:jc w:val="left"/>
        <w:rPr>
          <w:rFonts w:ascii="Arial Narrow" w:eastAsia="Arial Narrow" w:hAnsi="Arial Narrow" w:cs="Arial Narrow"/>
          <w:color w:val="auto"/>
          <w:lang w:eastAsia="pt-PT" w:bidi="pt-PT"/>
        </w:rPr>
      </w:pPr>
      <w:r w:rsidRPr="00942821">
        <w:rPr>
          <w:rFonts w:ascii="Arial Narrow" w:eastAsia="Arial Narrow" w:hAnsi="Arial Narrow" w:cs="Arial Narrow"/>
          <w:color w:val="001F5F"/>
          <w:w w:val="99"/>
          <w:u w:val="single" w:color="001E5E"/>
          <w:lang w:eastAsia="pt-PT" w:bidi="pt-PT"/>
        </w:rPr>
        <w:t xml:space="preserve"> </w:t>
      </w:r>
      <w:r w:rsidRPr="00942821">
        <w:rPr>
          <w:rFonts w:ascii="Arial Narrow" w:eastAsia="Arial Narrow" w:hAnsi="Arial Narrow" w:cs="Arial Narrow"/>
          <w:color w:val="001F5F"/>
          <w:u w:val="single" w:color="001E5E"/>
          <w:lang w:eastAsia="pt-PT" w:bidi="pt-PT"/>
        </w:rPr>
        <w:tab/>
      </w:r>
      <w:r w:rsidRPr="00942821">
        <w:rPr>
          <w:rFonts w:ascii="Arial Narrow" w:eastAsia="Arial Narrow" w:hAnsi="Arial Narrow" w:cs="Arial Narrow"/>
          <w:color w:val="001F5F"/>
          <w:lang w:eastAsia="pt-PT" w:bidi="pt-PT"/>
        </w:rPr>
        <w:t>(localidade),</w:t>
      </w:r>
      <w:r w:rsidRPr="00942821">
        <w:rPr>
          <w:rFonts w:ascii="Arial Narrow" w:eastAsia="Arial Narrow" w:hAnsi="Arial Narrow" w:cs="Arial Narrow"/>
          <w:color w:val="001F5F"/>
          <w:u w:val="single" w:color="001E5E"/>
          <w:lang w:eastAsia="pt-PT" w:bidi="pt-PT"/>
        </w:rPr>
        <w:t xml:space="preserve"> </w:t>
      </w:r>
      <w:r w:rsidRPr="00942821">
        <w:rPr>
          <w:rFonts w:ascii="Arial Narrow" w:eastAsia="Arial Narrow" w:hAnsi="Arial Narrow" w:cs="Arial Narrow"/>
          <w:color w:val="001F5F"/>
          <w:u w:val="single" w:color="001E5E"/>
          <w:lang w:eastAsia="pt-PT" w:bidi="pt-PT"/>
        </w:rPr>
        <w:tab/>
      </w:r>
      <w:r w:rsidRPr="00942821">
        <w:rPr>
          <w:rFonts w:ascii="Arial Narrow" w:eastAsia="Arial Narrow" w:hAnsi="Arial Narrow" w:cs="Arial Narrow"/>
          <w:color w:val="001F5F"/>
          <w:lang w:eastAsia="pt-PT" w:bidi="pt-PT"/>
        </w:rPr>
        <w:t>de</w:t>
      </w:r>
      <w:r w:rsidRPr="00942821">
        <w:rPr>
          <w:rFonts w:ascii="Arial Narrow" w:eastAsia="Arial Narrow" w:hAnsi="Arial Narrow" w:cs="Arial Narrow"/>
          <w:color w:val="001F5F"/>
          <w:u w:val="single" w:color="001E5E"/>
          <w:lang w:eastAsia="pt-PT" w:bidi="pt-PT"/>
        </w:rPr>
        <w:t xml:space="preserve"> </w:t>
      </w:r>
      <w:r w:rsidRPr="00942821">
        <w:rPr>
          <w:rFonts w:ascii="Arial Narrow" w:eastAsia="Arial Narrow" w:hAnsi="Arial Narrow" w:cs="Arial Narrow"/>
          <w:color w:val="001F5F"/>
          <w:u w:val="single" w:color="001E5E"/>
          <w:lang w:eastAsia="pt-PT" w:bidi="pt-PT"/>
        </w:rPr>
        <w:tab/>
      </w:r>
      <w:proofErr w:type="spellStart"/>
      <w:r w:rsidRPr="00942821">
        <w:rPr>
          <w:rFonts w:ascii="Arial Narrow" w:eastAsia="Arial Narrow" w:hAnsi="Arial Narrow" w:cs="Arial Narrow"/>
          <w:color w:val="001F5F"/>
          <w:lang w:eastAsia="pt-PT" w:bidi="pt-PT"/>
        </w:rPr>
        <w:t>de</w:t>
      </w:r>
      <w:proofErr w:type="spellEnd"/>
      <w:r w:rsidRPr="00942821">
        <w:rPr>
          <w:rFonts w:ascii="Arial Narrow" w:eastAsia="Arial Narrow" w:hAnsi="Arial Narrow" w:cs="Arial Narrow"/>
          <w:color w:val="001F5F"/>
          <w:spacing w:val="-1"/>
          <w:lang w:eastAsia="pt-PT" w:bidi="pt-PT"/>
        </w:rPr>
        <w:t xml:space="preserve"> </w:t>
      </w:r>
      <w:r w:rsidRPr="00942821">
        <w:rPr>
          <w:rFonts w:ascii="Arial Narrow" w:eastAsia="Arial Narrow" w:hAnsi="Arial Narrow" w:cs="Arial Narrow"/>
          <w:color w:val="001F5F"/>
          <w:w w:val="99"/>
          <w:u w:val="single" w:color="001E5E"/>
          <w:lang w:eastAsia="pt-PT" w:bidi="pt-PT"/>
        </w:rPr>
        <w:t xml:space="preserve"> </w:t>
      </w:r>
      <w:r w:rsidRPr="00942821">
        <w:rPr>
          <w:rFonts w:ascii="Arial Narrow" w:eastAsia="Arial Narrow" w:hAnsi="Arial Narrow" w:cs="Arial Narrow"/>
          <w:color w:val="001F5F"/>
          <w:u w:val="single" w:color="001E5E"/>
          <w:lang w:eastAsia="pt-PT" w:bidi="pt-PT"/>
        </w:rPr>
        <w:tab/>
      </w: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3"/>
        <w:ind w:left="0"/>
        <w:jc w:val="left"/>
        <w:rPr>
          <w:rFonts w:ascii="Arial Narrow" w:eastAsia="Arial Narrow" w:hAnsi="Arial Narrow" w:cs="Arial Narrow"/>
          <w:color w:val="auto"/>
          <w:sz w:val="14"/>
          <w:lang w:eastAsia="pt-PT" w:bidi="pt-PT"/>
        </w:rPr>
      </w:pPr>
      <w:r w:rsidRPr="00942821">
        <w:rPr>
          <w:rFonts w:ascii="Arial Narrow" w:eastAsia="Arial Narrow" w:hAnsi="Arial Narrow" w:cs="Arial Narrow"/>
          <w:noProof/>
          <w:color w:val="auto"/>
          <w:lang w:eastAsia="pt-PT" w:bidi="pt-PT"/>
        </w:rPr>
        <mc:AlternateContent>
          <mc:Choice Requires="wps">
            <w:drawing>
              <wp:anchor distT="0" distB="0" distL="0" distR="0" simplePos="0" relativeHeight="251659264" behindDoc="1" locked="0" layoutInCell="1" allowOverlap="1">
                <wp:simplePos x="0" y="0"/>
                <wp:positionH relativeFrom="page">
                  <wp:posOffset>810895</wp:posOffset>
                </wp:positionH>
                <wp:positionV relativeFrom="paragraph">
                  <wp:posOffset>132715</wp:posOffset>
                </wp:positionV>
                <wp:extent cx="4691380" cy="1270"/>
                <wp:effectExtent l="10795" t="10795" r="12700" b="6985"/>
                <wp:wrapTopAndBottom/>
                <wp:docPr id="10"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1380" cy="1270"/>
                        </a:xfrm>
                        <a:custGeom>
                          <a:avLst/>
                          <a:gdLst>
                            <a:gd name="T0" fmla="+- 0 1277 1277"/>
                            <a:gd name="T1" fmla="*/ T0 w 7388"/>
                            <a:gd name="T2" fmla="+- 0 8664 1277"/>
                            <a:gd name="T3" fmla="*/ T2 w 7388"/>
                          </a:gdLst>
                          <a:ahLst/>
                          <a:cxnLst>
                            <a:cxn ang="0">
                              <a:pos x="T1" y="0"/>
                            </a:cxn>
                            <a:cxn ang="0">
                              <a:pos x="T3" y="0"/>
                            </a:cxn>
                          </a:cxnLst>
                          <a:rect l="0" t="0" r="r" b="b"/>
                          <a:pathLst>
                            <a:path w="7388">
                              <a:moveTo>
                                <a:pt x="0" y="0"/>
                              </a:moveTo>
                              <a:lnTo>
                                <a:pt x="7387" y="0"/>
                              </a:lnTo>
                            </a:path>
                          </a:pathLst>
                        </a:custGeom>
                        <a:noFill/>
                        <a:ln w="6325">
                          <a:solidFill>
                            <a:srgbClr val="001E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AD21F" id="Forma livre: Forma 10" o:spid="_x0000_s1026" style="position:absolute;margin-left:63.85pt;margin-top:10.45pt;width:369.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" path="m,l7387,e" filled="f" strokecolor="#001e5e" strokeweight=".17569mm">
                <v:path arrowok="t" o:connecttype="custom" o:connectlocs="0,0;4690745,0" o:connectangles="0,0"/>
                <w10:wrap type="topAndBottom" anchorx="page"/>
              </v:shape>
            </w:pict>
          </mc:Fallback>
        </mc:AlternateContent>
      </w:r>
    </w:p>
    <w:p w:rsidR="00942821" w:rsidRPr="00942821" w:rsidRDefault="00942821" w:rsidP="00942821">
      <w:pPr>
        <w:widowControl w:val="0"/>
        <w:autoSpaceDE w:val="0"/>
        <w:autoSpaceDN w:val="0"/>
        <w:spacing w:before="0" w:line="219" w:lineRule="exact"/>
        <w:ind w:left="162"/>
        <w:jc w:val="left"/>
        <w:rPr>
          <w:rFonts w:ascii="Arial Narrow" w:eastAsia="Arial Narrow" w:hAnsi="Arial Narrow" w:cs="Arial Narrow"/>
          <w:color w:val="auto"/>
          <w:lang w:eastAsia="pt-PT" w:bidi="pt-PT"/>
        </w:rPr>
      </w:pPr>
      <w:r w:rsidRPr="00942821">
        <w:rPr>
          <w:rFonts w:ascii="Arial Narrow" w:eastAsia="Arial Narrow" w:hAnsi="Arial Narrow" w:cs="Arial Narrow"/>
          <w:color w:val="001F5F"/>
          <w:lang w:eastAsia="pt-PT" w:bidi="pt-PT"/>
        </w:rPr>
        <w:t>(Assinatura declarante conforme documento de identificação/ ou representante legal</w:t>
      </w:r>
      <w:hyperlink w:anchor="_bookmark1" w:history="1">
        <w:r w:rsidRPr="00942821">
          <w:rPr>
            <w:rFonts w:ascii="Arial Narrow" w:eastAsia="Arial Narrow" w:hAnsi="Arial Narrow" w:cs="Arial Narrow"/>
            <w:color w:val="001F5F"/>
            <w:position w:val="5"/>
            <w:sz w:val="13"/>
            <w:lang w:eastAsia="pt-PT" w:bidi="pt-PT"/>
          </w:rPr>
          <w:t>2</w:t>
        </w:r>
        <w:r w:rsidRPr="00942821">
          <w:rPr>
            <w:rFonts w:ascii="Arial Narrow" w:eastAsia="Arial Narrow" w:hAnsi="Arial Narrow" w:cs="Arial Narrow"/>
            <w:color w:val="001F5F"/>
            <w:lang w:eastAsia="pt-PT" w:bidi="pt-PT"/>
          </w:rPr>
          <w:t>)</w:t>
        </w:r>
      </w:hyperlink>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Default="00942821"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C33FE8" w:rsidRPr="00942821" w:rsidRDefault="00C33FE8" w:rsidP="00942821">
      <w:pPr>
        <w:widowControl w:val="0"/>
        <w:autoSpaceDE w:val="0"/>
        <w:autoSpaceDN w:val="0"/>
        <w:spacing w:before="0"/>
        <w:ind w:left="0"/>
        <w:jc w:val="left"/>
        <w:rPr>
          <w:rFonts w:ascii="Arial Narrow" w:eastAsia="Arial Narrow" w:hAnsi="Arial Narrow" w:cs="Arial Narrow"/>
          <w:color w:val="auto"/>
          <w:lang w:eastAsia="pt-PT" w:bidi="pt-PT"/>
        </w:rPr>
      </w:pPr>
    </w:p>
    <w:p w:rsidR="00942821" w:rsidRPr="00942821" w:rsidRDefault="00C33FE8" w:rsidP="00942821">
      <w:pPr>
        <w:widowControl w:val="0"/>
        <w:autoSpaceDE w:val="0"/>
        <w:autoSpaceDN w:val="0"/>
        <w:spacing w:before="0"/>
        <w:ind w:left="0"/>
        <w:jc w:val="left"/>
        <w:rPr>
          <w:rFonts w:ascii="Arial Narrow" w:eastAsia="Arial Narrow" w:hAnsi="Arial Narrow" w:cs="Arial Narrow"/>
          <w:color w:val="auto"/>
          <w:lang w:eastAsia="pt-PT" w:bidi="pt-PT"/>
        </w:rPr>
      </w:pPr>
      <w:r w:rsidRPr="00942821">
        <w:rPr>
          <w:rFonts w:ascii="Arial Narrow" w:eastAsia="Arial Narrow" w:hAnsi="Arial Narrow" w:cs="Arial Narrow"/>
          <w:noProof/>
          <w:color w:val="auto"/>
          <w:lang w:eastAsia="pt-PT" w:bidi="pt-PT"/>
        </w:rPr>
        <mc:AlternateContent>
          <mc:Choice Requires="wps">
            <w:drawing>
              <wp:anchor distT="0" distB="0" distL="0" distR="0" simplePos="0" relativeHeight="251664384" behindDoc="1" locked="0" layoutInCell="1" allowOverlap="1" wp14:anchorId="58C1C70B" wp14:editId="1CFDC67E">
                <wp:simplePos x="0" y="0"/>
                <wp:positionH relativeFrom="page">
                  <wp:posOffset>1080135</wp:posOffset>
                </wp:positionH>
                <wp:positionV relativeFrom="paragraph">
                  <wp:posOffset>181610</wp:posOffset>
                </wp:positionV>
                <wp:extent cx="1829435" cy="1270"/>
                <wp:effectExtent l="10795" t="7620" r="7620" b="10160"/>
                <wp:wrapTopAndBottom/>
                <wp:docPr id="3"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277 1277"/>
                            <a:gd name="T1" fmla="*/ T0 w 2881"/>
                            <a:gd name="T2" fmla="+- 0 4158 1277"/>
                            <a:gd name="T3" fmla="*/ T2 w 2881"/>
                          </a:gdLst>
                          <a:ahLst/>
                          <a:cxnLst>
                            <a:cxn ang="0">
                              <a:pos x="T1" y="0"/>
                            </a:cxn>
                            <a:cxn ang="0">
                              <a:pos x="T3" y="0"/>
                            </a:cxn>
                          </a:cxnLst>
                          <a:rect l="0" t="0" r="r" b="b"/>
                          <a:pathLst>
                            <a:path w="2881">
                              <a:moveTo>
                                <a:pt x="0" y="0"/>
                              </a:moveTo>
                              <a:lnTo>
                                <a:pt x="28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D5DEB" id="Forma livre: Forma 3" o:spid="_x0000_s1026" style="position:absolute;margin-left:85.05pt;margin-top:14.3pt;width:144.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" path="m,l2881,e" filled="f" strokeweight=".48pt">
                <v:path arrowok="t" o:connecttype="custom" o:connectlocs="0,0;1829435,0" o:connectangles="0,0"/>
                <w10:wrap type="topAndBottom" anchorx="page"/>
              </v:shape>
            </w:pict>
          </mc:Fallback>
        </mc:AlternateContent>
      </w:r>
    </w:p>
    <w:p w:rsidR="00C33FE8" w:rsidRPr="00942821" w:rsidRDefault="00C33FE8" w:rsidP="00C33FE8">
      <w:pPr>
        <w:widowControl w:val="0"/>
        <w:autoSpaceDE w:val="0"/>
        <w:autoSpaceDN w:val="0"/>
        <w:spacing w:before="54"/>
        <w:ind w:left="117" w:right="127"/>
        <w:rPr>
          <w:rFonts w:ascii="Arial Narrow" w:eastAsia="Arial Narrow" w:hAnsi="Arial Narrow" w:cs="Arial Narrow"/>
          <w:color w:val="auto"/>
          <w:sz w:val="18"/>
          <w:szCs w:val="22"/>
          <w:lang w:eastAsia="pt-PT" w:bidi="pt-PT"/>
        </w:rPr>
      </w:pPr>
      <w:r w:rsidRPr="00942821">
        <w:rPr>
          <w:rFonts w:ascii="Arial Narrow" w:eastAsia="Arial Narrow" w:hAnsi="Arial Narrow" w:cs="Arial Narrow"/>
          <w:color w:val="auto"/>
          <w:position w:val="5"/>
          <w:sz w:val="12"/>
          <w:szCs w:val="22"/>
          <w:lang w:eastAsia="pt-PT" w:bidi="pt-PT"/>
        </w:rPr>
        <w:t xml:space="preserve">2 </w:t>
      </w:r>
      <w:r w:rsidRPr="00942821">
        <w:rPr>
          <w:rFonts w:ascii="Arial Narrow" w:eastAsia="Arial Narrow" w:hAnsi="Arial Narrow" w:cs="Arial Narrow"/>
          <w:color w:val="auto"/>
          <w:sz w:val="18"/>
          <w:szCs w:val="22"/>
          <w:lang w:eastAsia="pt-PT" w:bidi="pt-PT"/>
        </w:rPr>
        <w:t>Para efeitos de assinatura pelo representante legal, a mesma apenas poderá ser efetuada mediante a apresentação de documento comprovativo, ou seja, de cópia de sentença judicial no âmbito do Regime Jurídico do Maior Acompanhado ou outra forma de representação legal</w:t>
      </w:r>
    </w:p>
    <w:p w:rsidR="00942821" w:rsidRPr="00C33FE8" w:rsidRDefault="00942821" w:rsidP="00C33FE8">
      <w:pPr>
        <w:widowControl w:val="0"/>
        <w:autoSpaceDE w:val="0"/>
        <w:autoSpaceDN w:val="0"/>
        <w:spacing w:before="9"/>
        <w:ind w:left="0"/>
        <w:jc w:val="left"/>
        <w:rPr>
          <w:rFonts w:ascii="Arial Narrow" w:eastAsia="Arial Narrow" w:hAnsi="Arial Narrow" w:cs="Arial Narrow"/>
          <w:color w:val="auto"/>
          <w:lang w:eastAsia="pt-PT" w:bidi="pt-PT"/>
        </w:rPr>
      </w:pPr>
      <w:bookmarkStart w:id="1" w:name="_bookmark1"/>
      <w:bookmarkEnd w:id="1"/>
    </w:p>
    <w:sectPr w:rsidR="00942821" w:rsidRPr="00C33FE8">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4C5" w:rsidRDefault="00A174C5" w:rsidP="00095E6E">
      <w:pPr>
        <w:spacing w:before="0"/>
      </w:pPr>
      <w:r>
        <w:separator/>
      </w:r>
    </w:p>
  </w:endnote>
  <w:endnote w:type="continuationSeparator" w:id="0">
    <w:p w:rsidR="00A174C5" w:rsidRDefault="00A174C5" w:rsidP="00095E6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altName w:val="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FE8" w:rsidRDefault="00C33FE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FE8" w:rsidRDefault="00C33FE8">
    <w:pPr>
      <w:pStyle w:val="Rodap"/>
    </w:pPr>
    <w:r>
      <w:rPr>
        <w:noProof/>
      </w:rPr>
      <w:drawing>
        <wp:inline distT="0" distB="0" distL="0" distR="0" wp14:anchorId="3A2FDEF9" wp14:editId="5989DC0F">
          <wp:extent cx="4147200" cy="360000"/>
          <wp:effectExtent l="0" t="0" r="0" b="2540"/>
          <wp:docPr id="5" name="Imagem 5" descr="C:\Users\lsb184675\AppData\Local\Packages\Microsoft.Windows.Photos_8wekyb3d8bbwe\TempState\ShareServiceTempFolder\PESSOAS2030_BarraCofinan_Com_Desig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b184675\AppData\Local\Packages\Microsoft.Windows.Photos_8wekyb3d8bbwe\TempState\ShareServiceTempFolder\PESSOAS2030_BarraCofinan_Com_Desig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7200" cy="360000"/>
                  </a:xfrm>
                  <a:prstGeom prst="rect">
                    <a:avLst/>
                  </a:prstGeom>
                  <a:noFill/>
                  <a:ln>
                    <a:noFill/>
                  </a:ln>
                </pic:spPr>
              </pic:pic>
            </a:graphicData>
          </a:graphic>
        </wp:inline>
      </w:drawing>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FE8" w:rsidRDefault="00C33FE8">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44D" w:rsidRDefault="00DD244D" w:rsidP="00DD244D">
    <w:pPr>
      <w:pStyle w:val="NormalWeb"/>
      <w:jc w:val="center"/>
    </w:pPr>
    <w:r>
      <w:rPr>
        <w:noProof/>
      </w:rPr>
      <w:drawing>
        <wp:inline distT="0" distB="0" distL="0" distR="0">
          <wp:extent cx="4147200" cy="360000"/>
          <wp:effectExtent l="0" t="0" r="0" b="2540"/>
          <wp:docPr id="4" name="Imagem 4" descr="C:\Users\lsb184675\AppData\Local\Packages\Microsoft.Windows.Photos_8wekyb3d8bbwe\TempState\ShareServiceTempFolder\PESSOAS2030_BarraCofinan_Com_Desig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sb184675\AppData\Local\Packages\Microsoft.Windows.Photos_8wekyb3d8bbwe\TempState\ShareServiceTempFolder\PESSOAS2030_BarraCofinan_Com_Desig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7200" cy="360000"/>
                  </a:xfrm>
                  <a:prstGeom prst="rect">
                    <a:avLst/>
                  </a:prstGeom>
                  <a:noFill/>
                  <a:ln>
                    <a:noFill/>
                  </a:ln>
                </pic:spPr>
              </pic:pic>
            </a:graphicData>
          </a:graphic>
        </wp:inline>
      </w:drawing>
    </w:r>
  </w:p>
  <w:p w:rsidR="00DD244D" w:rsidRDefault="00DD244D" w:rsidP="00DD244D">
    <w:pPr>
      <w:pStyle w:val="NormalWeb"/>
      <w:jc w:val="center"/>
    </w:pPr>
  </w:p>
  <w:p w:rsidR="00095E6E" w:rsidRDefault="00095E6E" w:rsidP="00095E6E">
    <w:pPr>
      <w:pStyle w:val="Rodap"/>
      <w:ind w:left="0"/>
      <w:jc w:val="center"/>
    </w:pPr>
  </w:p>
  <w:p w:rsidR="00095E6E" w:rsidRDefault="00095E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4C5" w:rsidRDefault="00A174C5" w:rsidP="00095E6E">
      <w:pPr>
        <w:spacing w:before="0"/>
      </w:pPr>
      <w:r>
        <w:separator/>
      </w:r>
    </w:p>
  </w:footnote>
  <w:footnote w:type="continuationSeparator" w:id="0">
    <w:p w:rsidR="00A174C5" w:rsidRDefault="00A174C5" w:rsidP="00095E6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FE8" w:rsidRDefault="00C33FE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7C5" w:rsidRDefault="000957C5">
    <w:pPr>
      <w:pStyle w:val="Cabealho"/>
    </w:pPr>
    <w:r>
      <w:rPr>
        <w:noProof/>
      </w:rPr>
      <w:drawing>
        <wp:inline distT="0" distB="0" distL="0" distR="0" wp14:anchorId="040FFC80">
          <wp:extent cx="1377950" cy="359410"/>
          <wp:effectExtent l="0" t="0" r="0" b="254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3594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FE8" w:rsidRDefault="00C33FE8">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E6E" w:rsidRDefault="00095E6E" w:rsidP="00095E6E">
    <w:pPr>
      <w:pStyle w:val="Cabealho"/>
      <w:ind w:left="0"/>
    </w:pPr>
    <w:r>
      <w:rPr>
        <w:noProof/>
      </w:rPr>
      <w:drawing>
        <wp:inline distT="0" distB="0" distL="0" distR="0">
          <wp:extent cx="1375200" cy="360000"/>
          <wp:effectExtent l="0" t="0" r="0" b="2540"/>
          <wp:docPr id="2" name="Imagem 2" descr="C:\Users\lsb184675\AppData\Local\Microsoft\Windows\INetCache\Content.MSO\B89B58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sb184675\AppData\Local\Microsoft\Windows\INetCache\Content.MSO\B89B58F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200" cy="36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B174D"/>
    <w:multiLevelType w:val="hybridMultilevel"/>
    <w:tmpl w:val="10C4A52A"/>
    <w:lvl w:ilvl="0" w:tplc="AF721E08">
      <w:start w:val="1"/>
      <w:numFmt w:val="decimal"/>
      <w:lvlText w:val="%1."/>
      <w:lvlJc w:val="left"/>
      <w:pPr>
        <w:ind w:left="299" w:hanging="183"/>
        <w:jc w:val="left"/>
      </w:pPr>
      <w:rPr>
        <w:rFonts w:ascii="Arial Narrow" w:eastAsia="Arial Narrow" w:hAnsi="Arial Narrow" w:cs="Arial Narrow" w:hint="default"/>
        <w:b/>
        <w:bCs/>
        <w:color w:val="001F5F"/>
        <w:spacing w:val="-1"/>
        <w:w w:val="99"/>
        <w:sz w:val="20"/>
        <w:szCs w:val="20"/>
        <w:lang w:val="pt-PT" w:eastAsia="pt-PT" w:bidi="pt-PT"/>
      </w:rPr>
    </w:lvl>
    <w:lvl w:ilvl="1" w:tplc="7F1496DA">
      <w:numFmt w:val="bullet"/>
      <w:lvlText w:val=""/>
      <w:lvlJc w:val="left"/>
      <w:pPr>
        <w:ind w:left="837" w:hanging="360"/>
      </w:pPr>
      <w:rPr>
        <w:rFonts w:ascii="Symbol" w:eastAsia="Symbol" w:hAnsi="Symbol" w:cs="Symbol" w:hint="default"/>
        <w:color w:val="001F5F"/>
        <w:w w:val="99"/>
        <w:sz w:val="20"/>
        <w:szCs w:val="20"/>
        <w:lang w:val="pt-PT" w:eastAsia="pt-PT" w:bidi="pt-PT"/>
      </w:rPr>
    </w:lvl>
    <w:lvl w:ilvl="2" w:tplc="A4F4A092">
      <w:numFmt w:val="bullet"/>
      <w:lvlText w:val="•"/>
      <w:lvlJc w:val="left"/>
      <w:pPr>
        <w:ind w:left="1765" w:hanging="360"/>
      </w:pPr>
      <w:rPr>
        <w:rFonts w:hint="default"/>
        <w:lang w:val="pt-PT" w:eastAsia="pt-PT" w:bidi="pt-PT"/>
      </w:rPr>
    </w:lvl>
    <w:lvl w:ilvl="3" w:tplc="AF68B236">
      <w:numFmt w:val="bullet"/>
      <w:lvlText w:val="•"/>
      <w:lvlJc w:val="left"/>
      <w:pPr>
        <w:ind w:left="2690" w:hanging="360"/>
      </w:pPr>
      <w:rPr>
        <w:rFonts w:hint="default"/>
        <w:lang w:val="pt-PT" w:eastAsia="pt-PT" w:bidi="pt-PT"/>
      </w:rPr>
    </w:lvl>
    <w:lvl w:ilvl="4" w:tplc="45B0084C">
      <w:numFmt w:val="bullet"/>
      <w:lvlText w:val="•"/>
      <w:lvlJc w:val="left"/>
      <w:pPr>
        <w:ind w:left="3615" w:hanging="360"/>
      </w:pPr>
      <w:rPr>
        <w:rFonts w:hint="default"/>
        <w:lang w:val="pt-PT" w:eastAsia="pt-PT" w:bidi="pt-PT"/>
      </w:rPr>
    </w:lvl>
    <w:lvl w:ilvl="5" w:tplc="CDC82356">
      <w:numFmt w:val="bullet"/>
      <w:lvlText w:val="•"/>
      <w:lvlJc w:val="left"/>
      <w:pPr>
        <w:ind w:left="4540" w:hanging="360"/>
      </w:pPr>
      <w:rPr>
        <w:rFonts w:hint="default"/>
        <w:lang w:val="pt-PT" w:eastAsia="pt-PT" w:bidi="pt-PT"/>
      </w:rPr>
    </w:lvl>
    <w:lvl w:ilvl="6" w:tplc="FBCC5486">
      <w:numFmt w:val="bullet"/>
      <w:lvlText w:val="•"/>
      <w:lvlJc w:val="left"/>
      <w:pPr>
        <w:ind w:left="5465" w:hanging="360"/>
      </w:pPr>
      <w:rPr>
        <w:rFonts w:hint="default"/>
        <w:lang w:val="pt-PT" w:eastAsia="pt-PT" w:bidi="pt-PT"/>
      </w:rPr>
    </w:lvl>
    <w:lvl w:ilvl="7" w:tplc="1DA0ED22">
      <w:numFmt w:val="bullet"/>
      <w:lvlText w:val="•"/>
      <w:lvlJc w:val="left"/>
      <w:pPr>
        <w:ind w:left="6390" w:hanging="360"/>
      </w:pPr>
      <w:rPr>
        <w:rFonts w:hint="default"/>
        <w:lang w:val="pt-PT" w:eastAsia="pt-PT" w:bidi="pt-PT"/>
      </w:rPr>
    </w:lvl>
    <w:lvl w:ilvl="8" w:tplc="E9E48F4C">
      <w:numFmt w:val="bullet"/>
      <w:lvlText w:val="•"/>
      <w:lvlJc w:val="left"/>
      <w:pPr>
        <w:ind w:left="7316" w:hanging="360"/>
      </w:pPr>
      <w:rPr>
        <w:rFonts w:hint="default"/>
        <w:lang w:val="pt-PT" w:eastAsia="pt-PT" w:bidi="pt-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2F"/>
    <w:rsid w:val="000957C5"/>
    <w:rsid w:val="00095E6E"/>
    <w:rsid w:val="002E5C11"/>
    <w:rsid w:val="004F0649"/>
    <w:rsid w:val="005C4BC1"/>
    <w:rsid w:val="006015F6"/>
    <w:rsid w:val="006074A4"/>
    <w:rsid w:val="007A02CC"/>
    <w:rsid w:val="007A7050"/>
    <w:rsid w:val="00942821"/>
    <w:rsid w:val="009C7E20"/>
    <w:rsid w:val="00A174C5"/>
    <w:rsid w:val="00B0352F"/>
    <w:rsid w:val="00BD7955"/>
    <w:rsid w:val="00C33FE8"/>
    <w:rsid w:val="00C77D93"/>
    <w:rsid w:val="00D26C1E"/>
    <w:rsid w:val="00DD244D"/>
    <w:rsid w:val="00E203A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B13605"/>
  <w15:chartTrackingRefBased/>
  <w15:docId w15:val="{2A5E1B8E-65D3-4EDD-991F-2252D733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FE8"/>
    <w:pPr>
      <w:spacing w:before="60" w:after="0" w:line="240" w:lineRule="auto"/>
      <w:ind w:left="709"/>
      <w:jc w:val="both"/>
    </w:pPr>
    <w:rPr>
      <w:color w:val="595959" w:themeColor="text1" w:themeTint="A6"/>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095E6E"/>
    <w:pPr>
      <w:tabs>
        <w:tab w:val="center" w:pos="4252"/>
        <w:tab w:val="right" w:pos="8504"/>
      </w:tabs>
      <w:spacing w:before="0"/>
    </w:pPr>
  </w:style>
  <w:style w:type="character" w:customStyle="1" w:styleId="CabealhoCarter">
    <w:name w:val="Cabeçalho Caráter"/>
    <w:basedOn w:val="Tipodeletrapredefinidodopargrafo"/>
    <w:link w:val="Cabealho"/>
    <w:uiPriority w:val="99"/>
    <w:rsid w:val="00095E6E"/>
    <w:rPr>
      <w:color w:val="595959" w:themeColor="text1" w:themeTint="A6"/>
      <w:sz w:val="20"/>
      <w:szCs w:val="20"/>
    </w:rPr>
  </w:style>
  <w:style w:type="paragraph" w:styleId="Rodap">
    <w:name w:val="footer"/>
    <w:basedOn w:val="Normal"/>
    <w:link w:val="RodapCarter"/>
    <w:uiPriority w:val="99"/>
    <w:unhideWhenUsed/>
    <w:rsid w:val="00095E6E"/>
    <w:pPr>
      <w:tabs>
        <w:tab w:val="center" w:pos="4252"/>
        <w:tab w:val="right" w:pos="8504"/>
      </w:tabs>
      <w:spacing w:before="0"/>
    </w:pPr>
  </w:style>
  <w:style w:type="character" w:customStyle="1" w:styleId="RodapCarter">
    <w:name w:val="Rodapé Caráter"/>
    <w:basedOn w:val="Tipodeletrapredefinidodopargrafo"/>
    <w:link w:val="Rodap"/>
    <w:uiPriority w:val="99"/>
    <w:rsid w:val="00095E6E"/>
    <w:rPr>
      <w:color w:val="595959" w:themeColor="text1" w:themeTint="A6"/>
      <w:sz w:val="20"/>
      <w:szCs w:val="20"/>
    </w:rPr>
  </w:style>
  <w:style w:type="paragraph" w:styleId="NormalWeb">
    <w:name w:val="Normal (Web)"/>
    <w:basedOn w:val="Normal"/>
    <w:uiPriority w:val="99"/>
    <w:semiHidden/>
    <w:unhideWhenUsed/>
    <w:rsid w:val="00DD244D"/>
    <w:pPr>
      <w:spacing w:before="100" w:beforeAutospacing="1" w:after="100" w:afterAutospacing="1"/>
      <w:ind w:left="0"/>
      <w:jc w:val="left"/>
    </w:pPr>
    <w:rPr>
      <w:rFonts w:ascii="Times New Roman" w:eastAsia="Times New Roman" w:hAnsi="Times New Roman" w:cs="Times New Roman"/>
      <w:color w:val="auto"/>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515160">
      <w:bodyDiv w:val="1"/>
      <w:marLeft w:val="0"/>
      <w:marRight w:val="0"/>
      <w:marTop w:val="0"/>
      <w:marBottom w:val="0"/>
      <w:divBdr>
        <w:top w:val="none" w:sz="0" w:space="0" w:color="auto"/>
        <w:left w:val="none" w:sz="0" w:space="0" w:color="auto"/>
        <w:bottom w:val="none" w:sz="0" w:space="0" w:color="auto"/>
        <w:right w:val="none" w:sz="0" w:space="0" w:color="auto"/>
      </w:divBdr>
    </w:div>
    <w:div w:id="194171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essoas2030@pessoas2030.gov.pt"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npd.pt/"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55E40-00CC-46ED-802A-A8F34275E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835</Words>
  <Characters>4510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Rita.S.Castel-Branco</dc:creator>
  <cp:keywords/>
  <dc:description/>
  <cp:lastModifiedBy>Miguel.N.Gomes</cp:lastModifiedBy>
  <cp:revision>4</cp:revision>
  <dcterms:created xsi:type="dcterms:W3CDTF">2025-04-29T13:57:00Z</dcterms:created>
  <dcterms:modified xsi:type="dcterms:W3CDTF">2025-04-30T07:05:00Z</dcterms:modified>
</cp:coreProperties>
</file>